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23.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24.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5.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26.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7.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8.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9.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30.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31.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32.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33.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34.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35.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36.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37.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38.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39.xml" ContentType="application/vnd.openxmlformats-officedocument.drawingml.chartshapes+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40.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drawings/drawing41.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drawings/drawing42.xml" ContentType="application/vnd.openxmlformats-officedocument.drawingml.chartshapes+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drawings/drawing43.xml" ContentType="application/vnd.openxmlformats-officedocument.drawingml.chartshapes+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drawings/drawing44.xml" ContentType="application/vnd.openxmlformats-officedocument.drawingml.chartshapes+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45.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46.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47.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48.xml" ContentType="application/vnd.openxmlformats-officedocument.drawingml.chartshapes+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49.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drawings/drawing50.xml" ContentType="application/vnd.openxmlformats-officedocument.drawingml.chartshapes+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51.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drawings/drawing52.xml" ContentType="application/vnd.openxmlformats-officedocument.drawingml.chartshapes+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53.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drawings/drawing54.xml" ContentType="application/vnd.openxmlformats-officedocument.drawingml.chartshapes+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55.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drawings/drawing56.xml" ContentType="application/vnd.openxmlformats-officedocument.drawingml.chartshapes+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drawings/drawing57.xml" ContentType="application/vnd.openxmlformats-officedocument.drawingml.chartshapes+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drawings/drawing58.xml" ContentType="application/vnd.openxmlformats-officedocument.drawingml.chartshapes+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59.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drawings/drawing60.xml" ContentType="application/vnd.openxmlformats-officedocument.drawingml.chartshapes+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61.xml" ContentType="application/vnd.openxmlformats-officedocument.drawingml.chartshapes+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drawings/drawing62.xml" ContentType="application/vnd.openxmlformats-officedocument.drawingml.chartshapes+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63.xml" ContentType="application/vnd.openxmlformats-officedocument.drawingml.chartshapes+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drawings/drawing64.xml" ContentType="application/vnd.openxmlformats-officedocument.drawingml.chartshapes+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rawings/drawing65.xml" ContentType="application/vnd.openxmlformats-officedocument.drawingml.chartshapes+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drawings/drawing66.xml" ContentType="application/vnd.openxmlformats-officedocument.drawingml.chartshapes+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67.xml" ContentType="application/vnd.openxmlformats-officedocument.drawingml.chartshapes+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drawings/drawing68.xml" ContentType="application/vnd.openxmlformats-officedocument.drawingml.chartshapes+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drawings/drawing69.xml" ContentType="application/vnd.openxmlformats-officedocument.drawingml.chartshapes+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drawings/drawing70.xml" ContentType="application/vnd.openxmlformats-officedocument.drawingml.chartshapes+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71.xml" ContentType="application/vnd.openxmlformats-officedocument.drawingml.chartshapes+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drawings/drawing72.xml" ContentType="application/vnd.openxmlformats-officedocument.drawingml.chartshapes+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73.xml" ContentType="application/vnd.openxmlformats-officedocument.drawingml.chartshapes+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drawings/drawing74.xml" ContentType="application/vnd.openxmlformats-officedocument.drawingml.chartshapes+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drawings/drawing75.xml" ContentType="application/vnd.openxmlformats-officedocument.drawingml.chartshapes+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drawings/drawing76.xml" ContentType="application/vnd.openxmlformats-officedocument.drawingml.chartshapes+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77.xml" ContentType="application/vnd.openxmlformats-officedocument.drawingml.chartshapes+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drawings/drawing78.xml" ContentType="application/vnd.openxmlformats-officedocument.drawingml.chartshapes+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drawings/drawing79.xml" ContentType="application/vnd.openxmlformats-officedocument.drawingml.chartshapes+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drawings/drawing80.xml" ContentType="application/vnd.openxmlformats-officedocument.drawingml.chartshapes+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drawings/drawing81.xml" ContentType="application/vnd.openxmlformats-officedocument.drawingml.chartshapes+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drawings/drawing8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474CD" w14:textId="1941C0CB" w:rsidR="00242F6B" w:rsidRDefault="007F1835" w:rsidP="00054EBB">
      <w:r>
        <w:rPr>
          <w:noProof/>
        </w:rPr>
        <w:drawing>
          <wp:inline distT="0" distB="0" distL="0" distR="0" wp14:anchorId="16FE31C6" wp14:editId="3841E958">
            <wp:extent cx="1878329" cy="789350"/>
            <wp:effectExtent l="0" t="0" r="0" b="0"/>
            <wp:docPr id="7" name="Picture 7" descr="EMRS logo">
              <a:extLst xmlns:a="http://schemas.openxmlformats.org/drawingml/2006/main">
                <a:ext uri="{FF2B5EF4-FFF2-40B4-BE49-F238E27FC236}">
                  <a16:creationId xmlns:a16="http://schemas.microsoft.com/office/drawing/2014/main" id="{E8A7DA66-A922-E5C9-9489-E53C4354C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RS logo">
                      <a:extLst>
                        <a:ext uri="{FF2B5EF4-FFF2-40B4-BE49-F238E27FC236}">
                          <a16:creationId xmlns:a16="http://schemas.microsoft.com/office/drawing/2014/main" id="{E8A7DA66-A922-E5C9-9489-E53C4354C2E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8977" t="10828" b="19217"/>
                    <a:stretch/>
                  </pic:blipFill>
                  <pic:spPr bwMode="auto">
                    <a:xfrm>
                      <a:off x="0" y="0"/>
                      <a:ext cx="1888105" cy="793458"/>
                    </a:xfrm>
                    <a:prstGeom prst="rect">
                      <a:avLst/>
                    </a:prstGeom>
                    <a:ln>
                      <a:noFill/>
                    </a:ln>
                    <a:extLst>
                      <a:ext uri="{53640926-AAD7-44D8-BBD7-CCE9431645EC}">
                        <a14:shadowObscured xmlns:a14="http://schemas.microsoft.com/office/drawing/2010/main"/>
                      </a:ext>
                    </a:extLst>
                  </pic:spPr>
                </pic:pic>
              </a:graphicData>
            </a:graphic>
          </wp:inline>
        </w:drawing>
      </w:r>
      <w:bookmarkStart w:id="0" w:name="_Hlk138697886"/>
      <w:bookmarkEnd w:id="0"/>
    </w:p>
    <w:p w14:paraId="40DB9573" w14:textId="4D688761" w:rsidR="007F1835" w:rsidRDefault="007F1835" w:rsidP="00054EBB"/>
    <w:p w14:paraId="7BFAA038" w14:textId="39DE96B2" w:rsidR="008601C3" w:rsidRDefault="008601C3" w:rsidP="00054EBB">
      <w:pPr>
        <w:pStyle w:val="Title"/>
        <w:rPr>
          <w:rFonts w:ascii="Arial" w:hAnsi="Arial" w:cs="Arial"/>
          <w:sz w:val="72"/>
          <w:szCs w:val="72"/>
        </w:rPr>
      </w:pPr>
    </w:p>
    <w:p w14:paraId="5C061EDE" w14:textId="37BA8A62" w:rsidR="008601C3" w:rsidRDefault="00B904E4" w:rsidP="00153295">
      <w:pPr>
        <w:pStyle w:val="Title"/>
        <w:ind w:left="2835"/>
      </w:pPr>
      <w:r>
        <w:rPr>
          <w:noProof/>
        </w:rPr>
        <w:drawing>
          <wp:inline distT="0" distB="0" distL="0" distR="0" wp14:anchorId="0A5B909F" wp14:editId="64C6DF53">
            <wp:extent cx="1234440" cy="1410789"/>
            <wp:effectExtent l="0" t="0" r="3810" b="0"/>
            <wp:docPr id="1845272509" name="Picture 1" descr="Tasmania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72509" name="Picture 1" descr="Tasmania Police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101" cy="1428688"/>
                    </a:xfrm>
                    <a:prstGeom prst="rect">
                      <a:avLst/>
                    </a:prstGeom>
                  </pic:spPr>
                </pic:pic>
              </a:graphicData>
            </a:graphic>
          </wp:inline>
        </w:drawing>
      </w:r>
    </w:p>
    <w:p w14:paraId="2EE9809A" w14:textId="77777777" w:rsidR="0021159A" w:rsidRDefault="0021159A" w:rsidP="00054EBB">
      <w:pPr>
        <w:pStyle w:val="Title"/>
      </w:pPr>
    </w:p>
    <w:p w14:paraId="0302634D" w14:textId="77777777" w:rsidR="0021159A" w:rsidRDefault="0021159A" w:rsidP="00054EBB">
      <w:pPr>
        <w:pStyle w:val="Title"/>
      </w:pPr>
    </w:p>
    <w:p w14:paraId="170AE3DF" w14:textId="08FD708C" w:rsidR="007F1835" w:rsidRPr="00BC2377" w:rsidRDefault="00FB3DA1" w:rsidP="00153295">
      <w:pPr>
        <w:pStyle w:val="Style1"/>
        <w:jc w:val="center"/>
      </w:pPr>
      <w:r>
        <w:t xml:space="preserve">Tasmania Police </w:t>
      </w:r>
      <w:r w:rsidR="00C21902">
        <w:t>Community S</w:t>
      </w:r>
      <w:r>
        <w:t>urvey</w:t>
      </w:r>
      <w:r w:rsidR="00C21902">
        <w:t xml:space="preserve"> </w:t>
      </w:r>
    </w:p>
    <w:p w14:paraId="27FDACBD" w14:textId="77777777" w:rsidR="0071764D" w:rsidRPr="00BC2377" w:rsidRDefault="0071764D" w:rsidP="00153295">
      <w:pPr>
        <w:pStyle w:val="Style3"/>
        <w:jc w:val="center"/>
      </w:pPr>
    </w:p>
    <w:p w14:paraId="3BCC6525" w14:textId="7FDB6231" w:rsidR="007F1835" w:rsidRPr="00BC2377" w:rsidRDefault="0071764D" w:rsidP="00153295">
      <w:pPr>
        <w:pStyle w:val="Style3"/>
        <w:jc w:val="center"/>
      </w:pPr>
      <w:r w:rsidRPr="00BC2377">
        <w:t>Quantitative Research Report</w:t>
      </w:r>
    </w:p>
    <w:p w14:paraId="2B511A7A" w14:textId="77777777" w:rsidR="007F1835" w:rsidRDefault="007F1835" w:rsidP="00054EBB"/>
    <w:p w14:paraId="61719296" w14:textId="77777777" w:rsidR="007F1835" w:rsidRPr="007F1835" w:rsidRDefault="007F1835" w:rsidP="00054EBB"/>
    <w:p w14:paraId="5D115D48" w14:textId="77777777" w:rsidR="00CE66D8" w:rsidRDefault="007F1835" w:rsidP="00054EBB">
      <w:r>
        <w:br w:type="page"/>
      </w:r>
    </w:p>
    <w:p w14:paraId="7E34765C" w14:textId="77777777" w:rsidR="0021159A" w:rsidRPr="00CE66D8" w:rsidRDefault="0021159A" w:rsidP="00054EBB">
      <w:r w:rsidRPr="00CE66D8">
        <w:lastRenderedPageBreak/>
        <w:t>EMRS PROJECT ID 62</w:t>
      </w:r>
      <w:r w:rsidR="00C21902">
        <w:t>66</w:t>
      </w:r>
      <w:r w:rsidRPr="00CE66D8">
        <w:t>-23</w:t>
      </w:r>
    </w:p>
    <w:p w14:paraId="4719187F" w14:textId="7C943B4D" w:rsidR="0021159A" w:rsidRPr="00CE66D8" w:rsidRDefault="0021159A" w:rsidP="00054EBB">
      <w:r w:rsidRPr="00CE66D8">
        <w:t>REPORT VERSION:</w:t>
      </w:r>
      <w:r w:rsidR="00BC6B11">
        <w:t xml:space="preserve"> </w:t>
      </w:r>
      <w:r w:rsidR="00394098">
        <w:t>3</w:t>
      </w:r>
      <w:r w:rsidR="00BC6B11">
        <w:t xml:space="preserve"> </w:t>
      </w:r>
      <w:r w:rsidRPr="00CE66D8">
        <w:t>(</w:t>
      </w:r>
      <w:r w:rsidR="00654C2A">
        <w:t>FINAL</w:t>
      </w:r>
      <w:r w:rsidRPr="00CE66D8">
        <w:t>)</w:t>
      </w:r>
    </w:p>
    <w:p w14:paraId="28CD9DCC" w14:textId="77777777" w:rsidR="0021159A" w:rsidRPr="00CE66D8" w:rsidRDefault="0021159A" w:rsidP="00054EBB">
      <w:r w:rsidRPr="00CE66D8">
        <w:t>This report has been prepared by</w:t>
      </w:r>
      <w:r>
        <w:t xml:space="preserve"> </w:t>
      </w:r>
      <w:r w:rsidRPr="00CE66D8">
        <w:t>Enterprise Marketing and Research Services</w:t>
      </w:r>
      <w:r>
        <w:t xml:space="preserve">, </w:t>
      </w:r>
      <w:r w:rsidR="003423BF">
        <w:t>56</w:t>
      </w:r>
      <w:r w:rsidRPr="00CE66D8">
        <w:t xml:space="preserve"> Main Road, Moonah TAS 7009</w:t>
      </w:r>
      <w:r>
        <w:t>.</w:t>
      </w:r>
    </w:p>
    <w:p w14:paraId="732B76E5" w14:textId="77777777" w:rsidR="00CE66D8" w:rsidRDefault="0021159A" w:rsidP="00054EBB">
      <w:r w:rsidRPr="00CE66D8">
        <w:t>All enquiries should be addressed to:</w:t>
      </w:r>
      <w:r>
        <w:t xml:space="preserve"> </w:t>
      </w:r>
      <w:r w:rsidR="003423BF">
        <w:t>enquiries@emrs.com.au</w:t>
      </w:r>
    </w:p>
    <w:p w14:paraId="657D1C96" w14:textId="77777777" w:rsidR="0021159A" w:rsidRDefault="0021159A" w:rsidP="00054EBB">
      <w:r w:rsidRPr="00CE66D8">
        <w:t>EMRS</w:t>
      </w:r>
      <w:r>
        <w:t xml:space="preserve">, </w:t>
      </w:r>
      <w:r w:rsidRPr="00CE66D8">
        <w:t>PO Box 402</w:t>
      </w:r>
      <w:r>
        <w:t xml:space="preserve">, </w:t>
      </w:r>
      <w:r w:rsidRPr="00CE66D8">
        <w:t>Moonah TAS 7009</w:t>
      </w:r>
    </w:p>
    <w:p w14:paraId="0BBE87D4" w14:textId="77777777" w:rsidR="00CE66D8" w:rsidRPr="00CE66D8" w:rsidRDefault="00CE66D8" w:rsidP="00054EBB">
      <w:r w:rsidRPr="00CE66D8">
        <w:t xml:space="preserve">Enterprise Marketing and Research Services (EMRS) is wholly owned by C|T Group.  </w:t>
      </w:r>
      <w:proofErr w:type="gramStart"/>
      <w:r w:rsidRPr="00CE66D8">
        <w:t>|  ABN</w:t>
      </w:r>
      <w:proofErr w:type="gramEnd"/>
      <w:r w:rsidRPr="00CE66D8">
        <w:t xml:space="preserve"> 009 546 561</w:t>
      </w:r>
    </w:p>
    <w:p w14:paraId="276D819F" w14:textId="77777777" w:rsidR="00CE66D8" w:rsidRPr="00CE66D8" w:rsidRDefault="00CE66D8" w:rsidP="00054EBB">
      <w:r w:rsidRPr="00CE66D8">
        <w:t>Confidential/ Disclaimer</w:t>
      </w:r>
    </w:p>
    <w:p w14:paraId="2F126DAE" w14:textId="77777777" w:rsidR="00CE66D8" w:rsidRPr="00CE66D8" w:rsidRDefault="00CE66D8" w:rsidP="00054EBB">
      <w:r w:rsidRPr="00CE66D8">
        <w:t xml:space="preserve">Notice: The information contained herein is confidential and has been supplied under a confidentiality agreement. If you are not authorised to view or to be in possession of this document you are hereby notified that any dissemination, </w:t>
      </w:r>
      <w:proofErr w:type="gramStart"/>
      <w:r w:rsidRPr="00CE66D8">
        <w:t>distribution</w:t>
      </w:r>
      <w:proofErr w:type="gramEnd"/>
      <w:r w:rsidRPr="00CE66D8">
        <w:t xml:space="preserve"> or duplication of this document is expressly prohibited. If you receive this document in error, please notify </w:t>
      </w:r>
      <w:r w:rsidRPr="00CE66D8">
        <w:rPr>
          <w:lang w:val="en-US"/>
        </w:rPr>
        <w:t>Enterprise Marketing and Research Services (</w:t>
      </w:r>
      <w:r w:rsidRPr="00CE66D8">
        <w:t>EMRS) immediately on +61 3 6211 1222.</w:t>
      </w:r>
    </w:p>
    <w:p w14:paraId="71067989" w14:textId="77777777" w:rsidR="00CE66D8" w:rsidRPr="00CE66D8" w:rsidRDefault="00CE66D8" w:rsidP="00054EBB">
      <w:r w:rsidRPr="00CE66D8">
        <w:t>Limitations/ Liability</w:t>
      </w:r>
    </w:p>
    <w:p w14:paraId="577D3278" w14:textId="5C4EE686" w:rsidR="007F1835" w:rsidRPr="00BC2377" w:rsidRDefault="00CE66D8" w:rsidP="00BA3ACA">
      <w:r w:rsidRPr="00CE66D8">
        <w:t>While all care and diligence has been exercised in the preparation of this report, EMRS does not warrant the accuracy of the information contained within and accepts no liability</w:t>
      </w:r>
      <w:r w:rsidR="00BC6B11">
        <w:t xml:space="preserve"> for </w:t>
      </w:r>
      <w:r w:rsidRPr="00CE66D8">
        <w:t xml:space="preserve">any loss or damage that may be suffered </w:t>
      </w:r>
      <w:proofErr w:type="gramStart"/>
      <w:r w:rsidRPr="00CE66D8">
        <w:t>as a result of</w:t>
      </w:r>
      <w:proofErr w:type="gramEnd"/>
      <w:r w:rsidRPr="00CE66D8">
        <w:t xml:space="preserve"> reliance on this information, whether or not there has been any error, omission or negligence on the part of EMRS or its employees.</w:t>
      </w:r>
    </w:p>
    <w:p w14:paraId="15F98FDE" w14:textId="77777777" w:rsidR="00CE66D8" w:rsidRDefault="00722659" w:rsidP="00054EBB">
      <w:r w:rsidRPr="00CE66D8">
        <w:rPr>
          <w:noProof/>
        </w:rPr>
        <w:drawing>
          <wp:anchor distT="0" distB="0" distL="114300" distR="114300" simplePos="0" relativeHeight="251698176" behindDoc="0" locked="0" layoutInCell="1" allowOverlap="1" wp14:anchorId="2210E595" wp14:editId="75825F64">
            <wp:simplePos x="0" y="0"/>
            <wp:positionH relativeFrom="column">
              <wp:posOffset>3642360</wp:posOffset>
            </wp:positionH>
            <wp:positionV relativeFrom="paragraph">
              <wp:posOffset>539750</wp:posOffset>
            </wp:positionV>
            <wp:extent cx="944880" cy="1040451"/>
            <wp:effectExtent l="0" t="0" r="7620" b="7620"/>
            <wp:wrapNone/>
            <wp:docPr id="14" name="Picture 13" descr="Star Mark Certification Global Certified ISO20252 logo">
              <a:extLst xmlns:a="http://schemas.openxmlformats.org/drawingml/2006/main">
                <a:ext uri="{FF2B5EF4-FFF2-40B4-BE49-F238E27FC236}">
                  <a16:creationId xmlns:a16="http://schemas.microsoft.com/office/drawing/2014/main" id="{A82CC260-6DCB-3851-5C48-D489EED55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ar Mark Certification Global Certified ISO20252 logo">
                      <a:extLst>
                        <a:ext uri="{FF2B5EF4-FFF2-40B4-BE49-F238E27FC236}">
                          <a16:creationId xmlns:a16="http://schemas.microsoft.com/office/drawing/2014/main" id="{A82CC260-6DCB-3851-5C48-D489EED5535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9852" cy="1045926"/>
                    </a:xfrm>
                    <a:prstGeom prst="rect">
                      <a:avLst/>
                    </a:prstGeom>
                  </pic:spPr>
                </pic:pic>
              </a:graphicData>
            </a:graphic>
            <wp14:sizeRelH relativeFrom="margin">
              <wp14:pctWidth>0</wp14:pctWidth>
            </wp14:sizeRelH>
            <wp14:sizeRelV relativeFrom="margin">
              <wp14:pctHeight>0</wp14:pctHeight>
            </wp14:sizeRelV>
          </wp:anchor>
        </w:drawing>
      </w:r>
      <w:r w:rsidR="00CE66D8" w:rsidRPr="00CE66D8">
        <w:rPr>
          <w:noProof/>
        </w:rPr>
        <w:drawing>
          <wp:anchor distT="0" distB="0" distL="114300" distR="114300" simplePos="0" relativeHeight="251697152" behindDoc="0" locked="0" layoutInCell="1" allowOverlap="1" wp14:anchorId="3F392D17" wp14:editId="25926CA7">
            <wp:simplePos x="0" y="0"/>
            <wp:positionH relativeFrom="column">
              <wp:posOffset>2234565</wp:posOffset>
            </wp:positionH>
            <wp:positionV relativeFrom="paragraph">
              <wp:posOffset>875665</wp:posOffset>
            </wp:positionV>
            <wp:extent cx="881100" cy="288000"/>
            <wp:effectExtent l="0" t="0" r="0" b="0"/>
            <wp:wrapNone/>
            <wp:docPr id="12" name="Picture 11" descr="Local buy logo">
              <a:extLst xmlns:a="http://schemas.openxmlformats.org/drawingml/2006/main">
                <a:ext uri="{FF2B5EF4-FFF2-40B4-BE49-F238E27FC236}">
                  <a16:creationId xmlns:a16="http://schemas.microsoft.com/office/drawing/2014/main" id="{BB0D5728-823F-4B4F-833C-D9E199E6A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ocal buy logo">
                      <a:extLst>
                        <a:ext uri="{FF2B5EF4-FFF2-40B4-BE49-F238E27FC236}">
                          <a16:creationId xmlns:a16="http://schemas.microsoft.com/office/drawing/2014/main" id="{BB0D5728-823F-4B4F-833C-D9E199E6A339}"/>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100" cy="288000"/>
                    </a:xfrm>
                    <a:prstGeom prst="rect">
                      <a:avLst/>
                    </a:prstGeom>
                    <a:noFill/>
                    <a:ln>
                      <a:noFill/>
                    </a:ln>
                  </pic:spPr>
                </pic:pic>
              </a:graphicData>
            </a:graphic>
          </wp:anchor>
        </w:drawing>
      </w:r>
      <w:r w:rsidR="00CE66D8" w:rsidRPr="00CE66D8">
        <w:rPr>
          <w:noProof/>
        </w:rPr>
        <w:drawing>
          <wp:anchor distT="0" distB="0" distL="114300" distR="114300" simplePos="0" relativeHeight="251696128" behindDoc="0" locked="0" layoutInCell="1" allowOverlap="1" wp14:anchorId="4842C263" wp14:editId="44283472">
            <wp:simplePos x="0" y="0"/>
            <wp:positionH relativeFrom="margin">
              <wp:align>left</wp:align>
            </wp:positionH>
            <wp:positionV relativeFrom="paragraph">
              <wp:posOffset>717550</wp:posOffset>
            </wp:positionV>
            <wp:extent cx="1559327" cy="468000"/>
            <wp:effectExtent l="0" t="0" r="3175" b="8255"/>
            <wp:wrapNone/>
            <wp:docPr id="9" name="Picture 8" descr="The Market Research Society 2022-2023 company partner logo">
              <a:extLst xmlns:a="http://schemas.openxmlformats.org/drawingml/2006/main">
                <a:ext uri="{FF2B5EF4-FFF2-40B4-BE49-F238E27FC236}">
                  <a16:creationId xmlns:a16="http://schemas.microsoft.com/office/drawing/2014/main" id="{419722CF-3987-6B8B-F927-6483B65AA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Market Research Society 2022-2023 company partner logo">
                      <a:extLst>
                        <a:ext uri="{FF2B5EF4-FFF2-40B4-BE49-F238E27FC236}">
                          <a16:creationId xmlns:a16="http://schemas.microsoft.com/office/drawing/2014/main" id="{419722CF-3987-6B8B-F927-6483B65AA7BC}"/>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9327" cy="468000"/>
                    </a:xfrm>
                    <a:prstGeom prst="rect">
                      <a:avLst/>
                    </a:prstGeom>
                    <a:noFill/>
                    <a:ln>
                      <a:noFill/>
                    </a:ln>
                  </pic:spPr>
                </pic:pic>
              </a:graphicData>
            </a:graphic>
          </wp:anchor>
        </w:drawing>
      </w:r>
      <w:r w:rsidR="00CE66D8" w:rsidRPr="00CE66D8">
        <w:rPr>
          <w:lang w:val="en-US"/>
        </w:rPr>
        <w:t xml:space="preserve">The research complies with the EMRS Quality System, certified to ISO 20252:2019, the international standard for Social and Market Research, certificate number 888027. </w:t>
      </w:r>
      <w:r w:rsidR="00CE66D8">
        <w:br w:type="page"/>
      </w:r>
    </w:p>
    <w:p w14:paraId="5570C324" w14:textId="77777777" w:rsidR="00676F0E" w:rsidRPr="00311F94" w:rsidRDefault="00676F0E" w:rsidP="00BC2377">
      <w:pPr>
        <w:pStyle w:val="Style1"/>
        <w:rPr>
          <w:rStyle w:val="Strong"/>
          <w:sz w:val="28"/>
          <w:szCs w:val="28"/>
        </w:rPr>
      </w:pPr>
      <w:r w:rsidRPr="00311F94">
        <w:rPr>
          <w:rStyle w:val="Strong"/>
          <w:sz w:val="28"/>
          <w:szCs w:val="28"/>
        </w:rPr>
        <w:lastRenderedPageBreak/>
        <w:t>Table of Contents</w:t>
      </w:r>
    </w:p>
    <w:p w14:paraId="2394A2BB" w14:textId="41C0E73A" w:rsidR="008517E8" w:rsidRDefault="00676F0E">
      <w:pPr>
        <w:pStyle w:val="TOC1"/>
        <w:tabs>
          <w:tab w:val="left" w:pos="480"/>
          <w:tab w:val="right" w:leader="dot" w:pos="9016"/>
        </w:tabs>
        <w:rPr>
          <w:rFonts w:asciiTheme="minorHAnsi" w:eastAsiaTheme="minorEastAsia" w:hAnsiTheme="minorHAnsi" w:cstheme="minorBidi"/>
          <w:noProof/>
          <w:lang w:eastAsia="en-AU"/>
        </w:rPr>
      </w:pPr>
      <w:r w:rsidRPr="00657FFB">
        <w:rPr>
          <w:color w:val="000000" w:themeColor="text1"/>
        </w:rPr>
        <w:fldChar w:fldCharType="begin"/>
      </w:r>
      <w:r w:rsidRPr="00657FFB">
        <w:rPr>
          <w:color w:val="000000" w:themeColor="text1"/>
        </w:rPr>
        <w:instrText xml:space="preserve"> TOC \o "1-3" \h \z \u </w:instrText>
      </w:r>
      <w:r w:rsidRPr="00657FFB">
        <w:rPr>
          <w:color w:val="000000" w:themeColor="text1"/>
        </w:rPr>
        <w:fldChar w:fldCharType="separate"/>
      </w:r>
      <w:hyperlink w:anchor="_Toc158124835" w:history="1">
        <w:r w:rsidR="008517E8" w:rsidRPr="00A15BA3">
          <w:rPr>
            <w:rStyle w:val="Hyperlink"/>
            <w:noProof/>
          </w:rPr>
          <w:t>1</w:t>
        </w:r>
        <w:r w:rsidR="008517E8">
          <w:rPr>
            <w:rFonts w:asciiTheme="minorHAnsi" w:eastAsiaTheme="minorEastAsia" w:hAnsiTheme="minorHAnsi" w:cstheme="minorBidi"/>
            <w:noProof/>
            <w:lang w:eastAsia="en-AU"/>
          </w:rPr>
          <w:tab/>
        </w:r>
        <w:r w:rsidR="008517E8" w:rsidRPr="00A15BA3">
          <w:rPr>
            <w:rStyle w:val="Hyperlink"/>
            <w:noProof/>
          </w:rPr>
          <w:t>Introduction</w:t>
        </w:r>
        <w:r w:rsidR="008517E8">
          <w:rPr>
            <w:noProof/>
            <w:webHidden/>
          </w:rPr>
          <w:tab/>
        </w:r>
        <w:r w:rsidR="008517E8">
          <w:rPr>
            <w:noProof/>
            <w:webHidden/>
          </w:rPr>
          <w:fldChar w:fldCharType="begin"/>
        </w:r>
        <w:r w:rsidR="008517E8">
          <w:rPr>
            <w:noProof/>
            <w:webHidden/>
          </w:rPr>
          <w:instrText xml:space="preserve"> PAGEREF _Toc158124835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1833998E" w14:textId="04CBADFD"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36" w:history="1">
        <w:r w:rsidR="008517E8" w:rsidRPr="00A15BA3">
          <w:rPr>
            <w:rStyle w:val="Hyperlink"/>
            <w:noProof/>
          </w:rPr>
          <w:t>1.1</w:t>
        </w:r>
        <w:r w:rsidR="008517E8">
          <w:rPr>
            <w:rFonts w:asciiTheme="minorHAnsi" w:eastAsiaTheme="minorEastAsia" w:hAnsiTheme="minorHAnsi" w:cstheme="minorBidi"/>
            <w:noProof/>
            <w:lang w:eastAsia="en-AU"/>
          </w:rPr>
          <w:tab/>
        </w:r>
        <w:r w:rsidR="008517E8" w:rsidRPr="00A15BA3">
          <w:rPr>
            <w:rStyle w:val="Hyperlink"/>
            <w:noProof/>
          </w:rPr>
          <w:t>Background to the research</w:t>
        </w:r>
        <w:r w:rsidR="008517E8">
          <w:rPr>
            <w:noProof/>
            <w:webHidden/>
          </w:rPr>
          <w:tab/>
        </w:r>
        <w:r w:rsidR="008517E8">
          <w:rPr>
            <w:noProof/>
            <w:webHidden/>
          </w:rPr>
          <w:fldChar w:fldCharType="begin"/>
        </w:r>
        <w:r w:rsidR="008517E8">
          <w:rPr>
            <w:noProof/>
            <w:webHidden/>
          </w:rPr>
          <w:instrText xml:space="preserve"> PAGEREF _Toc158124836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0E96AA37" w14:textId="330EEB6A"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37" w:history="1">
        <w:r w:rsidR="008517E8" w:rsidRPr="00A15BA3">
          <w:rPr>
            <w:rStyle w:val="Hyperlink"/>
            <w:noProof/>
          </w:rPr>
          <w:t>1.2</w:t>
        </w:r>
        <w:r w:rsidR="008517E8">
          <w:rPr>
            <w:rFonts w:asciiTheme="minorHAnsi" w:eastAsiaTheme="minorEastAsia" w:hAnsiTheme="minorHAnsi" w:cstheme="minorBidi"/>
            <w:noProof/>
            <w:lang w:eastAsia="en-AU"/>
          </w:rPr>
          <w:tab/>
        </w:r>
        <w:r w:rsidR="008517E8" w:rsidRPr="00A15BA3">
          <w:rPr>
            <w:rStyle w:val="Hyperlink"/>
            <w:noProof/>
          </w:rPr>
          <w:t>Scope of the Research</w:t>
        </w:r>
        <w:r w:rsidR="008517E8">
          <w:rPr>
            <w:noProof/>
            <w:webHidden/>
          </w:rPr>
          <w:tab/>
        </w:r>
        <w:r w:rsidR="008517E8">
          <w:rPr>
            <w:noProof/>
            <w:webHidden/>
          </w:rPr>
          <w:fldChar w:fldCharType="begin"/>
        </w:r>
        <w:r w:rsidR="008517E8">
          <w:rPr>
            <w:noProof/>
            <w:webHidden/>
          </w:rPr>
          <w:instrText xml:space="preserve"> PAGEREF _Toc158124837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450CBA5A" w14:textId="1D6608C4"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38" w:history="1">
        <w:r w:rsidR="008517E8" w:rsidRPr="00A15BA3">
          <w:rPr>
            <w:rStyle w:val="Hyperlink"/>
            <w:noProof/>
          </w:rPr>
          <w:t>1.3</w:t>
        </w:r>
        <w:r w:rsidR="008517E8">
          <w:rPr>
            <w:rFonts w:asciiTheme="minorHAnsi" w:eastAsiaTheme="minorEastAsia" w:hAnsiTheme="minorHAnsi" w:cstheme="minorBidi"/>
            <w:noProof/>
            <w:lang w:eastAsia="en-AU"/>
          </w:rPr>
          <w:tab/>
        </w:r>
        <w:r w:rsidR="008517E8" w:rsidRPr="00A15BA3">
          <w:rPr>
            <w:rStyle w:val="Hyperlink"/>
            <w:noProof/>
          </w:rPr>
          <w:t>Purpose and Objectives of the Research</w:t>
        </w:r>
        <w:r w:rsidR="008517E8">
          <w:rPr>
            <w:noProof/>
            <w:webHidden/>
          </w:rPr>
          <w:tab/>
        </w:r>
        <w:r w:rsidR="008517E8">
          <w:rPr>
            <w:noProof/>
            <w:webHidden/>
          </w:rPr>
          <w:fldChar w:fldCharType="begin"/>
        </w:r>
        <w:r w:rsidR="008517E8">
          <w:rPr>
            <w:noProof/>
            <w:webHidden/>
          </w:rPr>
          <w:instrText xml:space="preserve"> PAGEREF _Toc158124838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1455D548" w14:textId="2010CE86"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39" w:history="1">
        <w:r w:rsidR="008517E8" w:rsidRPr="00A15BA3">
          <w:rPr>
            <w:rStyle w:val="Hyperlink"/>
            <w:noProof/>
          </w:rPr>
          <w:t>1.4</w:t>
        </w:r>
        <w:r w:rsidR="008517E8">
          <w:rPr>
            <w:rFonts w:asciiTheme="minorHAnsi" w:eastAsiaTheme="minorEastAsia" w:hAnsiTheme="minorHAnsi" w:cstheme="minorBidi"/>
            <w:noProof/>
            <w:lang w:eastAsia="en-AU"/>
          </w:rPr>
          <w:tab/>
        </w:r>
        <w:r w:rsidR="008517E8" w:rsidRPr="00A15BA3">
          <w:rPr>
            <w:rStyle w:val="Hyperlink"/>
            <w:noProof/>
          </w:rPr>
          <w:t>Research Methodology</w:t>
        </w:r>
        <w:r w:rsidR="008517E8">
          <w:rPr>
            <w:noProof/>
            <w:webHidden/>
          </w:rPr>
          <w:tab/>
        </w:r>
        <w:r w:rsidR="008517E8">
          <w:rPr>
            <w:noProof/>
            <w:webHidden/>
          </w:rPr>
          <w:fldChar w:fldCharType="begin"/>
        </w:r>
        <w:r w:rsidR="008517E8">
          <w:rPr>
            <w:noProof/>
            <w:webHidden/>
          </w:rPr>
          <w:instrText xml:space="preserve"> PAGEREF _Toc158124839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3BE3E2AE" w14:textId="3461CA65"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0" w:history="1">
        <w:r w:rsidR="008517E8" w:rsidRPr="00A15BA3">
          <w:rPr>
            <w:rStyle w:val="Hyperlink"/>
            <w:noProof/>
          </w:rPr>
          <w:t>1.5</w:t>
        </w:r>
        <w:r w:rsidR="008517E8">
          <w:rPr>
            <w:rFonts w:asciiTheme="minorHAnsi" w:eastAsiaTheme="minorEastAsia" w:hAnsiTheme="minorHAnsi" w:cstheme="minorBidi"/>
            <w:noProof/>
            <w:lang w:eastAsia="en-AU"/>
          </w:rPr>
          <w:tab/>
        </w:r>
        <w:r w:rsidR="008517E8" w:rsidRPr="00A15BA3">
          <w:rPr>
            <w:rStyle w:val="Hyperlink"/>
            <w:noProof/>
          </w:rPr>
          <w:t>Reporting on the Results</w:t>
        </w:r>
        <w:r w:rsidR="008517E8">
          <w:rPr>
            <w:noProof/>
            <w:webHidden/>
          </w:rPr>
          <w:tab/>
        </w:r>
        <w:r w:rsidR="008517E8">
          <w:rPr>
            <w:noProof/>
            <w:webHidden/>
          </w:rPr>
          <w:fldChar w:fldCharType="begin"/>
        </w:r>
        <w:r w:rsidR="008517E8">
          <w:rPr>
            <w:noProof/>
            <w:webHidden/>
          </w:rPr>
          <w:instrText xml:space="preserve"> PAGEREF _Toc158124840 \h </w:instrText>
        </w:r>
        <w:r w:rsidR="008517E8">
          <w:rPr>
            <w:noProof/>
            <w:webHidden/>
          </w:rPr>
        </w:r>
        <w:r w:rsidR="008517E8">
          <w:rPr>
            <w:noProof/>
            <w:webHidden/>
          </w:rPr>
          <w:fldChar w:fldCharType="separate"/>
        </w:r>
        <w:r w:rsidR="008517E8">
          <w:rPr>
            <w:noProof/>
            <w:webHidden/>
          </w:rPr>
          <w:t>4</w:t>
        </w:r>
        <w:r w:rsidR="008517E8">
          <w:rPr>
            <w:noProof/>
            <w:webHidden/>
          </w:rPr>
          <w:fldChar w:fldCharType="end"/>
        </w:r>
      </w:hyperlink>
    </w:p>
    <w:p w14:paraId="307BF78B" w14:textId="7AA1F127"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1" w:history="1">
        <w:r w:rsidR="008517E8" w:rsidRPr="00A15BA3">
          <w:rPr>
            <w:rStyle w:val="Hyperlink"/>
            <w:noProof/>
          </w:rPr>
          <w:t>1.6</w:t>
        </w:r>
        <w:r w:rsidR="008517E8">
          <w:rPr>
            <w:rFonts w:asciiTheme="minorHAnsi" w:eastAsiaTheme="minorEastAsia" w:hAnsiTheme="minorHAnsi" w:cstheme="minorBidi"/>
            <w:noProof/>
            <w:lang w:eastAsia="en-AU"/>
          </w:rPr>
          <w:tab/>
        </w:r>
        <w:r w:rsidR="008517E8" w:rsidRPr="00A15BA3">
          <w:rPr>
            <w:rStyle w:val="Hyperlink"/>
            <w:noProof/>
          </w:rPr>
          <w:t>Sample Profile</w:t>
        </w:r>
        <w:r w:rsidR="008517E8">
          <w:rPr>
            <w:noProof/>
            <w:webHidden/>
          </w:rPr>
          <w:tab/>
        </w:r>
        <w:r w:rsidR="008517E8">
          <w:rPr>
            <w:noProof/>
            <w:webHidden/>
          </w:rPr>
          <w:fldChar w:fldCharType="begin"/>
        </w:r>
        <w:r w:rsidR="008517E8">
          <w:rPr>
            <w:noProof/>
            <w:webHidden/>
          </w:rPr>
          <w:instrText xml:space="preserve"> PAGEREF _Toc158124841 \h </w:instrText>
        </w:r>
        <w:r w:rsidR="008517E8">
          <w:rPr>
            <w:noProof/>
            <w:webHidden/>
          </w:rPr>
        </w:r>
        <w:r w:rsidR="008517E8">
          <w:rPr>
            <w:noProof/>
            <w:webHidden/>
          </w:rPr>
          <w:fldChar w:fldCharType="separate"/>
        </w:r>
        <w:r w:rsidR="008517E8">
          <w:rPr>
            <w:noProof/>
            <w:webHidden/>
          </w:rPr>
          <w:t>5</w:t>
        </w:r>
        <w:r w:rsidR="008517E8">
          <w:rPr>
            <w:noProof/>
            <w:webHidden/>
          </w:rPr>
          <w:fldChar w:fldCharType="end"/>
        </w:r>
      </w:hyperlink>
    </w:p>
    <w:p w14:paraId="1ED44A2B" w14:textId="270CFBE8"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42" w:history="1">
        <w:r w:rsidR="008517E8" w:rsidRPr="00A15BA3">
          <w:rPr>
            <w:rStyle w:val="Hyperlink"/>
            <w:noProof/>
          </w:rPr>
          <w:t>2</w:t>
        </w:r>
        <w:r w:rsidR="008517E8">
          <w:rPr>
            <w:rFonts w:asciiTheme="minorHAnsi" w:eastAsiaTheme="minorEastAsia" w:hAnsiTheme="minorHAnsi" w:cstheme="minorBidi"/>
            <w:noProof/>
            <w:lang w:eastAsia="en-AU"/>
          </w:rPr>
          <w:tab/>
        </w:r>
        <w:r w:rsidR="008517E8" w:rsidRPr="00A15BA3">
          <w:rPr>
            <w:rStyle w:val="Hyperlink"/>
            <w:noProof/>
          </w:rPr>
          <w:t>Executive Summary</w:t>
        </w:r>
        <w:r w:rsidR="008517E8">
          <w:rPr>
            <w:noProof/>
            <w:webHidden/>
          </w:rPr>
          <w:tab/>
        </w:r>
        <w:r w:rsidR="008517E8">
          <w:rPr>
            <w:noProof/>
            <w:webHidden/>
          </w:rPr>
          <w:fldChar w:fldCharType="begin"/>
        </w:r>
        <w:r w:rsidR="008517E8">
          <w:rPr>
            <w:noProof/>
            <w:webHidden/>
          </w:rPr>
          <w:instrText xml:space="preserve"> PAGEREF _Toc158124842 \h </w:instrText>
        </w:r>
        <w:r w:rsidR="008517E8">
          <w:rPr>
            <w:noProof/>
            <w:webHidden/>
          </w:rPr>
        </w:r>
        <w:r w:rsidR="008517E8">
          <w:rPr>
            <w:noProof/>
            <w:webHidden/>
          </w:rPr>
          <w:fldChar w:fldCharType="separate"/>
        </w:r>
        <w:r w:rsidR="008517E8">
          <w:rPr>
            <w:noProof/>
            <w:webHidden/>
          </w:rPr>
          <w:t>10</w:t>
        </w:r>
        <w:r w:rsidR="008517E8">
          <w:rPr>
            <w:noProof/>
            <w:webHidden/>
          </w:rPr>
          <w:fldChar w:fldCharType="end"/>
        </w:r>
      </w:hyperlink>
    </w:p>
    <w:p w14:paraId="512E0FB6" w14:textId="21123E6D"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43" w:history="1">
        <w:r w:rsidR="008517E8" w:rsidRPr="00A15BA3">
          <w:rPr>
            <w:rStyle w:val="Hyperlink"/>
            <w:noProof/>
          </w:rPr>
          <w:t>3</w:t>
        </w:r>
        <w:r w:rsidR="008517E8">
          <w:rPr>
            <w:rFonts w:asciiTheme="minorHAnsi" w:eastAsiaTheme="minorEastAsia" w:hAnsiTheme="minorHAnsi" w:cstheme="minorBidi"/>
            <w:noProof/>
            <w:lang w:eastAsia="en-AU"/>
          </w:rPr>
          <w:tab/>
        </w:r>
        <w:r w:rsidR="008517E8" w:rsidRPr="00A15BA3">
          <w:rPr>
            <w:rStyle w:val="Hyperlink"/>
            <w:noProof/>
          </w:rPr>
          <w:t>Contact with Tasmania Police</w:t>
        </w:r>
        <w:r w:rsidR="008517E8">
          <w:rPr>
            <w:noProof/>
            <w:webHidden/>
          </w:rPr>
          <w:tab/>
        </w:r>
        <w:r w:rsidR="008517E8">
          <w:rPr>
            <w:noProof/>
            <w:webHidden/>
          </w:rPr>
          <w:fldChar w:fldCharType="begin"/>
        </w:r>
        <w:r w:rsidR="008517E8">
          <w:rPr>
            <w:noProof/>
            <w:webHidden/>
          </w:rPr>
          <w:instrText xml:space="preserve"> PAGEREF _Toc158124843 \h </w:instrText>
        </w:r>
        <w:r w:rsidR="008517E8">
          <w:rPr>
            <w:noProof/>
            <w:webHidden/>
          </w:rPr>
        </w:r>
        <w:r w:rsidR="008517E8">
          <w:rPr>
            <w:noProof/>
            <w:webHidden/>
          </w:rPr>
          <w:fldChar w:fldCharType="separate"/>
        </w:r>
        <w:r w:rsidR="008517E8">
          <w:rPr>
            <w:noProof/>
            <w:webHidden/>
          </w:rPr>
          <w:t>12</w:t>
        </w:r>
        <w:r w:rsidR="008517E8">
          <w:rPr>
            <w:noProof/>
            <w:webHidden/>
          </w:rPr>
          <w:fldChar w:fldCharType="end"/>
        </w:r>
      </w:hyperlink>
    </w:p>
    <w:p w14:paraId="6F1DACE1" w14:textId="3E57EADB"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4" w:history="1">
        <w:r w:rsidR="008517E8" w:rsidRPr="00A15BA3">
          <w:rPr>
            <w:rStyle w:val="Hyperlink"/>
            <w:noProof/>
          </w:rPr>
          <w:t>3.1</w:t>
        </w:r>
        <w:r w:rsidR="008517E8">
          <w:rPr>
            <w:rFonts w:asciiTheme="minorHAnsi" w:eastAsiaTheme="minorEastAsia" w:hAnsiTheme="minorHAnsi" w:cstheme="minorBidi"/>
            <w:noProof/>
            <w:lang w:eastAsia="en-AU"/>
          </w:rPr>
          <w:tab/>
        </w:r>
        <w:r w:rsidR="008517E8" w:rsidRPr="00A15BA3">
          <w:rPr>
            <w:rStyle w:val="Hyperlink"/>
            <w:noProof/>
          </w:rPr>
          <w:t>Contact with Tasmania Police in last 12 months</w:t>
        </w:r>
        <w:r w:rsidR="008517E8">
          <w:rPr>
            <w:noProof/>
            <w:webHidden/>
          </w:rPr>
          <w:tab/>
        </w:r>
        <w:r w:rsidR="008517E8">
          <w:rPr>
            <w:noProof/>
            <w:webHidden/>
          </w:rPr>
          <w:fldChar w:fldCharType="begin"/>
        </w:r>
        <w:r w:rsidR="008517E8">
          <w:rPr>
            <w:noProof/>
            <w:webHidden/>
          </w:rPr>
          <w:instrText xml:space="preserve"> PAGEREF _Toc158124844 \h </w:instrText>
        </w:r>
        <w:r w:rsidR="008517E8">
          <w:rPr>
            <w:noProof/>
            <w:webHidden/>
          </w:rPr>
        </w:r>
        <w:r w:rsidR="008517E8">
          <w:rPr>
            <w:noProof/>
            <w:webHidden/>
          </w:rPr>
          <w:fldChar w:fldCharType="separate"/>
        </w:r>
        <w:r w:rsidR="008517E8">
          <w:rPr>
            <w:noProof/>
            <w:webHidden/>
          </w:rPr>
          <w:t>12</w:t>
        </w:r>
        <w:r w:rsidR="008517E8">
          <w:rPr>
            <w:noProof/>
            <w:webHidden/>
          </w:rPr>
          <w:fldChar w:fldCharType="end"/>
        </w:r>
      </w:hyperlink>
    </w:p>
    <w:p w14:paraId="607E25ED" w14:textId="4726C824"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5" w:history="1">
        <w:r w:rsidR="008517E8" w:rsidRPr="00A15BA3">
          <w:rPr>
            <w:rStyle w:val="Hyperlink"/>
            <w:noProof/>
          </w:rPr>
          <w:t>3.2</w:t>
        </w:r>
        <w:r w:rsidR="008517E8">
          <w:rPr>
            <w:rFonts w:asciiTheme="minorHAnsi" w:eastAsiaTheme="minorEastAsia" w:hAnsiTheme="minorHAnsi" w:cstheme="minorBidi"/>
            <w:noProof/>
            <w:lang w:eastAsia="en-AU"/>
          </w:rPr>
          <w:tab/>
        </w:r>
        <w:r w:rsidR="008517E8" w:rsidRPr="00A15BA3">
          <w:rPr>
            <w:rStyle w:val="Hyperlink"/>
            <w:noProof/>
          </w:rPr>
          <w:t>Method of contact with Tasmania Police</w:t>
        </w:r>
        <w:r w:rsidR="008517E8">
          <w:rPr>
            <w:noProof/>
            <w:webHidden/>
          </w:rPr>
          <w:tab/>
        </w:r>
        <w:r w:rsidR="008517E8">
          <w:rPr>
            <w:noProof/>
            <w:webHidden/>
          </w:rPr>
          <w:fldChar w:fldCharType="begin"/>
        </w:r>
        <w:r w:rsidR="008517E8">
          <w:rPr>
            <w:noProof/>
            <w:webHidden/>
          </w:rPr>
          <w:instrText xml:space="preserve"> PAGEREF _Toc158124845 \h </w:instrText>
        </w:r>
        <w:r w:rsidR="008517E8">
          <w:rPr>
            <w:noProof/>
            <w:webHidden/>
          </w:rPr>
        </w:r>
        <w:r w:rsidR="008517E8">
          <w:rPr>
            <w:noProof/>
            <w:webHidden/>
          </w:rPr>
          <w:fldChar w:fldCharType="separate"/>
        </w:r>
        <w:r w:rsidR="008517E8">
          <w:rPr>
            <w:noProof/>
            <w:webHidden/>
          </w:rPr>
          <w:t>14</w:t>
        </w:r>
        <w:r w:rsidR="008517E8">
          <w:rPr>
            <w:noProof/>
            <w:webHidden/>
          </w:rPr>
          <w:fldChar w:fldCharType="end"/>
        </w:r>
      </w:hyperlink>
    </w:p>
    <w:p w14:paraId="6281EE68" w14:textId="316DB648"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6" w:history="1">
        <w:r w:rsidR="008517E8" w:rsidRPr="00A15BA3">
          <w:rPr>
            <w:rStyle w:val="Hyperlink"/>
            <w:noProof/>
          </w:rPr>
          <w:t>3.3</w:t>
        </w:r>
        <w:r w:rsidR="008517E8">
          <w:rPr>
            <w:rFonts w:asciiTheme="minorHAnsi" w:eastAsiaTheme="minorEastAsia" w:hAnsiTheme="minorHAnsi" w:cstheme="minorBidi"/>
            <w:noProof/>
            <w:lang w:eastAsia="en-AU"/>
          </w:rPr>
          <w:tab/>
        </w:r>
        <w:r w:rsidR="008517E8" w:rsidRPr="00A15BA3">
          <w:rPr>
            <w:rStyle w:val="Hyperlink"/>
            <w:noProof/>
          </w:rPr>
          <w:t>Satisfaction with service provided by Tasmania Police</w:t>
        </w:r>
        <w:r w:rsidR="008517E8">
          <w:rPr>
            <w:noProof/>
            <w:webHidden/>
          </w:rPr>
          <w:tab/>
        </w:r>
        <w:r w:rsidR="008517E8">
          <w:rPr>
            <w:noProof/>
            <w:webHidden/>
          </w:rPr>
          <w:fldChar w:fldCharType="begin"/>
        </w:r>
        <w:r w:rsidR="008517E8">
          <w:rPr>
            <w:noProof/>
            <w:webHidden/>
          </w:rPr>
          <w:instrText xml:space="preserve"> PAGEREF _Toc158124846 \h </w:instrText>
        </w:r>
        <w:r w:rsidR="008517E8">
          <w:rPr>
            <w:noProof/>
            <w:webHidden/>
          </w:rPr>
        </w:r>
        <w:r w:rsidR="008517E8">
          <w:rPr>
            <w:noProof/>
            <w:webHidden/>
          </w:rPr>
          <w:fldChar w:fldCharType="separate"/>
        </w:r>
        <w:r w:rsidR="008517E8">
          <w:rPr>
            <w:noProof/>
            <w:webHidden/>
          </w:rPr>
          <w:t>16</w:t>
        </w:r>
        <w:r w:rsidR="008517E8">
          <w:rPr>
            <w:noProof/>
            <w:webHidden/>
          </w:rPr>
          <w:fldChar w:fldCharType="end"/>
        </w:r>
      </w:hyperlink>
    </w:p>
    <w:p w14:paraId="2DA3E88B" w14:textId="1B00077F"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47" w:history="1">
        <w:r w:rsidR="008517E8" w:rsidRPr="00A15BA3">
          <w:rPr>
            <w:rStyle w:val="Hyperlink"/>
            <w:noProof/>
          </w:rPr>
          <w:t>4</w:t>
        </w:r>
        <w:r w:rsidR="008517E8">
          <w:rPr>
            <w:rFonts w:asciiTheme="minorHAnsi" w:eastAsiaTheme="minorEastAsia" w:hAnsiTheme="minorHAnsi" w:cstheme="minorBidi"/>
            <w:noProof/>
            <w:lang w:eastAsia="en-AU"/>
          </w:rPr>
          <w:tab/>
        </w:r>
        <w:r w:rsidR="008517E8" w:rsidRPr="00A15BA3">
          <w:rPr>
            <w:rStyle w:val="Hyperlink"/>
            <w:noProof/>
          </w:rPr>
          <w:t>Perceptions of Tasmania Police</w:t>
        </w:r>
        <w:r w:rsidR="008517E8">
          <w:rPr>
            <w:noProof/>
            <w:webHidden/>
          </w:rPr>
          <w:tab/>
        </w:r>
        <w:r w:rsidR="008517E8">
          <w:rPr>
            <w:noProof/>
            <w:webHidden/>
          </w:rPr>
          <w:fldChar w:fldCharType="begin"/>
        </w:r>
        <w:r w:rsidR="008517E8">
          <w:rPr>
            <w:noProof/>
            <w:webHidden/>
          </w:rPr>
          <w:instrText xml:space="preserve"> PAGEREF _Toc158124847 \h </w:instrText>
        </w:r>
        <w:r w:rsidR="008517E8">
          <w:rPr>
            <w:noProof/>
            <w:webHidden/>
          </w:rPr>
        </w:r>
        <w:r w:rsidR="008517E8">
          <w:rPr>
            <w:noProof/>
            <w:webHidden/>
          </w:rPr>
          <w:fldChar w:fldCharType="separate"/>
        </w:r>
        <w:r w:rsidR="008517E8">
          <w:rPr>
            <w:noProof/>
            <w:webHidden/>
          </w:rPr>
          <w:t>21</w:t>
        </w:r>
        <w:r w:rsidR="008517E8">
          <w:rPr>
            <w:noProof/>
            <w:webHidden/>
          </w:rPr>
          <w:fldChar w:fldCharType="end"/>
        </w:r>
      </w:hyperlink>
    </w:p>
    <w:p w14:paraId="041CF165" w14:textId="51CD1236"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8" w:history="1">
        <w:r w:rsidR="008517E8" w:rsidRPr="00A15BA3">
          <w:rPr>
            <w:rStyle w:val="Hyperlink"/>
            <w:noProof/>
          </w:rPr>
          <w:t>4.1</w:t>
        </w:r>
        <w:r w:rsidR="008517E8">
          <w:rPr>
            <w:rFonts w:asciiTheme="minorHAnsi" w:eastAsiaTheme="minorEastAsia" w:hAnsiTheme="minorHAnsi" w:cstheme="minorBidi"/>
            <w:noProof/>
            <w:lang w:eastAsia="en-AU"/>
          </w:rPr>
          <w:tab/>
        </w:r>
        <w:r w:rsidR="008517E8" w:rsidRPr="00A15BA3">
          <w:rPr>
            <w:rStyle w:val="Hyperlink"/>
            <w:noProof/>
          </w:rPr>
          <w:t>Confidence in Tasmania Police to deliver policing services</w:t>
        </w:r>
        <w:r w:rsidR="008517E8">
          <w:rPr>
            <w:noProof/>
            <w:webHidden/>
          </w:rPr>
          <w:tab/>
        </w:r>
        <w:r w:rsidR="008517E8">
          <w:rPr>
            <w:noProof/>
            <w:webHidden/>
          </w:rPr>
          <w:fldChar w:fldCharType="begin"/>
        </w:r>
        <w:r w:rsidR="008517E8">
          <w:rPr>
            <w:noProof/>
            <w:webHidden/>
          </w:rPr>
          <w:instrText xml:space="preserve"> PAGEREF _Toc158124848 \h </w:instrText>
        </w:r>
        <w:r w:rsidR="008517E8">
          <w:rPr>
            <w:noProof/>
            <w:webHidden/>
          </w:rPr>
        </w:r>
        <w:r w:rsidR="008517E8">
          <w:rPr>
            <w:noProof/>
            <w:webHidden/>
          </w:rPr>
          <w:fldChar w:fldCharType="separate"/>
        </w:r>
        <w:r w:rsidR="008517E8">
          <w:rPr>
            <w:noProof/>
            <w:webHidden/>
          </w:rPr>
          <w:t>21</w:t>
        </w:r>
        <w:r w:rsidR="008517E8">
          <w:rPr>
            <w:noProof/>
            <w:webHidden/>
          </w:rPr>
          <w:fldChar w:fldCharType="end"/>
        </w:r>
      </w:hyperlink>
    </w:p>
    <w:p w14:paraId="65655B73" w14:textId="52E17E72"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49" w:history="1">
        <w:r w:rsidR="008517E8" w:rsidRPr="00A15BA3">
          <w:rPr>
            <w:rStyle w:val="Hyperlink"/>
            <w:noProof/>
          </w:rPr>
          <w:t>4.2</w:t>
        </w:r>
        <w:r w:rsidR="008517E8">
          <w:rPr>
            <w:rFonts w:asciiTheme="minorHAnsi" w:eastAsiaTheme="minorEastAsia" w:hAnsiTheme="minorHAnsi" w:cstheme="minorBidi"/>
            <w:noProof/>
            <w:lang w:eastAsia="en-AU"/>
          </w:rPr>
          <w:tab/>
        </w:r>
        <w:r w:rsidR="008517E8" w:rsidRPr="00A15BA3">
          <w:rPr>
            <w:rStyle w:val="Hyperlink"/>
            <w:noProof/>
          </w:rPr>
          <w:t>Perceptions of Tasmania Police Qualities</w:t>
        </w:r>
        <w:r w:rsidR="008517E8">
          <w:rPr>
            <w:noProof/>
            <w:webHidden/>
          </w:rPr>
          <w:tab/>
        </w:r>
        <w:r w:rsidR="008517E8">
          <w:rPr>
            <w:noProof/>
            <w:webHidden/>
          </w:rPr>
          <w:fldChar w:fldCharType="begin"/>
        </w:r>
        <w:r w:rsidR="008517E8">
          <w:rPr>
            <w:noProof/>
            <w:webHidden/>
          </w:rPr>
          <w:instrText xml:space="preserve"> PAGEREF _Toc158124849 \h </w:instrText>
        </w:r>
        <w:r w:rsidR="008517E8">
          <w:rPr>
            <w:noProof/>
            <w:webHidden/>
          </w:rPr>
        </w:r>
        <w:r w:rsidR="008517E8">
          <w:rPr>
            <w:noProof/>
            <w:webHidden/>
          </w:rPr>
          <w:fldChar w:fldCharType="separate"/>
        </w:r>
        <w:r w:rsidR="008517E8">
          <w:rPr>
            <w:noProof/>
            <w:webHidden/>
          </w:rPr>
          <w:t>23</w:t>
        </w:r>
        <w:r w:rsidR="008517E8">
          <w:rPr>
            <w:noProof/>
            <w:webHidden/>
          </w:rPr>
          <w:fldChar w:fldCharType="end"/>
        </w:r>
      </w:hyperlink>
    </w:p>
    <w:p w14:paraId="7C72279C" w14:textId="3CC31D62"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50" w:history="1">
        <w:r w:rsidR="008517E8" w:rsidRPr="00A15BA3">
          <w:rPr>
            <w:rStyle w:val="Hyperlink"/>
            <w:noProof/>
          </w:rPr>
          <w:t>4.3</w:t>
        </w:r>
        <w:r w:rsidR="008517E8">
          <w:rPr>
            <w:rFonts w:asciiTheme="minorHAnsi" w:eastAsiaTheme="minorEastAsia" w:hAnsiTheme="minorHAnsi" w:cstheme="minorBidi"/>
            <w:noProof/>
            <w:lang w:eastAsia="en-AU"/>
          </w:rPr>
          <w:tab/>
        </w:r>
        <w:r w:rsidR="008517E8" w:rsidRPr="00A15BA3">
          <w:rPr>
            <w:rStyle w:val="Hyperlink"/>
            <w:noProof/>
          </w:rPr>
          <w:t>Perceptions of Tasmania Police Core Values</w:t>
        </w:r>
        <w:r w:rsidR="008517E8">
          <w:rPr>
            <w:noProof/>
            <w:webHidden/>
          </w:rPr>
          <w:tab/>
        </w:r>
        <w:r w:rsidR="008517E8">
          <w:rPr>
            <w:noProof/>
            <w:webHidden/>
          </w:rPr>
          <w:fldChar w:fldCharType="begin"/>
        </w:r>
        <w:r w:rsidR="008517E8">
          <w:rPr>
            <w:noProof/>
            <w:webHidden/>
          </w:rPr>
          <w:instrText xml:space="preserve"> PAGEREF _Toc158124850 \h </w:instrText>
        </w:r>
        <w:r w:rsidR="008517E8">
          <w:rPr>
            <w:noProof/>
            <w:webHidden/>
          </w:rPr>
        </w:r>
        <w:r w:rsidR="008517E8">
          <w:rPr>
            <w:noProof/>
            <w:webHidden/>
          </w:rPr>
          <w:fldChar w:fldCharType="separate"/>
        </w:r>
        <w:r w:rsidR="008517E8">
          <w:rPr>
            <w:noProof/>
            <w:webHidden/>
          </w:rPr>
          <w:t>34</w:t>
        </w:r>
        <w:r w:rsidR="008517E8">
          <w:rPr>
            <w:noProof/>
            <w:webHidden/>
          </w:rPr>
          <w:fldChar w:fldCharType="end"/>
        </w:r>
      </w:hyperlink>
    </w:p>
    <w:p w14:paraId="42668DE6" w14:textId="54C84AC6"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51" w:history="1">
        <w:r w:rsidR="008517E8" w:rsidRPr="00A15BA3">
          <w:rPr>
            <w:rStyle w:val="Hyperlink"/>
            <w:noProof/>
          </w:rPr>
          <w:t>5</w:t>
        </w:r>
        <w:r w:rsidR="008517E8">
          <w:rPr>
            <w:rFonts w:asciiTheme="minorHAnsi" w:eastAsiaTheme="minorEastAsia" w:hAnsiTheme="minorHAnsi" w:cstheme="minorBidi"/>
            <w:noProof/>
            <w:lang w:eastAsia="en-AU"/>
          </w:rPr>
          <w:tab/>
        </w:r>
        <w:r w:rsidR="008517E8" w:rsidRPr="00A15BA3">
          <w:rPr>
            <w:rStyle w:val="Hyperlink"/>
            <w:noProof/>
          </w:rPr>
          <w:t>Perceptions of Community Safety</w:t>
        </w:r>
        <w:r w:rsidR="008517E8">
          <w:rPr>
            <w:noProof/>
            <w:webHidden/>
          </w:rPr>
          <w:tab/>
        </w:r>
        <w:r w:rsidR="008517E8">
          <w:rPr>
            <w:noProof/>
            <w:webHidden/>
          </w:rPr>
          <w:fldChar w:fldCharType="begin"/>
        </w:r>
        <w:r w:rsidR="008517E8">
          <w:rPr>
            <w:noProof/>
            <w:webHidden/>
          </w:rPr>
          <w:instrText xml:space="preserve"> PAGEREF _Toc158124851 \h </w:instrText>
        </w:r>
        <w:r w:rsidR="008517E8">
          <w:rPr>
            <w:noProof/>
            <w:webHidden/>
          </w:rPr>
        </w:r>
        <w:r w:rsidR="008517E8">
          <w:rPr>
            <w:noProof/>
            <w:webHidden/>
          </w:rPr>
          <w:fldChar w:fldCharType="separate"/>
        </w:r>
        <w:r w:rsidR="008517E8">
          <w:rPr>
            <w:noProof/>
            <w:webHidden/>
          </w:rPr>
          <w:t>44</w:t>
        </w:r>
        <w:r w:rsidR="008517E8">
          <w:rPr>
            <w:noProof/>
            <w:webHidden/>
          </w:rPr>
          <w:fldChar w:fldCharType="end"/>
        </w:r>
      </w:hyperlink>
    </w:p>
    <w:p w14:paraId="735E7EB4" w14:textId="323B4B55" w:rsidR="008517E8" w:rsidRDefault="00000000">
      <w:pPr>
        <w:pStyle w:val="TOC2"/>
        <w:tabs>
          <w:tab w:val="left" w:pos="960"/>
          <w:tab w:val="right" w:leader="dot" w:pos="9016"/>
        </w:tabs>
        <w:rPr>
          <w:rFonts w:asciiTheme="minorHAnsi" w:eastAsiaTheme="minorEastAsia" w:hAnsiTheme="minorHAnsi" w:cstheme="minorBidi"/>
          <w:noProof/>
          <w:lang w:eastAsia="en-AU"/>
        </w:rPr>
      </w:pPr>
      <w:hyperlink w:anchor="_Toc158124852" w:history="1">
        <w:r w:rsidR="008517E8" w:rsidRPr="00A15BA3">
          <w:rPr>
            <w:rStyle w:val="Hyperlink"/>
            <w:noProof/>
          </w:rPr>
          <w:t>5.1</w:t>
        </w:r>
        <w:r w:rsidR="008517E8">
          <w:rPr>
            <w:rFonts w:asciiTheme="minorHAnsi" w:eastAsiaTheme="minorEastAsia" w:hAnsiTheme="minorHAnsi" w:cstheme="minorBidi"/>
            <w:noProof/>
            <w:lang w:eastAsia="en-AU"/>
          </w:rPr>
          <w:tab/>
        </w:r>
        <w:r w:rsidR="008517E8" w:rsidRPr="00A15BA3">
          <w:rPr>
            <w:rStyle w:val="Hyperlink"/>
            <w:noProof/>
          </w:rPr>
          <w:t>Perceptions of Community Safety</w:t>
        </w:r>
        <w:r w:rsidR="008517E8">
          <w:rPr>
            <w:noProof/>
            <w:webHidden/>
          </w:rPr>
          <w:tab/>
        </w:r>
        <w:r w:rsidR="008517E8">
          <w:rPr>
            <w:noProof/>
            <w:webHidden/>
          </w:rPr>
          <w:fldChar w:fldCharType="begin"/>
        </w:r>
        <w:r w:rsidR="008517E8">
          <w:rPr>
            <w:noProof/>
            <w:webHidden/>
          </w:rPr>
          <w:instrText xml:space="preserve"> PAGEREF _Toc158124852 \h </w:instrText>
        </w:r>
        <w:r w:rsidR="008517E8">
          <w:rPr>
            <w:noProof/>
            <w:webHidden/>
          </w:rPr>
        </w:r>
        <w:r w:rsidR="008517E8">
          <w:rPr>
            <w:noProof/>
            <w:webHidden/>
          </w:rPr>
          <w:fldChar w:fldCharType="separate"/>
        </w:r>
        <w:r w:rsidR="008517E8">
          <w:rPr>
            <w:noProof/>
            <w:webHidden/>
          </w:rPr>
          <w:t>44</w:t>
        </w:r>
        <w:r w:rsidR="008517E8">
          <w:rPr>
            <w:noProof/>
            <w:webHidden/>
          </w:rPr>
          <w:fldChar w:fldCharType="end"/>
        </w:r>
      </w:hyperlink>
    </w:p>
    <w:p w14:paraId="0B2FAA8B" w14:textId="239EA217"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53" w:history="1">
        <w:r w:rsidR="008517E8" w:rsidRPr="00A15BA3">
          <w:rPr>
            <w:rStyle w:val="Hyperlink"/>
            <w:noProof/>
          </w:rPr>
          <w:t>6</w:t>
        </w:r>
        <w:r w:rsidR="008517E8">
          <w:rPr>
            <w:rFonts w:asciiTheme="minorHAnsi" w:eastAsiaTheme="minorEastAsia" w:hAnsiTheme="minorHAnsi" w:cstheme="minorBidi"/>
            <w:noProof/>
            <w:lang w:eastAsia="en-AU"/>
          </w:rPr>
          <w:tab/>
        </w:r>
        <w:r w:rsidR="008517E8" w:rsidRPr="00A15BA3">
          <w:rPr>
            <w:rStyle w:val="Hyperlink"/>
            <w:noProof/>
          </w:rPr>
          <w:t>Communication</w:t>
        </w:r>
        <w:r w:rsidR="008517E8">
          <w:rPr>
            <w:noProof/>
            <w:webHidden/>
          </w:rPr>
          <w:tab/>
        </w:r>
        <w:r w:rsidR="008517E8">
          <w:rPr>
            <w:noProof/>
            <w:webHidden/>
          </w:rPr>
          <w:fldChar w:fldCharType="begin"/>
        </w:r>
        <w:r w:rsidR="008517E8">
          <w:rPr>
            <w:noProof/>
            <w:webHidden/>
          </w:rPr>
          <w:instrText xml:space="preserve"> PAGEREF _Toc158124853 \h </w:instrText>
        </w:r>
        <w:r w:rsidR="008517E8">
          <w:rPr>
            <w:noProof/>
            <w:webHidden/>
          </w:rPr>
        </w:r>
        <w:r w:rsidR="008517E8">
          <w:rPr>
            <w:noProof/>
            <w:webHidden/>
          </w:rPr>
          <w:fldChar w:fldCharType="separate"/>
        </w:r>
        <w:r w:rsidR="008517E8">
          <w:rPr>
            <w:noProof/>
            <w:webHidden/>
          </w:rPr>
          <w:t>57</w:t>
        </w:r>
        <w:r w:rsidR="008517E8">
          <w:rPr>
            <w:noProof/>
            <w:webHidden/>
          </w:rPr>
          <w:fldChar w:fldCharType="end"/>
        </w:r>
      </w:hyperlink>
    </w:p>
    <w:p w14:paraId="3EAE4062" w14:textId="3A004DD2"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54" w:history="1">
        <w:r w:rsidR="008517E8" w:rsidRPr="00A15BA3">
          <w:rPr>
            <w:rStyle w:val="Hyperlink"/>
            <w:noProof/>
          </w:rPr>
          <w:t>7</w:t>
        </w:r>
        <w:r w:rsidR="008517E8">
          <w:rPr>
            <w:rFonts w:asciiTheme="minorHAnsi" w:eastAsiaTheme="minorEastAsia" w:hAnsiTheme="minorHAnsi" w:cstheme="minorBidi"/>
            <w:noProof/>
            <w:lang w:eastAsia="en-AU"/>
          </w:rPr>
          <w:tab/>
        </w:r>
        <w:r w:rsidR="008517E8" w:rsidRPr="00A15BA3">
          <w:rPr>
            <w:rStyle w:val="Hyperlink"/>
            <w:noProof/>
          </w:rPr>
          <w:t>Findings</w:t>
        </w:r>
        <w:r w:rsidR="008517E8">
          <w:rPr>
            <w:noProof/>
            <w:webHidden/>
          </w:rPr>
          <w:tab/>
        </w:r>
        <w:r w:rsidR="008517E8">
          <w:rPr>
            <w:noProof/>
            <w:webHidden/>
          </w:rPr>
          <w:fldChar w:fldCharType="begin"/>
        </w:r>
        <w:r w:rsidR="008517E8">
          <w:rPr>
            <w:noProof/>
            <w:webHidden/>
          </w:rPr>
          <w:instrText xml:space="preserve"> PAGEREF _Toc158124854 \h </w:instrText>
        </w:r>
        <w:r w:rsidR="008517E8">
          <w:rPr>
            <w:noProof/>
            <w:webHidden/>
          </w:rPr>
        </w:r>
        <w:r w:rsidR="008517E8">
          <w:rPr>
            <w:noProof/>
            <w:webHidden/>
          </w:rPr>
          <w:fldChar w:fldCharType="separate"/>
        </w:r>
        <w:r w:rsidR="008517E8">
          <w:rPr>
            <w:noProof/>
            <w:webHidden/>
          </w:rPr>
          <w:t>64</w:t>
        </w:r>
        <w:r w:rsidR="008517E8">
          <w:rPr>
            <w:noProof/>
            <w:webHidden/>
          </w:rPr>
          <w:fldChar w:fldCharType="end"/>
        </w:r>
      </w:hyperlink>
    </w:p>
    <w:p w14:paraId="3DE8B7AF" w14:textId="3E802A42" w:rsidR="008517E8" w:rsidRDefault="00000000">
      <w:pPr>
        <w:pStyle w:val="TOC1"/>
        <w:tabs>
          <w:tab w:val="left" w:pos="480"/>
          <w:tab w:val="right" w:leader="dot" w:pos="9016"/>
        </w:tabs>
        <w:rPr>
          <w:rFonts w:asciiTheme="minorHAnsi" w:eastAsiaTheme="minorEastAsia" w:hAnsiTheme="minorHAnsi" w:cstheme="minorBidi"/>
          <w:noProof/>
          <w:lang w:eastAsia="en-AU"/>
        </w:rPr>
      </w:pPr>
      <w:hyperlink w:anchor="_Toc158124855" w:history="1">
        <w:r w:rsidR="008517E8" w:rsidRPr="00A15BA3">
          <w:rPr>
            <w:rStyle w:val="Hyperlink"/>
            <w:noProof/>
          </w:rPr>
          <w:t>8</w:t>
        </w:r>
        <w:r w:rsidR="008517E8">
          <w:rPr>
            <w:rFonts w:asciiTheme="minorHAnsi" w:eastAsiaTheme="minorEastAsia" w:hAnsiTheme="minorHAnsi" w:cstheme="minorBidi"/>
            <w:noProof/>
            <w:lang w:eastAsia="en-AU"/>
          </w:rPr>
          <w:tab/>
        </w:r>
        <w:r w:rsidR="008517E8" w:rsidRPr="00A15BA3">
          <w:rPr>
            <w:rStyle w:val="Hyperlink"/>
            <w:noProof/>
          </w:rPr>
          <w:t>Appendix</w:t>
        </w:r>
        <w:r w:rsidR="008517E8">
          <w:rPr>
            <w:noProof/>
            <w:webHidden/>
          </w:rPr>
          <w:tab/>
        </w:r>
        <w:r w:rsidR="008517E8">
          <w:rPr>
            <w:noProof/>
            <w:webHidden/>
          </w:rPr>
          <w:fldChar w:fldCharType="begin"/>
        </w:r>
        <w:r w:rsidR="008517E8">
          <w:rPr>
            <w:noProof/>
            <w:webHidden/>
          </w:rPr>
          <w:instrText xml:space="preserve"> PAGEREF _Toc158124855 \h </w:instrText>
        </w:r>
        <w:r w:rsidR="008517E8">
          <w:rPr>
            <w:noProof/>
            <w:webHidden/>
          </w:rPr>
        </w:r>
        <w:r w:rsidR="008517E8">
          <w:rPr>
            <w:noProof/>
            <w:webHidden/>
          </w:rPr>
          <w:fldChar w:fldCharType="separate"/>
        </w:r>
        <w:r w:rsidR="008517E8">
          <w:rPr>
            <w:noProof/>
            <w:webHidden/>
          </w:rPr>
          <w:t>66</w:t>
        </w:r>
        <w:r w:rsidR="008517E8">
          <w:rPr>
            <w:noProof/>
            <w:webHidden/>
          </w:rPr>
          <w:fldChar w:fldCharType="end"/>
        </w:r>
      </w:hyperlink>
    </w:p>
    <w:p w14:paraId="0E8B4586" w14:textId="23DB8460" w:rsidR="00676F0E" w:rsidRDefault="00676F0E" w:rsidP="00054EBB">
      <w:r w:rsidRPr="00657FFB">
        <w:rPr>
          <w:noProof/>
          <w:color w:val="000000" w:themeColor="text1"/>
        </w:rPr>
        <w:fldChar w:fldCharType="end"/>
      </w:r>
    </w:p>
    <w:p w14:paraId="0FF6E8BE" w14:textId="77777777" w:rsidR="00676F0E" w:rsidRDefault="00676F0E" w:rsidP="00054EBB">
      <w:pPr>
        <w:rPr>
          <w:rFonts w:asciiTheme="majorHAnsi" w:eastAsiaTheme="majorEastAsia" w:hAnsiTheme="majorHAnsi" w:cstheme="majorBidi"/>
          <w:spacing w:val="-10"/>
          <w:kern w:val="28"/>
          <w:sz w:val="56"/>
          <w:szCs w:val="56"/>
        </w:rPr>
      </w:pPr>
      <w:r>
        <w:br w:type="page"/>
      </w:r>
    </w:p>
    <w:p w14:paraId="0E4B8A4F" w14:textId="77777777" w:rsidR="003D4450" w:rsidRPr="00657FFB" w:rsidRDefault="003D4450" w:rsidP="00054EBB">
      <w:pPr>
        <w:pStyle w:val="Heading1"/>
      </w:pPr>
      <w:bookmarkStart w:id="1" w:name="_Toc158124835"/>
      <w:r w:rsidRPr="00657FFB">
        <w:lastRenderedPageBreak/>
        <w:t>Introduction</w:t>
      </w:r>
      <w:bookmarkEnd w:id="1"/>
    </w:p>
    <w:p w14:paraId="03059E8B" w14:textId="77777777" w:rsidR="003D4450" w:rsidRPr="000A124C" w:rsidRDefault="003D4450" w:rsidP="00054EBB">
      <w:pPr>
        <w:pStyle w:val="Heading2"/>
      </w:pPr>
      <w:bookmarkStart w:id="2" w:name="_Toc158124836"/>
      <w:r w:rsidRPr="000A124C">
        <w:t>Background to the research</w:t>
      </w:r>
      <w:bookmarkEnd w:id="2"/>
    </w:p>
    <w:p w14:paraId="55E9AD1B" w14:textId="6BC04B35" w:rsidR="0050129F" w:rsidRDefault="00FD4882" w:rsidP="002F10F5">
      <w:pPr>
        <w:spacing w:after="0"/>
      </w:pPr>
      <w:r>
        <w:t xml:space="preserve">The </w:t>
      </w:r>
      <w:r w:rsidRPr="00F6367C">
        <w:t>Department of Police, Fire and Emergency Management</w:t>
      </w:r>
      <w:r>
        <w:t xml:space="preserve"> (DPFEM) </w:t>
      </w:r>
      <w:r w:rsidR="001E6588">
        <w:t>commissioned EMRS</w:t>
      </w:r>
      <w:r w:rsidR="005E6082">
        <w:t xml:space="preserve"> to </w:t>
      </w:r>
      <w:r w:rsidR="001E6588">
        <w:t xml:space="preserve">conduct research with the Tasmanian community </w:t>
      </w:r>
      <w:proofErr w:type="gramStart"/>
      <w:r w:rsidR="001E6588">
        <w:t>in order to</w:t>
      </w:r>
      <w:proofErr w:type="gramEnd"/>
      <w:r w:rsidR="001E6588">
        <w:t xml:space="preserve"> </w:t>
      </w:r>
      <w:r w:rsidRPr="005B19E7">
        <w:t xml:space="preserve">understand </w:t>
      </w:r>
      <w:r>
        <w:t xml:space="preserve">community </w:t>
      </w:r>
      <w:r w:rsidRPr="005B19E7">
        <w:t>sentiment towards Tasmania police</w:t>
      </w:r>
      <w:r w:rsidR="001E6588">
        <w:t>. The outcomes from this research will be input into strategies designed to improve community policing.</w:t>
      </w:r>
    </w:p>
    <w:p w14:paraId="00A2D293" w14:textId="77777777" w:rsidR="003D4450" w:rsidRPr="003D4450" w:rsidRDefault="003D4450" w:rsidP="002F10F5">
      <w:pPr>
        <w:pStyle w:val="Heading2"/>
        <w:spacing w:before="240"/>
        <w:ind w:left="578" w:hanging="578"/>
      </w:pPr>
      <w:bookmarkStart w:id="3" w:name="_Toc158124837"/>
      <w:r w:rsidRPr="003D4450">
        <w:t>Scope of the Research</w:t>
      </w:r>
      <w:bookmarkEnd w:id="3"/>
    </w:p>
    <w:p w14:paraId="5AF34C65" w14:textId="7433368A" w:rsidR="00FD4882" w:rsidRPr="002F10F5" w:rsidRDefault="00FD4882" w:rsidP="002F10F5">
      <w:pPr>
        <w:spacing w:after="0"/>
        <w:rPr>
          <w:color w:val="000000"/>
        </w:rPr>
      </w:pPr>
      <w:r>
        <w:rPr>
          <w:color w:val="000000"/>
        </w:rPr>
        <w:t xml:space="preserve">EMRS recommends using quantitative research methods and administrating a structured survey instrument. Quantitative survey methods would be an effective approach to measure public </w:t>
      </w:r>
      <w:r>
        <w:t xml:space="preserve">sentiment and </w:t>
      </w:r>
      <w:r>
        <w:rPr>
          <w:color w:val="000000"/>
        </w:rPr>
        <w:t>attitudes towards Tasmania police. Based on initial discussions with DPFEM, a public online survey approach will be used to collect the data.</w:t>
      </w:r>
    </w:p>
    <w:p w14:paraId="7F96F0F0" w14:textId="77777777" w:rsidR="00FD2E6D" w:rsidRPr="003D4450" w:rsidRDefault="00FD2E6D" w:rsidP="002F10F5">
      <w:pPr>
        <w:pStyle w:val="Heading2"/>
        <w:spacing w:before="240"/>
        <w:ind w:left="578" w:hanging="578"/>
      </w:pPr>
      <w:bookmarkStart w:id="4" w:name="_Toc158124838"/>
      <w:r>
        <w:t>Purpose and Objectives of the Research</w:t>
      </w:r>
      <w:bookmarkEnd w:id="4"/>
    </w:p>
    <w:p w14:paraId="5CA6148B" w14:textId="195D2E08" w:rsidR="00D97E4F" w:rsidRDefault="00D97E4F" w:rsidP="00054EBB">
      <w:r w:rsidRPr="00D97E4F">
        <w:t xml:space="preserve">The research </w:t>
      </w:r>
      <w:r w:rsidR="00D00C3B">
        <w:t xml:space="preserve">aimed to understand </w:t>
      </w:r>
      <w:r w:rsidR="001E6588">
        <w:t>community sentiment towards Tasmania Police</w:t>
      </w:r>
      <w:r w:rsidR="00D00C3B">
        <w:t>:</w:t>
      </w:r>
    </w:p>
    <w:p w14:paraId="345AD5DD" w14:textId="237F9979" w:rsidR="001E6588" w:rsidRDefault="001E6588" w:rsidP="00054EBB">
      <w:r>
        <w:t>This includes, and confidence that the police can deliver policing services.</w:t>
      </w:r>
    </w:p>
    <w:p w14:paraId="494D8C24" w14:textId="28219515" w:rsidR="007F408A" w:rsidRDefault="007F408A" w:rsidP="00054EBB">
      <w:pPr>
        <w:pStyle w:val="ListParagraph"/>
        <w:numPr>
          <w:ilvl w:val="0"/>
          <w:numId w:val="16"/>
        </w:numPr>
      </w:pPr>
      <w:r>
        <w:t xml:space="preserve">Experiences with Tasmania Police </w:t>
      </w:r>
    </w:p>
    <w:p w14:paraId="17D6DCB1" w14:textId="6E901279" w:rsidR="007F408A" w:rsidRDefault="007F408A" w:rsidP="00054EBB">
      <w:pPr>
        <w:pStyle w:val="ListParagraph"/>
        <w:numPr>
          <w:ilvl w:val="0"/>
          <w:numId w:val="16"/>
        </w:numPr>
      </w:pPr>
      <w:r>
        <w:t xml:space="preserve">Satisfaction with contact </w:t>
      </w:r>
    </w:p>
    <w:p w14:paraId="051DF7F7" w14:textId="6F48DC8D" w:rsidR="00D00C3B" w:rsidRDefault="007F408A" w:rsidP="00054EBB">
      <w:pPr>
        <w:pStyle w:val="ListParagraph"/>
        <w:numPr>
          <w:ilvl w:val="0"/>
          <w:numId w:val="16"/>
        </w:numPr>
      </w:pPr>
      <w:r>
        <w:t xml:space="preserve">Confidence that Tasmania Police can deliver policing </w:t>
      </w:r>
      <w:proofErr w:type="gramStart"/>
      <w:r>
        <w:t>services</w:t>
      </w:r>
      <w:proofErr w:type="gramEnd"/>
    </w:p>
    <w:p w14:paraId="53C825CD" w14:textId="4FDC9B1B" w:rsidR="007F408A" w:rsidRDefault="007F408A" w:rsidP="00054EBB">
      <w:pPr>
        <w:pStyle w:val="ListParagraph"/>
        <w:numPr>
          <w:ilvl w:val="0"/>
          <w:numId w:val="16"/>
        </w:numPr>
      </w:pPr>
      <w:r>
        <w:t>Perceptions of Tasmania Police and their values</w:t>
      </w:r>
    </w:p>
    <w:p w14:paraId="6E255889" w14:textId="78BED144" w:rsidR="001E6588" w:rsidRDefault="001E6588" w:rsidP="001E6588">
      <w:pPr>
        <w:pStyle w:val="ListParagraph"/>
        <w:numPr>
          <w:ilvl w:val="0"/>
          <w:numId w:val="16"/>
        </w:numPr>
        <w:spacing w:after="0"/>
      </w:pPr>
      <w:r>
        <w:t xml:space="preserve">Perceptions of community safety and the environs in which people felt </w:t>
      </w:r>
      <w:proofErr w:type="gramStart"/>
      <w:r>
        <w:t>safe</w:t>
      </w:r>
      <w:proofErr w:type="gramEnd"/>
    </w:p>
    <w:p w14:paraId="104A1107" w14:textId="5D37450E" w:rsidR="001E6588" w:rsidRDefault="001E6588" w:rsidP="001E6588">
      <w:pPr>
        <w:pStyle w:val="ListParagraph"/>
        <w:numPr>
          <w:ilvl w:val="0"/>
          <w:numId w:val="16"/>
        </w:numPr>
        <w:spacing w:after="0"/>
      </w:pPr>
      <w:r>
        <w:t>Top concerns regarding safety in the community</w:t>
      </w:r>
    </w:p>
    <w:p w14:paraId="24220744" w14:textId="075C0EF7" w:rsidR="007F408A" w:rsidRDefault="007F408A" w:rsidP="001E6588">
      <w:pPr>
        <w:pStyle w:val="ListParagraph"/>
        <w:numPr>
          <w:ilvl w:val="0"/>
          <w:numId w:val="16"/>
        </w:numPr>
        <w:spacing w:after="0"/>
      </w:pPr>
      <w:r>
        <w:t>Most effective ways to communicate with the public.</w:t>
      </w:r>
    </w:p>
    <w:p w14:paraId="0D7FABDB" w14:textId="77777777" w:rsidR="001E6588" w:rsidRDefault="001E6588" w:rsidP="001E6588">
      <w:pPr>
        <w:pStyle w:val="ListParagraph"/>
        <w:spacing w:after="0"/>
      </w:pPr>
    </w:p>
    <w:p w14:paraId="48AC1E62" w14:textId="77777777" w:rsidR="00FD2E6D" w:rsidRPr="003D4450" w:rsidRDefault="00FD2E6D" w:rsidP="00054EBB">
      <w:pPr>
        <w:pStyle w:val="Heading2"/>
      </w:pPr>
      <w:bookmarkStart w:id="5" w:name="_Toc158124839"/>
      <w:r>
        <w:t>Research Methodology</w:t>
      </w:r>
      <w:bookmarkEnd w:id="5"/>
    </w:p>
    <w:p w14:paraId="620CF62F" w14:textId="076540A3" w:rsidR="001E6588" w:rsidRDefault="001E6588" w:rsidP="001E6588">
      <w:r>
        <w:t xml:space="preserve">The survey was designed and programmed by EMSR, and the link provided to Tasmania Police, and it was promoted through the Tasmania Police Facebook page and local councils. A total of n=4,080 Tasmanian residents completed the survey over the period </w:t>
      </w:r>
      <w:r w:rsidR="00F5326B">
        <w:t>from November 13</w:t>
      </w:r>
      <w:r>
        <w:t xml:space="preserve"> to </w:t>
      </w:r>
      <w:r w:rsidR="00F5326B">
        <w:t>December 4</w:t>
      </w:r>
      <w:proofErr w:type="gramStart"/>
      <w:r>
        <w:t xml:space="preserve"> 2023</w:t>
      </w:r>
      <w:proofErr w:type="gramEnd"/>
      <w:r>
        <w:t>.</w:t>
      </w:r>
    </w:p>
    <w:p w14:paraId="05A353B5" w14:textId="77777777" w:rsidR="00FD2E6D" w:rsidRPr="003D4450" w:rsidRDefault="00FD2E6D" w:rsidP="002F10F5">
      <w:pPr>
        <w:pStyle w:val="Heading2"/>
        <w:spacing w:before="240"/>
        <w:ind w:left="578" w:hanging="578"/>
      </w:pPr>
      <w:bookmarkStart w:id="6" w:name="_Toc158124840"/>
      <w:r>
        <w:t>Reporting on the Results</w:t>
      </w:r>
      <w:bookmarkEnd w:id="6"/>
    </w:p>
    <w:p w14:paraId="65CEEAA5" w14:textId="1BB63BF4" w:rsidR="004C4494" w:rsidRPr="004C4494" w:rsidRDefault="00D00C3B" w:rsidP="00054EBB">
      <w:r>
        <w:t xml:space="preserve">The results were analysed by </w:t>
      </w:r>
      <w:r w:rsidR="00FD4882">
        <w:t>P</w:t>
      </w:r>
      <w:r w:rsidR="00EE7F15">
        <w:t xml:space="preserve">olice </w:t>
      </w:r>
      <w:r w:rsidR="00FD4882">
        <w:t>District</w:t>
      </w:r>
      <w:r w:rsidR="00EE7F15">
        <w:t xml:space="preserve">, </w:t>
      </w:r>
      <w:r>
        <w:t xml:space="preserve">age, </w:t>
      </w:r>
      <w:r w:rsidR="00EE7F15">
        <w:t>gender and LGA</w:t>
      </w:r>
      <w:r>
        <w:t>.</w:t>
      </w:r>
      <w:r w:rsidR="00DE2A1D">
        <w:t xml:space="preserve"> </w:t>
      </w:r>
      <w:r w:rsidR="004C4494" w:rsidRPr="004C4494">
        <w:rPr>
          <w:lang w:val="en-US"/>
        </w:rPr>
        <w:t>Where percentage figures do not sum to 100, an asterisked (*) comment explains whether it is due to rounding or the question allowing multiple responses. A dagger symbol (</w:t>
      </w:r>
      <w:r w:rsidR="004C4494" w:rsidRPr="004C4494">
        <w:rPr>
          <w:vertAlign w:val="superscript"/>
          <w:lang w:val="en-US"/>
        </w:rPr>
        <w:t>†</w:t>
      </w:r>
      <w:r w:rsidR="004C4494" w:rsidRPr="004C4494">
        <w:rPr>
          <w:lang w:val="en-US"/>
        </w:rPr>
        <w:t xml:space="preserve">) indicates where the sample size is small or variable and caution should be exercised in interpreting the results.  </w:t>
      </w:r>
    </w:p>
    <w:p w14:paraId="4E0C9601" w14:textId="77777777" w:rsidR="004C4494" w:rsidRPr="004C4494" w:rsidRDefault="004C4494" w:rsidP="00054EBB">
      <w:r w:rsidRPr="004C4494">
        <w:rPr>
          <w:lang w:val="en-US"/>
        </w:rPr>
        <w:t>The following report presents the findings of the quantitative research, conducted among n=</w:t>
      </w:r>
      <w:r w:rsidR="00126A3C">
        <w:rPr>
          <w:lang w:val="en-US"/>
        </w:rPr>
        <w:t>4,080</w:t>
      </w:r>
      <w:r w:rsidRPr="004C4494">
        <w:rPr>
          <w:lang w:val="en-US"/>
        </w:rPr>
        <w:t xml:space="preserve"> Tasmanian</w:t>
      </w:r>
      <w:r w:rsidR="00EE7F15">
        <w:rPr>
          <w:lang w:val="en-US"/>
        </w:rPr>
        <w:t xml:space="preserve">s over 18 </w:t>
      </w:r>
      <w:r w:rsidRPr="004C4494">
        <w:rPr>
          <w:lang w:val="en-US"/>
        </w:rPr>
        <w:t>years</w:t>
      </w:r>
      <w:r w:rsidR="00EE7F15">
        <w:rPr>
          <w:lang w:val="en-US"/>
        </w:rPr>
        <w:t xml:space="preserve"> of age</w:t>
      </w:r>
      <w:r w:rsidRPr="004C4494">
        <w:rPr>
          <w:lang w:val="en-US"/>
        </w:rPr>
        <w:t>. The results have been presented predominantly in chart and table format</w:t>
      </w:r>
      <w:r w:rsidR="009C511F">
        <w:rPr>
          <w:lang w:val="en-US"/>
        </w:rPr>
        <w:t>s</w:t>
      </w:r>
      <w:r w:rsidRPr="004C4494">
        <w:rPr>
          <w:lang w:val="en-US"/>
        </w:rPr>
        <w:t xml:space="preserve">. Any statistically significant variations in the </w:t>
      </w:r>
      <w:r w:rsidRPr="004C4494">
        <w:rPr>
          <w:lang w:val="en-US"/>
        </w:rPr>
        <w:lastRenderedPageBreak/>
        <w:t>results across the population subgroups have been remarked upon in the commentary accompanying the charts</w:t>
      </w:r>
      <w:r>
        <w:rPr>
          <w:lang w:val="en-US"/>
        </w:rPr>
        <w:t>.</w:t>
      </w:r>
    </w:p>
    <w:p w14:paraId="53E38AF0" w14:textId="77777777" w:rsidR="004C4494" w:rsidRPr="00FD2E6D" w:rsidRDefault="004C4494" w:rsidP="00054EBB">
      <w:r w:rsidRPr="004C4494">
        <w:rPr>
          <w:lang w:val="en-US"/>
        </w:rPr>
        <w:t>Weighting has been applied to the results of this survey to ensure that they accurately reflect the target population according to age</w:t>
      </w:r>
      <w:r w:rsidR="00126A3C">
        <w:rPr>
          <w:lang w:val="en-US"/>
        </w:rPr>
        <w:t>, gender and district</w:t>
      </w:r>
      <w:r w:rsidRPr="004C4494">
        <w:rPr>
          <w:lang w:val="en-US"/>
        </w:rPr>
        <w:t xml:space="preserve"> distribution as recorded in the most recent 2021 Australian Bureau of Statistics Census. </w:t>
      </w:r>
    </w:p>
    <w:p w14:paraId="5B560C93" w14:textId="77777777" w:rsidR="00FD2E6D" w:rsidRPr="003D4450" w:rsidRDefault="00FD2E6D" w:rsidP="002F10F5">
      <w:pPr>
        <w:pStyle w:val="Heading2"/>
        <w:spacing w:before="240"/>
        <w:ind w:left="578" w:hanging="578"/>
      </w:pPr>
      <w:bookmarkStart w:id="7" w:name="_Toc158124841"/>
      <w:r>
        <w:t>Sample Profile</w:t>
      </w:r>
      <w:bookmarkEnd w:id="7"/>
    </w:p>
    <w:p w14:paraId="74095CEE" w14:textId="2C4FBA15" w:rsidR="00DA4870" w:rsidRDefault="00335300" w:rsidP="00BC2377">
      <w:pPr>
        <w:pStyle w:val="Style3"/>
        <w:rPr>
          <w:b w:val="0"/>
          <w:bCs w:val="0"/>
          <w:sz w:val="24"/>
          <w:szCs w:val="24"/>
          <w:lang w:val="en-US"/>
        </w:rPr>
      </w:pPr>
      <w:r w:rsidRPr="00DA4870">
        <w:rPr>
          <w:b w:val="0"/>
          <w:bCs w:val="0"/>
          <w:sz w:val="24"/>
          <w:szCs w:val="24"/>
          <w:lang w:val="en-US"/>
        </w:rPr>
        <w:t xml:space="preserve">The sample profile is outlined </w:t>
      </w:r>
      <w:r w:rsidR="00EF1C25">
        <w:rPr>
          <w:b w:val="0"/>
          <w:bCs w:val="0"/>
          <w:sz w:val="24"/>
          <w:szCs w:val="24"/>
          <w:lang w:val="en-US"/>
        </w:rPr>
        <w:t>below across key demographic groups</w:t>
      </w:r>
      <w:r w:rsidRPr="00DA4870">
        <w:rPr>
          <w:b w:val="0"/>
          <w:bCs w:val="0"/>
          <w:sz w:val="24"/>
          <w:szCs w:val="24"/>
          <w:lang w:val="en-US"/>
        </w:rPr>
        <w:t>.</w:t>
      </w:r>
      <w:r w:rsidR="00A753E4">
        <w:rPr>
          <w:b w:val="0"/>
          <w:bCs w:val="0"/>
          <w:sz w:val="24"/>
          <w:szCs w:val="24"/>
          <w:lang w:val="en-US"/>
        </w:rPr>
        <w:t xml:space="preserve"> Around half of the respondents live in the Southern Police District (52%), followed by the Northern (2</w:t>
      </w:r>
      <w:r w:rsidR="002E6A74">
        <w:rPr>
          <w:b w:val="0"/>
          <w:bCs w:val="0"/>
          <w:sz w:val="24"/>
          <w:szCs w:val="24"/>
          <w:lang w:val="en-US"/>
        </w:rPr>
        <w:t>5</w:t>
      </w:r>
      <w:r w:rsidR="00A753E4">
        <w:rPr>
          <w:b w:val="0"/>
          <w:bCs w:val="0"/>
          <w:sz w:val="24"/>
          <w:szCs w:val="24"/>
          <w:lang w:val="en-US"/>
        </w:rPr>
        <w:t>%) and Western districts (2</w:t>
      </w:r>
      <w:r w:rsidR="002E6A74">
        <w:rPr>
          <w:b w:val="0"/>
          <w:bCs w:val="0"/>
          <w:sz w:val="24"/>
          <w:szCs w:val="24"/>
          <w:lang w:val="en-US"/>
        </w:rPr>
        <w:t>3</w:t>
      </w:r>
      <w:r w:rsidR="00A753E4">
        <w:rPr>
          <w:b w:val="0"/>
          <w:bCs w:val="0"/>
          <w:sz w:val="24"/>
          <w:szCs w:val="24"/>
          <w:lang w:val="en-US"/>
        </w:rPr>
        <w:t>%).</w:t>
      </w:r>
      <w:r w:rsidR="00AE4167">
        <w:rPr>
          <w:b w:val="0"/>
          <w:bCs w:val="0"/>
          <w:sz w:val="24"/>
          <w:szCs w:val="24"/>
          <w:lang w:val="en-US"/>
        </w:rPr>
        <w:t xml:space="preserve"> This is </w:t>
      </w:r>
      <w:proofErr w:type="gramStart"/>
      <w:r w:rsidR="00AE4167">
        <w:rPr>
          <w:b w:val="0"/>
          <w:bCs w:val="0"/>
          <w:sz w:val="24"/>
          <w:szCs w:val="24"/>
          <w:lang w:val="en-US"/>
        </w:rPr>
        <w:t>similar to</w:t>
      </w:r>
      <w:proofErr w:type="gramEnd"/>
      <w:r w:rsidR="00AE4167">
        <w:rPr>
          <w:b w:val="0"/>
          <w:bCs w:val="0"/>
          <w:sz w:val="24"/>
          <w:szCs w:val="24"/>
          <w:lang w:val="en-US"/>
        </w:rPr>
        <w:t xml:space="preserve"> the population distribution in Tasmania.</w:t>
      </w:r>
    </w:p>
    <w:p w14:paraId="38F5E344" w14:textId="77777777" w:rsidR="00D0165A" w:rsidRDefault="00D0165A" w:rsidP="00BC2377">
      <w:pPr>
        <w:pStyle w:val="Style3"/>
        <w:rPr>
          <w:b w:val="0"/>
          <w:bCs w:val="0"/>
          <w:sz w:val="24"/>
          <w:szCs w:val="24"/>
          <w:lang w:val="en-US"/>
        </w:rPr>
      </w:pPr>
    </w:p>
    <w:p w14:paraId="7ABF98E4" w14:textId="65AE3724" w:rsidR="00D0165A" w:rsidRDefault="00D0165A" w:rsidP="00BC2377">
      <w:pPr>
        <w:pStyle w:val="Style3"/>
        <w:rPr>
          <w:b w:val="0"/>
          <w:bCs w:val="0"/>
          <w:sz w:val="24"/>
          <w:szCs w:val="24"/>
          <w:lang w:val="en-US"/>
        </w:rPr>
      </w:pPr>
      <w:r>
        <w:rPr>
          <w:b w:val="0"/>
          <w:bCs w:val="0"/>
          <w:sz w:val="24"/>
          <w:szCs w:val="24"/>
          <w:lang w:val="en-US"/>
        </w:rPr>
        <w:t xml:space="preserve">Key demographics were relatively distributed across the districts, although the Western district had a higher representation of males and those aged 65 and over, while the Southern district had more representation across females and residents within 25 to 44 years of age. </w:t>
      </w:r>
    </w:p>
    <w:p w14:paraId="5E7A7C50" w14:textId="77777777" w:rsidR="00DA4870" w:rsidRDefault="00DA4870" w:rsidP="00BC2377">
      <w:pPr>
        <w:pStyle w:val="Style3"/>
        <w:rPr>
          <w:b w:val="0"/>
          <w:bCs w:val="0"/>
          <w:sz w:val="24"/>
          <w:szCs w:val="24"/>
          <w:lang w:val="en-US"/>
        </w:rPr>
      </w:pPr>
    </w:p>
    <w:p w14:paraId="7EEBD5C8" w14:textId="11A6761A" w:rsidR="00097671" w:rsidRDefault="00097671" w:rsidP="00097671">
      <w:pPr>
        <w:pStyle w:val="Style3"/>
        <w:rPr>
          <w:rStyle w:val="Strong"/>
          <w:b/>
          <w:bCs w:val="0"/>
        </w:rPr>
      </w:pPr>
      <w:r w:rsidRPr="00362770">
        <w:rPr>
          <w:rStyle w:val="Strong"/>
          <w:b/>
          <w:bCs w:val="0"/>
        </w:rPr>
        <w:t xml:space="preserve">Figure </w:t>
      </w:r>
      <w:r>
        <w:rPr>
          <w:rStyle w:val="Strong"/>
          <w:b/>
          <w:bCs w:val="0"/>
        </w:rPr>
        <w:t>1</w:t>
      </w:r>
      <w:r w:rsidRPr="00362770">
        <w:rPr>
          <w:rStyle w:val="Strong"/>
          <w:b/>
          <w:bCs w:val="0"/>
        </w:rPr>
        <w:t xml:space="preserve">. </w:t>
      </w:r>
      <w:r w:rsidR="009B28A7">
        <w:rPr>
          <w:rStyle w:val="Strong"/>
          <w:b/>
          <w:bCs w:val="0"/>
        </w:rPr>
        <w:t xml:space="preserve">Tasmanian </w:t>
      </w:r>
      <w:r w:rsidR="00B85025">
        <w:rPr>
          <w:rStyle w:val="Strong"/>
          <w:b/>
          <w:bCs w:val="0"/>
        </w:rPr>
        <w:t>Police District</w:t>
      </w:r>
    </w:p>
    <w:p w14:paraId="64E5F624" w14:textId="63DA5E17" w:rsidR="00F57B29" w:rsidRDefault="00F57B29" w:rsidP="00097671">
      <w:pPr>
        <w:pStyle w:val="Style3"/>
        <w:rPr>
          <w:rStyle w:val="Strong"/>
          <w:b/>
          <w:bCs w:val="0"/>
        </w:rPr>
      </w:pPr>
      <w:r>
        <w:rPr>
          <w:noProof/>
        </w:rPr>
        <w:drawing>
          <wp:inline distT="0" distB="0" distL="0" distR="0" wp14:anchorId="4B588DD8" wp14:editId="42734549">
            <wp:extent cx="5553075" cy="2503054"/>
            <wp:effectExtent l="0" t="0" r="0" b="0"/>
            <wp:docPr id="1594168408" name="Chart 1594168408" descr="A column chart detailing the distribution of respondents across Police Districts in Tasm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890682" w14:textId="77777777" w:rsidR="009B28A7" w:rsidRDefault="009B28A7" w:rsidP="00097671">
      <w:pPr>
        <w:pStyle w:val="Style3"/>
        <w:rPr>
          <w:rStyle w:val="Strong"/>
          <w:b/>
          <w:bCs w:val="0"/>
        </w:rPr>
      </w:pPr>
    </w:p>
    <w:p w14:paraId="5AA6A5C7" w14:textId="0124435D" w:rsidR="0076513C" w:rsidRDefault="00A45483" w:rsidP="002F10F5">
      <w:pPr>
        <w:rPr>
          <w:b/>
          <w:bCs/>
          <w:lang w:val="en-US"/>
        </w:rPr>
      </w:pPr>
      <w:r>
        <w:rPr>
          <w:lang w:val="en-US"/>
        </w:rPr>
        <w:t>Females were more likely to participate in this research (61%) compared to the population, with males much less likely to take part (38%). Gender was corrected with weighting to ensure equal representation in the results.</w:t>
      </w:r>
    </w:p>
    <w:p w14:paraId="1F586C4D" w14:textId="77777777" w:rsidR="0076513C" w:rsidRDefault="0076513C" w:rsidP="009B28A7">
      <w:pPr>
        <w:pStyle w:val="Style3"/>
        <w:rPr>
          <w:rStyle w:val="Strong"/>
          <w:b/>
          <w:bCs w:val="0"/>
        </w:rPr>
      </w:pPr>
    </w:p>
    <w:p w14:paraId="246364BB" w14:textId="77777777" w:rsidR="00886205" w:rsidRDefault="00886205">
      <w:pPr>
        <w:rPr>
          <w:rStyle w:val="Strong"/>
        </w:rPr>
      </w:pPr>
      <w:r>
        <w:rPr>
          <w:rStyle w:val="Strong"/>
          <w:b w:val="0"/>
          <w:bCs/>
        </w:rPr>
        <w:br w:type="page"/>
      </w:r>
    </w:p>
    <w:p w14:paraId="5B4ADF6C" w14:textId="554A747B" w:rsidR="009B28A7" w:rsidRDefault="009B28A7" w:rsidP="009B28A7">
      <w:pPr>
        <w:pStyle w:val="Style3"/>
        <w:rPr>
          <w:rStyle w:val="Strong"/>
          <w:b/>
          <w:bCs w:val="0"/>
        </w:rPr>
      </w:pPr>
      <w:r w:rsidRPr="00362770">
        <w:rPr>
          <w:rStyle w:val="Strong"/>
          <w:b/>
          <w:bCs w:val="0"/>
        </w:rPr>
        <w:lastRenderedPageBreak/>
        <w:t xml:space="preserve">Figure </w:t>
      </w:r>
      <w:r>
        <w:rPr>
          <w:rStyle w:val="Strong"/>
          <w:b/>
          <w:bCs w:val="0"/>
        </w:rPr>
        <w:t>2</w:t>
      </w:r>
      <w:r w:rsidRPr="00362770">
        <w:rPr>
          <w:rStyle w:val="Strong"/>
          <w:b/>
          <w:bCs w:val="0"/>
        </w:rPr>
        <w:t xml:space="preserve">. </w:t>
      </w:r>
      <w:r>
        <w:rPr>
          <w:rStyle w:val="Strong"/>
          <w:b/>
          <w:bCs w:val="0"/>
        </w:rPr>
        <w:t>Gender</w:t>
      </w:r>
    </w:p>
    <w:p w14:paraId="00626F0C" w14:textId="56860B32" w:rsidR="009B28A7" w:rsidRDefault="009B28A7" w:rsidP="00097671">
      <w:pPr>
        <w:pStyle w:val="Style3"/>
        <w:rPr>
          <w:rStyle w:val="Strong"/>
          <w:b/>
          <w:bCs w:val="0"/>
        </w:rPr>
      </w:pPr>
      <w:r>
        <w:rPr>
          <w:noProof/>
        </w:rPr>
        <w:drawing>
          <wp:inline distT="0" distB="0" distL="0" distR="0" wp14:anchorId="6F685DBE" wp14:editId="7609D849">
            <wp:extent cx="5553075" cy="2401455"/>
            <wp:effectExtent l="0" t="0" r="0" b="0"/>
            <wp:docPr id="239707786" name="Chart 239707786" descr="A column chart detailing the distribution of respondents by gender in Tasm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C44026" w14:textId="5DB010FB" w:rsidR="00CC74AE" w:rsidRDefault="00BC6C3F" w:rsidP="00CC74AE">
      <w:r>
        <w:t xml:space="preserve">Across age representation </w:t>
      </w:r>
      <w:r w:rsidR="00A45483">
        <w:t xml:space="preserve">differed with younger respondents (16 to 24 years) less likely to participate in the survey (3%) compared to their representation in the population. This group was upweighted to 12 percent, while 45 to 54 and </w:t>
      </w:r>
      <w:proofErr w:type="gramStart"/>
      <w:r w:rsidR="00A45483">
        <w:t xml:space="preserve">55 to 64 </w:t>
      </w:r>
      <w:r w:rsidR="00A45483" w:rsidRPr="00BC0676">
        <w:t>year olds</w:t>
      </w:r>
      <w:proofErr w:type="gramEnd"/>
      <w:r w:rsidR="00A45483" w:rsidRPr="00BC0676">
        <w:t xml:space="preserve"> (22% and 23%) who are over represented in the sample were down weighted in accordance with population statistics.</w:t>
      </w:r>
    </w:p>
    <w:p w14:paraId="40E56A10" w14:textId="77777777" w:rsidR="00DE6CD8" w:rsidRPr="00362770" w:rsidRDefault="00DE6CD8" w:rsidP="00097671">
      <w:pPr>
        <w:pStyle w:val="Style3"/>
        <w:rPr>
          <w:rStyle w:val="Strong"/>
          <w:b/>
          <w:bCs w:val="0"/>
        </w:rPr>
      </w:pPr>
    </w:p>
    <w:p w14:paraId="5B147436" w14:textId="3F462C3D" w:rsidR="000B444A" w:rsidRDefault="00DE6CD8" w:rsidP="00EF1C25">
      <w:pPr>
        <w:rPr>
          <w:rStyle w:val="Strong"/>
        </w:rPr>
      </w:pPr>
      <w:r w:rsidRPr="00362770">
        <w:rPr>
          <w:rStyle w:val="Strong"/>
        </w:rPr>
        <w:t xml:space="preserve">Figure </w:t>
      </w:r>
      <w:r w:rsidRPr="00EF1C25">
        <w:rPr>
          <w:rStyle w:val="Strong"/>
        </w:rPr>
        <w:t>3</w:t>
      </w:r>
      <w:r w:rsidRPr="00362770">
        <w:rPr>
          <w:rStyle w:val="Strong"/>
        </w:rPr>
        <w:t xml:space="preserve">. </w:t>
      </w:r>
      <w:r w:rsidRPr="00EF1C25">
        <w:rPr>
          <w:rStyle w:val="Strong"/>
        </w:rPr>
        <w:t>Age group</w:t>
      </w:r>
      <w:r>
        <w:rPr>
          <w:noProof/>
        </w:rPr>
        <w:drawing>
          <wp:inline distT="0" distB="0" distL="0" distR="0" wp14:anchorId="12478458" wp14:editId="13B3EA58">
            <wp:extent cx="5553075" cy="2623128"/>
            <wp:effectExtent l="0" t="0" r="0" b="0"/>
            <wp:docPr id="1443048979" name="Chart 1443048979" descr="A column chart showing age group distribution of Tasmania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BB27AA" w14:textId="0D191E44" w:rsidR="0018350D" w:rsidRPr="002E6A74" w:rsidRDefault="002E6A74" w:rsidP="002E6A74">
      <w:pPr>
        <w:rPr>
          <w:rStyle w:val="Strong"/>
          <w:b w:val="0"/>
          <w:sz w:val="24"/>
          <w:szCs w:val="24"/>
        </w:rPr>
      </w:pPr>
      <w:r>
        <w:t xml:space="preserve">Launceston is the largest LGA represented in the survey at 11 percent, followed by Glenorchy at nine percent. Derwent Valley, </w:t>
      </w:r>
      <w:proofErr w:type="spellStart"/>
      <w:r>
        <w:t>Kingborough</w:t>
      </w:r>
      <w:proofErr w:type="spellEnd"/>
      <w:r>
        <w:t xml:space="preserve"> and Clarence compose eight percent of sample each.</w:t>
      </w:r>
      <w:r w:rsidR="00BC6C3F">
        <w:t xml:space="preserve"> Hobart makes up six percent, while West Tamar and Devonport contribute 5 percent each.</w:t>
      </w:r>
    </w:p>
    <w:p w14:paraId="0551AB3F" w14:textId="77777777" w:rsidR="002F10F5" w:rsidRDefault="002F10F5">
      <w:pPr>
        <w:rPr>
          <w:rStyle w:val="Strong"/>
        </w:rPr>
      </w:pPr>
      <w:r>
        <w:rPr>
          <w:rStyle w:val="Strong"/>
          <w:b w:val="0"/>
          <w:bCs/>
        </w:rPr>
        <w:br w:type="page"/>
      </w:r>
    </w:p>
    <w:p w14:paraId="627014E2" w14:textId="768FCA52" w:rsidR="0018350D" w:rsidRPr="00362770" w:rsidRDefault="0018350D" w:rsidP="00BC2377">
      <w:pPr>
        <w:pStyle w:val="Style3"/>
        <w:rPr>
          <w:rStyle w:val="Strong"/>
          <w:b/>
          <w:bCs w:val="0"/>
        </w:rPr>
      </w:pPr>
      <w:r w:rsidRPr="00362770">
        <w:rPr>
          <w:rStyle w:val="Strong"/>
          <w:b/>
          <w:bCs w:val="0"/>
        </w:rPr>
        <w:lastRenderedPageBreak/>
        <w:t xml:space="preserve">Figure </w:t>
      </w:r>
      <w:r w:rsidR="003043D1">
        <w:rPr>
          <w:rStyle w:val="Strong"/>
          <w:b/>
          <w:bCs w:val="0"/>
        </w:rPr>
        <w:t>4</w:t>
      </w:r>
      <w:r w:rsidRPr="00362770">
        <w:rPr>
          <w:rStyle w:val="Strong"/>
          <w:b/>
          <w:bCs w:val="0"/>
        </w:rPr>
        <w:t xml:space="preserve">. </w:t>
      </w:r>
      <w:r w:rsidR="004C3864">
        <w:rPr>
          <w:rStyle w:val="Strong"/>
          <w:b/>
          <w:bCs w:val="0"/>
        </w:rPr>
        <w:t>Local government area</w:t>
      </w:r>
    </w:p>
    <w:p w14:paraId="45B03CCC" w14:textId="7C9E7AA5" w:rsidR="0018350D" w:rsidRDefault="00CC74AE" w:rsidP="00BC2377">
      <w:pPr>
        <w:pStyle w:val="Style3"/>
      </w:pPr>
      <w:r>
        <w:rPr>
          <w:noProof/>
        </w:rPr>
        <w:drawing>
          <wp:inline distT="0" distB="0" distL="0" distR="0" wp14:anchorId="66D414AF" wp14:editId="20F98EE7">
            <wp:extent cx="5486400" cy="5334000"/>
            <wp:effectExtent l="0" t="0" r="0" b="0"/>
            <wp:docPr id="1240906375" name="Chart 1240906375" descr="A bar chart showing the local government areas represented by respondents in the survey from highest to low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F0ABC7" w14:textId="77777777" w:rsidR="00AE4167" w:rsidRDefault="00AE4167" w:rsidP="00BC2377">
      <w:pPr>
        <w:pStyle w:val="Style3"/>
        <w:rPr>
          <w:b w:val="0"/>
          <w:bCs w:val="0"/>
          <w:sz w:val="24"/>
          <w:szCs w:val="24"/>
        </w:rPr>
      </w:pPr>
    </w:p>
    <w:p w14:paraId="162A466D" w14:textId="1EF631B1" w:rsidR="00BB2CBB" w:rsidRPr="00AE4167" w:rsidRDefault="00B25B09" w:rsidP="00BC2377">
      <w:pPr>
        <w:pStyle w:val="Style3"/>
        <w:rPr>
          <w:b w:val="0"/>
          <w:bCs w:val="0"/>
          <w:sz w:val="24"/>
          <w:szCs w:val="24"/>
        </w:rPr>
      </w:pPr>
      <w:r>
        <w:rPr>
          <w:b w:val="0"/>
          <w:bCs w:val="0"/>
          <w:sz w:val="24"/>
          <w:szCs w:val="24"/>
        </w:rPr>
        <w:t xml:space="preserve">The proportion of Aboriginal and Torres Strait Islander respondents </w:t>
      </w:r>
      <w:r w:rsidR="001D4062">
        <w:rPr>
          <w:b w:val="0"/>
          <w:bCs w:val="0"/>
          <w:sz w:val="24"/>
          <w:szCs w:val="24"/>
        </w:rPr>
        <w:t>(6%) was aligned with the population statistics.</w:t>
      </w:r>
      <w:r w:rsidR="00FF3ABB">
        <w:rPr>
          <w:b w:val="0"/>
          <w:bCs w:val="0"/>
          <w:sz w:val="24"/>
          <w:szCs w:val="24"/>
        </w:rPr>
        <w:t xml:space="preserve"> </w:t>
      </w:r>
      <w:proofErr w:type="gramStart"/>
      <w:r w:rsidR="00FF3ABB">
        <w:rPr>
          <w:b w:val="0"/>
          <w:bCs w:val="0"/>
          <w:sz w:val="24"/>
          <w:szCs w:val="24"/>
        </w:rPr>
        <w:t>The majority of</w:t>
      </w:r>
      <w:proofErr w:type="gramEnd"/>
      <w:r w:rsidR="00FF3ABB">
        <w:rPr>
          <w:b w:val="0"/>
          <w:bCs w:val="0"/>
          <w:sz w:val="24"/>
          <w:szCs w:val="24"/>
        </w:rPr>
        <w:t xml:space="preserve"> respondents do not identify as Aboriginal or Torres Strait Islander (88%), and a small proportion are either unsure (2%) or prefer not to say (4%).</w:t>
      </w:r>
    </w:p>
    <w:p w14:paraId="3ABC70E6" w14:textId="29234251" w:rsidR="002F10F5" w:rsidRDefault="002F10F5">
      <w:pPr>
        <w:rPr>
          <w:b/>
          <w:bCs/>
          <w:sz w:val="40"/>
          <w:szCs w:val="40"/>
        </w:rPr>
      </w:pPr>
      <w:r>
        <w:br w:type="page"/>
      </w:r>
    </w:p>
    <w:p w14:paraId="1D466941" w14:textId="169B18A0" w:rsidR="00BB2CBB" w:rsidRDefault="00BB2CBB" w:rsidP="00BC2377">
      <w:pPr>
        <w:pStyle w:val="Style3"/>
      </w:pPr>
      <w:r w:rsidRPr="00362770">
        <w:rPr>
          <w:rStyle w:val="Strong"/>
          <w:b/>
          <w:bCs w:val="0"/>
        </w:rPr>
        <w:lastRenderedPageBreak/>
        <w:t xml:space="preserve">Figure </w:t>
      </w:r>
      <w:r w:rsidR="003043D1">
        <w:rPr>
          <w:rStyle w:val="Strong"/>
          <w:b/>
          <w:bCs w:val="0"/>
        </w:rPr>
        <w:t>5</w:t>
      </w:r>
      <w:r w:rsidRPr="00362770">
        <w:rPr>
          <w:rStyle w:val="Strong"/>
          <w:b/>
          <w:bCs w:val="0"/>
        </w:rPr>
        <w:t xml:space="preserve">. </w:t>
      </w:r>
      <w:r w:rsidR="004C3864">
        <w:rPr>
          <w:rStyle w:val="Strong"/>
          <w:b/>
          <w:bCs w:val="0"/>
        </w:rPr>
        <w:t>Aboriginal or Torres Strait Islander descent</w:t>
      </w:r>
    </w:p>
    <w:p w14:paraId="30C09A56" w14:textId="0B9D3455" w:rsidR="00CC74AE" w:rsidRDefault="00BB2CBB" w:rsidP="00BC2377">
      <w:pPr>
        <w:pStyle w:val="Style3"/>
      </w:pPr>
      <w:r>
        <w:rPr>
          <w:noProof/>
        </w:rPr>
        <w:drawing>
          <wp:inline distT="0" distB="0" distL="0" distR="0" wp14:anchorId="28ED5A6D" wp14:editId="421D0667">
            <wp:extent cx="5486400" cy="3238500"/>
            <wp:effectExtent l="0" t="0" r="0" b="0"/>
            <wp:docPr id="1065292539" name="Chart 1065292539" descr="A bar chart showing the proportion of Aboriginal and Torres Strait Islander respondents in Tasma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FD016D" w14:textId="77777777" w:rsidR="00CC74AE" w:rsidRDefault="00CC74AE" w:rsidP="00BC2377">
      <w:pPr>
        <w:pStyle w:val="Style3"/>
      </w:pPr>
    </w:p>
    <w:p w14:paraId="65CBCCBA" w14:textId="7C6D25E5" w:rsidR="001D4062" w:rsidRPr="00AE4167" w:rsidRDefault="001D4062" w:rsidP="001D4062">
      <w:pPr>
        <w:pStyle w:val="Style3"/>
        <w:rPr>
          <w:b w:val="0"/>
          <w:bCs w:val="0"/>
          <w:sz w:val="24"/>
          <w:szCs w:val="24"/>
        </w:rPr>
      </w:pPr>
      <w:proofErr w:type="gramStart"/>
      <w:r>
        <w:rPr>
          <w:b w:val="0"/>
          <w:bCs w:val="0"/>
          <w:sz w:val="24"/>
          <w:szCs w:val="24"/>
        </w:rPr>
        <w:t>The majority of</w:t>
      </w:r>
      <w:proofErr w:type="gramEnd"/>
      <w:r>
        <w:rPr>
          <w:b w:val="0"/>
          <w:bCs w:val="0"/>
          <w:sz w:val="24"/>
          <w:szCs w:val="24"/>
        </w:rPr>
        <w:t xml:space="preserve"> respondents stated they only speak English at home</w:t>
      </w:r>
      <w:r w:rsidR="00FF3ABB">
        <w:rPr>
          <w:b w:val="0"/>
          <w:bCs w:val="0"/>
          <w:sz w:val="24"/>
          <w:szCs w:val="24"/>
        </w:rPr>
        <w:t xml:space="preserve"> (94%)</w:t>
      </w:r>
      <w:r>
        <w:rPr>
          <w:b w:val="0"/>
          <w:bCs w:val="0"/>
          <w:sz w:val="24"/>
          <w:szCs w:val="24"/>
        </w:rPr>
        <w:t>. A small proportion of four percent speak a language other than English.</w:t>
      </w:r>
    </w:p>
    <w:p w14:paraId="1CCE86E7" w14:textId="77777777" w:rsidR="004C3864" w:rsidRDefault="004C3864" w:rsidP="00BC2377">
      <w:pPr>
        <w:pStyle w:val="Style3"/>
      </w:pPr>
    </w:p>
    <w:p w14:paraId="2146D889" w14:textId="10ED7EC5" w:rsidR="004C3864" w:rsidRDefault="004C3864" w:rsidP="004C3864">
      <w:pPr>
        <w:pStyle w:val="Style3"/>
        <w:rPr>
          <w:rStyle w:val="Strong"/>
          <w:b/>
          <w:bCs w:val="0"/>
        </w:rPr>
      </w:pPr>
      <w:r w:rsidRPr="00362770">
        <w:rPr>
          <w:rStyle w:val="Strong"/>
          <w:b/>
          <w:bCs w:val="0"/>
        </w:rPr>
        <w:t xml:space="preserve">Figure </w:t>
      </w:r>
      <w:r w:rsidR="003043D1">
        <w:rPr>
          <w:rStyle w:val="Strong"/>
          <w:b/>
          <w:bCs w:val="0"/>
        </w:rPr>
        <w:t>6</w:t>
      </w:r>
      <w:r w:rsidRPr="00362770">
        <w:rPr>
          <w:rStyle w:val="Strong"/>
          <w:b/>
          <w:bCs w:val="0"/>
        </w:rPr>
        <w:t xml:space="preserve">. </w:t>
      </w:r>
      <w:r>
        <w:rPr>
          <w:rStyle w:val="Strong"/>
          <w:b/>
          <w:bCs w:val="0"/>
        </w:rPr>
        <w:t xml:space="preserve">Speak a language other than English at </w:t>
      </w:r>
      <w:proofErr w:type="gramStart"/>
      <w:r>
        <w:rPr>
          <w:rStyle w:val="Strong"/>
          <w:b/>
          <w:bCs w:val="0"/>
        </w:rPr>
        <w:t>home</w:t>
      </w:r>
      <w:proofErr w:type="gramEnd"/>
    </w:p>
    <w:p w14:paraId="08DEBFF6" w14:textId="77777777" w:rsidR="004C3864" w:rsidRDefault="004C3864" w:rsidP="004C3864">
      <w:pPr>
        <w:pStyle w:val="Style3"/>
        <w:rPr>
          <w:rStyle w:val="Strong"/>
          <w:b/>
          <w:bCs w:val="0"/>
        </w:rPr>
      </w:pPr>
    </w:p>
    <w:p w14:paraId="454416CF" w14:textId="7437C22A" w:rsidR="004C3864" w:rsidRDefault="004C3864" w:rsidP="004C3864">
      <w:pPr>
        <w:pStyle w:val="Style3"/>
        <w:rPr>
          <w:rStyle w:val="Strong"/>
          <w:b/>
          <w:bCs w:val="0"/>
        </w:rPr>
      </w:pPr>
      <w:r>
        <w:rPr>
          <w:noProof/>
        </w:rPr>
        <w:drawing>
          <wp:inline distT="0" distB="0" distL="0" distR="0" wp14:anchorId="1A20BD4C" wp14:editId="04275ECD">
            <wp:extent cx="5276850" cy="2981325"/>
            <wp:effectExtent l="0" t="0" r="0" b="0"/>
            <wp:docPr id="360402714" name="Chart 360402714" descr="A pie chart showing the proportion of non English speaking respondents who completed the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8F1184" w14:textId="77777777" w:rsidR="004C3864" w:rsidRDefault="004C3864" w:rsidP="004C3864">
      <w:pPr>
        <w:pStyle w:val="Style3"/>
        <w:rPr>
          <w:rStyle w:val="Strong"/>
          <w:b/>
          <w:bCs w:val="0"/>
        </w:rPr>
      </w:pPr>
    </w:p>
    <w:p w14:paraId="033BAA96" w14:textId="77777777" w:rsidR="004C3864" w:rsidRDefault="004C3864" w:rsidP="004C3864">
      <w:pPr>
        <w:pStyle w:val="Style3"/>
        <w:rPr>
          <w:rStyle w:val="Strong"/>
          <w:b/>
          <w:bCs w:val="0"/>
        </w:rPr>
      </w:pPr>
    </w:p>
    <w:p w14:paraId="1E40B4E8" w14:textId="263486CD" w:rsidR="004C3864" w:rsidRPr="001D4062" w:rsidRDefault="001D4062" w:rsidP="004C3864">
      <w:pPr>
        <w:pStyle w:val="Style3"/>
        <w:rPr>
          <w:rStyle w:val="Strong"/>
          <w:sz w:val="24"/>
          <w:szCs w:val="24"/>
        </w:rPr>
      </w:pPr>
      <w:r w:rsidRPr="001D4062">
        <w:rPr>
          <w:rStyle w:val="Strong"/>
          <w:sz w:val="24"/>
          <w:szCs w:val="24"/>
        </w:rPr>
        <w:t xml:space="preserve">Over one in ten respondents </w:t>
      </w:r>
      <w:r>
        <w:rPr>
          <w:rStyle w:val="Strong"/>
          <w:sz w:val="24"/>
          <w:szCs w:val="24"/>
        </w:rPr>
        <w:t xml:space="preserve">have a disability (15%), which is a little lower than </w:t>
      </w:r>
      <w:r w:rsidR="002F10F5">
        <w:rPr>
          <w:rStyle w:val="Strong"/>
          <w:sz w:val="24"/>
          <w:szCs w:val="24"/>
        </w:rPr>
        <w:t>population level statistics suggest</w:t>
      </w:r>
      <w:r>
        <w:rPr>
          <w:rStyle w:val="Strong"/>
          <w:sz w:val="24"/>
          <w:szCs w:val="24"/>
        </w:rPr>
        <w:t xml:space="preserve">, </w:t>
      </w:r>
      <w:r w:rsidR="008010B2">
        <w:rPr>
          <w:rStyle w:val="Strong"/>
          <w:sz w:val="24"/>
          <w:szCs w:val="24"/>
        </w:rPr>
        <w:t>with the majority (81%) stating they don’t have a disability. A minority of</w:t>
      </w:r>
      <w:r>
        <w:rPr>
          <w:rStyle w:val="Strong"/>
          <w:sz w:val="24"/>
          <w:szCs w:val="24"/>
        </w:rPr>
        <w:t xml:space="preserve"> four percent are unsure or prefer not to say.</w:t>
      </w:r>
      <w:r w:rsidR="00B15118">
        <w:rPr>
          <w:rStyle w:val="Strong"/>
          <w:sz w:val="24"/>
          <w:szCs w:val="24"/>
        </w:rPr>
        <w:t xml:space="preserve"> Residents who identify as Aboriginal or Torres Strait Islander are more likely to have a disability (24%).</w:t>
      </w:r>
    </w:p>
    <w:p w14:paraId="31B93E67" w14:textId="08C389C9" w:rsidR="004C3864" w:rsidRDefault="002F10F5" w:rsidP="0080606C">
      <w:r>
        <w:rPr>
          <w:rStyle w:val="Strong"/>
          <w:b w:val="0"/>
          <w:bCs/>
        </w:rPr>
        <w:br w:type="page"/>
      </w:r>
      <w:r w:rsidR="004C3864" w:rsidRPr="00362770">
        <w:rPr>
          <w:rStyle w:val="Strong"/>
        </w:rPr>
        <w:lastRenderedPageBreak/>
        <w:t>Figure</w:t>
      </w:r>
      <w:r w:rsidR="003043D1">
        <w:rPr>
          <w:rStyle w:val="Strong"/>
        </w:rPr>
        <w:t xml:space="preserve"> 7</w:t>
      </w:r>
      <w:r w:rsidR="004C3864" w:rsidRPr="00362770">
        <w:rPr>
          <w:rStyle w:val="Strong"/>
        </w:rPr>
        <w:t xml:space="preserve">. </w:t>
      </w:r>
      <w:r w:rsidR="004C3864">
        <w:rPr>
          <w:rStyle w:val="Strong"/>
        </w:rPr>
        <w:t>Disability status</w:t>
      </w:r>
    </w:p>
    <w:p w14:paraId="595BCC4B" w14:textId="15E9918F" w:rsidR="004C3864" w:rsidRDefault="00496840" w:rsidP="004C3864">
      <w:pPr>
        <w:pStyle w:val="Style3"/>
      </w:pPr>
      <w:r>
        <w:rPr>
          <w:noProof/>
        </w:rPr>
        <w:drawing>
          <wp:inline distT="0" distB="0" distL="0" distR="0" wp14:anchorId="3C81C9B4" wp14:editId="53352F73">
            <wp:extent cx="5276850" cy="2981325"/>
            <wp:effectExtent l="0" t="0" r="0" b="0"/>
            <wp:docPr id="20580270" name="Chart 20580270" descr="A pie chart showing the proportion of respondents in Tasmania who have a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92B56D" w14:textId="77777777" w:rsidR="004C3864" w:rsidRPr="0018350D" w:rsidRDefault="004C3864" w:rsidP="00BC2377">
      <w:pPr>
        <w:pStyle w:val="Style3"/>
      </w:pPr>
    </w:p>
    <w:p w14:paraId="56D88211" w14:textId="77777777" w:rsidR="00736DA7" w:rsidRDefault="00736DA7" w:rsidP="00054EBB"/>
    <w:p w14:paraId="053EE309" w14:textId="77777777" w:rsidR="0088387D" w:rsidRDefault="0088387D" w:rsidP="00054EBB">
      <w:pPr>
        <w:rPr>
          <w:rFonts w:eastAsiaTheme="majorEastAsia"/>
          <w:color w:val="000000" w:themeColor="text1"/>
          <w:sz w:val="40"/>
          <w:szCs w:val="40"/>
        </w:rPr>
      </w:pPr>
      <w:r>
        <w:br w:type="page"/>
      </w:r>
    </w:p>
    <w:p w14:paraId="589894D4" w14:textId="77777777" w:rsidR="000A124C" w:rsidRPr="000A124C" w:rsidRDefault="00FD2E6D" w:rsidP="00054EBB">
      <w:pPr>
        <w:pStyle w:val="Heading1"/>
      </w:pPr>
      <w:bookmarkStart w:id="8" w:name="_Toc158124842"/>
      <w:r>
        <w:lastRenderedPageBreak/>
        <w:t>Executive Summary</w:t>
      </w:r>
      <w:bookmarkStart w:id="9" w:name="_Toc138958409"/>
      <w:bookmarkStart w:id="10" w:name="_Toc138958435"/>
      <w:bookmarkStart w:id="11" w:name="_Toc138959102"/>
      <w:bookmarkStart w:id="12" w:name="_Toc138963695"/>
      <w:bookmarkStart w:id="13" w:name="_Toc138958410"/>
      <w:bookmarkStart w:id="14" w:name="_Toc138958436"/>
      <w:bookmarkStart w:id="15" w:name="_Toc138959103"/>
      <w:bookmarkStart w:id="16" w:name="_Toc138963696"/>
      <w:bookmarkEnd w:id="8"/>
      <w:bookmarkEnd w:id="9"/>
      <w:bookmarkEnd w:id="10"/>
      <w:bookmarkEnd w:id="11"/>
      <w:bookmarkEnd w:id="12"/>
      <w:bookmarkEnd w:id="13"/>
      <w:bookmarkEnd w:id="14"/>
      <w:bookmarkEnd w:id="15"/>
      <w:bookmarkEnd w:id="16"/>
    </w:p>
    <w:p w14:paraId="70926A92" w14:textId="2D4432B1" w:rsidR="009067D2" w:rsidRDefault="00B1363E" w:rsidP="00082182">
      <w:pPr>
        <w:rPr>
          <w:lang w:val="en-US"/>
        </w:rPr>
      </w:pPr>
      <w:r>
        <w:rPr>
          <w:lang w:val="en-US"/>
        </w:rPr>
        <w:t xml:space="preserve">Over half of the Tasmanian public surveyed had contact with Tasmania Police in the last 12 months. Those aged under 54 years were more likely to have had contact in this </w:t>
      </w:r>
      <w:proofErr w:type="gramStart"/>
      <w:r>
        <w:rPr>
          <w:lang w:val="en-US"/>
        </w:rPr>
        <w:t>time period</w:t>
      </w:r>
      <w:proofErr w:type="gramEnd"/>
      <w:r w:rsidR="00CD5A4D">
        <w:rPr>
          <w:lang w:val="en-US"/>
        </w:rPr>
        <w:t xml:space="preserve"> than older residents of Tasmania</w:t>
      </w:r>
      <w:r w:rsidR="006E62BC">
        <w:rPr>
          <w:lang w:val="en-US"/>
        </w:rPr>
        <w:t>.</w:t>
      </w:r>
    </w:p>
    <w:p w14:paraId="2ED3E17B" w14:textId="2C7780BE" w:rsidR="006E62BC" w:rsidRPr="000F0BFE" w:rsidRDefault="006E62BC" w:rsidP="00082182">
      <w:pPr>
        <w:rPr>
          <w:lang w:val="en-US"/>
        </w:rPr>
      </w:pPr>
      <w:r>
        <w:rPr>
          <w:lang w:val="en-US"/>
        </w:rPr>
        <w:t>Contact with Tasmania Police was primarily through the Police Assistance line, and in person encounters (e.g. in the street). Other common contact methods included calling or visiting a police station. There were some differences across demographic groups with young people (16 to 24 years) more likely to have had in person contact with a police officer. Other differences are detailed in the report.</w:t>
      </w:r>
    </w:p>
    <w:p w14:paraId="23B53405" w14:textId="5D8D3B72" w:rsidR="00355AB1" w:rsidRDefault="00355AB1" w:rsidP="004E2580">
      <w:r>
        <w:t xml:space="preserve">Those who had contact with Tasmania Police were asked to provide a satisfaction rating with this interaction. Satisfaction levels were positive overall with half of respondents providing a satisfied rating, however one in four were dissatisfied. There were some differences in satisfaction across location and demographic groups, of particular interest is the high level of satisfaction among older respondents (over 65 years), and the low level of satisfaction in the </w:t>
      </w:r>
      <w:r w:rsidR="00B1597E">
        <w:t>Southern Police District</w:t>
      </w:r>
      <w:r>
        <w:t>.</w:t>
      </w:r>
    </w:p>
    <w:p w14:paraId="41CF9C52" w14:textId="51D8EE63" w:rsidR="00F52227" w:rsidRDefault="00FA3808" w:rsidP="00FA3808">
      <w:pPr>
        <w:spacing w:before="120"/>
      </w:pPr>
      <w:r>
        <w:t xml:space="preserve">There is a pattern among those who are less satisfied with their experience. These residents are less positive towards the police, feel less safe, and feel like crime levels have increased. There are indications that this cohort didn’t feel supported by Tasmania Police, that their reason for having contact with the police wasn’t taken seriously, and that the police were not accountable. </w:t>
      </w:r>
      <w:r w:rsidR="00F52227">
        <w:t>This cohort is also less engaged with Tasmania Police, with fewer and lower preferences for receiving information from the police or contacting the police.</w:t>
      </w:r>
    </w:p>
    <w:p w14:paraId="0B9F7F72" w14:textId="29D3591B" w:rsidR="00355AB1" w:rsidRDefault="009E57C5" w:rsidP="004E2580">
      <w:r>
        <w:t xml:space="preserve">Overall confidence in Tasmania Police’s ability to deliver policing services </w:t>
      </w:r>
      <w:r w:rsidR="000876D7">
        <w:t>wa</w:t>
      </w:r>
      <w:r>
        <w:t xml:space="preserve">s split between </w:t>
      </w:r>
      <w:r w:rsidR="000876D7">
        <w:t>residents who</w:t>
      </w:r>
      <w:r>
        <w:t xml:space="preserve"> believe the police can deliver, and </w:t>
      </w:r>
      <w:r w:rsidR="000876D7">
        <w:t>those who lack</w:t>
      </w:r>
      <w:r>
        <w:t xml:space="preserve"> confidence in Tasmania Police.</w:t>
      </w:r>
      <w:r w:rsidR="00B1597E">
        <w:t xml:space="preserve"> There </w:t>
      </w:r>
      <w:r w:rsidR="000876D7">
        <w:t>wa</w:t>
      </w:r>
      <w:r w:rsidR="00B1597E">
        <w:t xml:space="preserve">s also quite a large neutral rating with one in three respondents selecting this response. </w:t>
      </w:r>
      <w:proofErr w:type="gramStart"/>
      <w:r w:rsidR="00640D99">
        <w:t>Similar to</w:t>
      </w:r>
      <w:proofErr w:type="gramEnd"/>
      <w:r w:rsidR="00640D99">
        <w:t xml:space="preserve"> satisfaction, older respondents were more confident overall, while residents of </w:t>
      </w:r>
      <w:r w:rsidR="00B1597E">
        <w:t>the Southern Police District were less confident</w:t>
      </w:r>
      <w:r w:rsidR="00640D99">
        <w:t>.</w:t>
      </w:r>
    </w:p>
    <w:p w14:paraId="1CB6DACD" w14:textId="38E46199" w:rsidR="00640D99" w:rsidRPr="00193264" w:rsidRDefault="000876D7" w:rsidP="00BC0676">
      <w:pPr>
        <w:rPr>
          <w:highlight w:val="yellow"/>
        </w:rPr>
      </w:pPr>
      <w:r>
        <w:t xml:space="preserve">Perceptions of Tasmania Police were positive for professional, </w:t>
      </w:r>
      <w:proofErr w:type="gramStart"/>
      <w:r>
        <w:t>trustworthy</w:t>
      </w:r>
      <w:proofErr w:type="gramEnd"/>
      <w:r>
        <w:t xml:space="preserve"> and honest, compassionate and fair and equitable qualities. There was a higher level of disagreement that Tasmania Police is </w:t>
      </w:r>
      <w:proofErr w:type="gramStart"/>
      <w:r>
        <w:t>visible</w:t>
      </w:r>
      <w:proofErr w:type="gramEnd"/>
      <w:r>
        <w:t xml:space="preserve"> however. Overall</w:t>
      </w:r>
      <w:r w:rsidR="00FE5185">
        <w:t>,</w:t>
      </w:r>
      <w:r>
        <w:t xml:space="preserve"> those aged between 25 and 44 years were more likely to disagree across the measures. Notably, </w:t>
      </w:r>
      <w:r w:rsidR="00FE5185">
        <w:t xml:space="preserve">residents </w:t>
      </w:r>
      <w:r>
        <w:t xml:space="preserve">aged 16 to 24 years old disagreed strongest that Tasmania Police are compassionate, </w:t>
      </w:r>
      <w:r w:rsidR="002668CB">
        <w:t>while providing the highest level of</w:t>
      </w:r>
      <w:r>
        <w:t xml:space="preserve"> agree</w:t>
      </w:r>
      <w:r w:rsidR="002668CB">
        <w:t>ment</w:t>
      </w:r>
      <w:r>
        <w:t xml:space="preserve"> that the police are </w:t>
      </w:r>
      <w:r w:rsidRPr="00FE5185">
        <w:t>visible.</w:t>
      </w:r>
    </w:p>
    <w:p w14:paraId="5D08EF2C" w14:textId="5A490036" w:rsidR="002668CB" w:rsidRDefault="002668CB" w:rsidP="00BC0676">
      <w:r w:rsidRPr="00FE5185">
        <w:t xml:space="preserve">Agreement that Tasmania Police exhibit the core values respect, integrity and support was strong overall, although some </w:t>
      </w:r>
      <w:r w:rsidR="00FE5185" w:rsidRPr="00FE5185">
        <w:t xml:space="preserve">residents more strongly </w:t>
      </w:r>
      <w:r w:rsidRPr="00FE5185">
        <w:t>disagree</w:t>
      </w:r>
      <w:r w:rsidR="00FE5185" w:rsidRPr="00FE5185">
        <w:t>d</w:t>
      </w:r>
      <w:r w:rsidRPr="00FE5185">
        <w:t xml:space="preserve"> that the police provide support and are accountable. </w:t>
      </w:r>
      <w:r w:rsidR="00FE5185" w:rsidRPr="00FE5185">
        <w:t>Those</w:t>
      </w:r>
      <w:r w:rsidRPr="00FE5185">
        <w:t xml:space="preserve"> aged under 65 years were much more likely to disagree that Tasmania Police show support, as </w:t>
      </w:r>
      <w:r w:rsidR="00FE5185" w:rsidRPr="00FE5185">
        <w:t>were</w:t>
      </w:r>
      <w:r w:rsidRPr="00FE5185">
        <w:t xml:space="preserve"> those living in the Southern and Northern districts. Accountability received the highest level of disagreement, largely due to those aged under 44 years</w:t>
      </w:r>
      <w:r w:rsidR="0053177F" w:rsidRPr="00FE5185">
        <w:t xml:space="preserve"> and males. While districts were consistent, there were some differences within LGAs regarding this measure.</w:t>
      </w:r>
      <w:r w:rsidR="0053177F">
        <w:t xml:space="preserve"> </w:t>
      </w:r>
    </w:p>
    <w:p w14:paraId="2463144B" w14:textId="77777777" w:rsidR="006252EC" w:rsidRDefault="006252EC" w:rsidP="006252EC">
      <w:r>
        <w:lastRenderedPageBreak/>
        <w:t>When asked about scenarios regarding feelings of safety, r</w:t>
      </w:r>
      <w:r w:rsidR="002579C9">
        <w:t>esidents felt safest in their own homes</w:t>
      </w:r>
      <w:r w:rsidR="00AE3A2E">
        <w:t xml:space="preserve"> followed by outside in the community during the day. Concerningly, while a small proportion, some residents felt unsafe in their own homes. </w:t>
      </w:r>
      <w:r>
        <w:t xml:space="preserve">Those living in the Southern Police District were more likely to say they felt unsafe at home, while older residents (65 years and over) felt safer than other age groups. </w:t>
      </w:r>
    </w:p>
    <w:p w14:paraId="0637AABB" w14:textId="1754D6F6" w:rsidR="00AE3A2E" w:rsidRDefault="00AE3A2E" w:rsidP="004E2580">
      <w:r>
        <w:t>Feelings of safety in the community at night and on public transport was very low</w:t>
      </w:r>
      <w:r w:rsidR="00FA3808">
        <w:t xml:space="preserve">, this </w:t>
      </w:r>
      <w:r>
        <w:t>was lowest among those living in the Southern Police District, females and those aged under 65 years.</w:t>
      </w:r>
      <w:r w:rsidR="006252EC">
        <w:t xml:space="preserve"> Residents in the Southern district </w:t>
      </w:r>
      <w:proofErr w:type="gramStart"/>
      <w:r w:rsidR="006252EC">
        <w:t>were</w:t>
      </w:r>
      <w:proofErr w:type="gramEnd"/>
      <w:r w:rsidR="006252EC">
        <w:t xml:space="preserve"> also more likely to feel unsafe on public transport, as were those aged under 65 years.</w:t>
      </w:r>
    </w:p>
    <w:p w14:paraId="6AF5E700" w14:textId="3D59B860" w:rsidR="006252EC" w:rsidRDefault="006252EC" w:rsidP="004E2580">
      <w:r>
        <w:t xml:space="preserve">Youth crime, theft </w:t>
      </w:r>
      <w:r w:rsidR="00CD5A4D">
        <w:t xml:space="preserve">from homes </w:t>
      </w:r>
      <w:r>
        <w:t>and public order and safety were the top three safety concerns cited by residents.</w:t>
      </w:r>
      <w:r w:rsidR="00CD5A4D">
        <w:t xml:space="preserve"> Youth crime and theft from homes were more pressing concerns for Southern Police District residents. </w:t>
      </w:r>
    </w:p>
    <w:p w14:paraId="2BFA07CA" w14:textId="4FE9467C" w:rsidR="00CD5A4D" w:rsidRDefault="00CD5A4D" w:rsidP="004E2580">
      <w:r>
        <w:t>Drugs and alcohol were also a top safety issue, particularly for those in the Northern and Western Police Districts.</w:t>
      </w:r>
    </w:p>
    <w:p w14:paraId="0360F0BE" w14:textId="50D7F468" w:rsidR="00CD5A4D" w:rsidRDefault="00CD5A4D" w:rsidP="004E2580">
      <w:proofErr w:type="gramStart"/>
      <w:r>
        <w:t>The majority of</w:t>
      </w:r>
      <w:proofErr w:type="gramEnd"/>
      <w:r>
        <w:t xml:space="preserve"> residents felt that crime has increased over the past 12 months, which </w:t>
      </w:r>
      <w:r w:rsidR="00E877C4">
        <w:t>wa</w:t>
      </w:r>
      <w:r>
        <w:t xml:space="preserve">s particularly high </w:t>
      </w:r>
      <w:r w:rsidR="00E877C4">
        <w:t>among</w:t>
      </w:r>
      <w:r>
        <w:t xml:space="preserve"> those in the Southern district</w:t>
      </w:r>
      <w:r w:rsidR="00E877C4">
        <w:t>. Older residents 65 years and over were less likely to feel crime levels have increased than younger cohorts.</w:t>
      </w:r>
    </w:p>
    <w:p w14:paraId="017FC63B" w14:textId="1A354156" w:rsidR="007F1835" w:rsidRPr="007F1835" w:rsidRDefault="00DA558C" w:rsidP="00054EBB">
      <w:r>
        <w:t>When asked about sources of information about community safety issues residents relied on word of mouth and personal experience. Personal experience was particularly high among residents of the Southern Police District and the younger cohorts (generally under the age of 65 years). This may be a contributing factor to why there are patterns in perceptions of Tasmania Police among these groups.</w:t>
      </w:r>
    </w:p>
    <w:p w14:paraId="08604D80" w14:textId="6F073BC7" w:rsidR="001D5C55" w:rsidRDefault="00065FFC">
      <w:r>
        <w:t xml:space="preserve">Online sources are also </w:t>
      </w:r>
      <w:r w:rsidR="001D5C55">
        <w:t xml:space="preserve">relied on for information about community safety issues, with one in two saying they use the Tasmania Police Facebook page. Older residents aged 65 years and over were less likely to use online sources, and preferred to get their information from TV, </w:t>
      </w:r>
      <w:proofErr w:type="gramStart"/>
      <w:r w:rsidR="001D5C55">
        <w:t>radio</w:t>
      </w:r>
      <w:proofErr w:type="gramEnd"/>
      <w:r w:rsidR="001D5C55">
        <w:t xml:space="preserve"> and newspapers.</w:t>
      </w:r>
    </w:p>
    <w:p w14:paraId="6AA70458" w14:textId="529F1D0E" w:rsidR="00823225" w:rsidRDefault="001D5C55">
      <w:r>
        <w:t>Under half the residents felt that Tasmania Police keep the public informed about issues that affect the community.</w:t>
      </w:r>
      <w:r w:rsidR="00823225">
        <w:t xml:space="preserve"> Residents in the Southern district and those aged under 65 years were less positive about this measure.</w:t>
      </w:r>
    </w:p>
    <w:p w14:paraId="511A3B39" w14:textId="77777777" w:rsidR="00823225" w:rsidRDefault="00823225">
      <w:r>
        <w:br w:type="page"/>
      </w:r>
    </w:p>
    <w:p w14:paraId="1AF0EBA4" w14:textId="43071E18" w:rsidR="00FD2E6D" w:rsidRDefault="00BA16A9" w:rsidP="00054EBB">
      <w:pPr>
        <w:pStyle w:val="Heading1"/>
      </w:pPr>
      <w:bookmarkStart w:id="17" w:name="_Toc158124843"/>
      <w:r>
        <w:lastRenderedPageBreak/>
        <w:t>Contact with Tasmania Police</w:t>
      </w:r>
      <w:bookmarkEnd w:id="17"/>
    </w:p>
    <w:p w14:paraId="278CA3BC" w14:textId="2B24E20B" w:rsidR="00FD2E6D" w:rsidRDefault="00BA16A9" w:rsidP="00054EBB">
      <w:pPr>
        <w:pStyle w:val="Heading2"/>
      </w:pPr>
      <w:bookmarkStart w:id="18" w:name="_Toc138958413"/>
      <w:bookmarkStart w:id="19" w:name="_Toc138958439"/>
      <w:bookmarkStart w:id="20" w:name="_Toc158124844"/>
      <w:bookmarkEnd w:id="18"/>
      <w:bookmarkEnd w:id="19"/>
      <w:r>
        <w:t xml:space="preserve">Contact with Tasmania Police in last 12 </w:t>
      </w:r>
      <w:proofErr w:type="gramStart"/>
      <w:r>
        <w:t>months</w:t>
      </w:r>
      <w:bookmarkEnd w:id="20"/>
      <w:proofErr w:type="gramEnd"/>
    </w:p>
    <w:p w14:paraId="298A53F5" w14:textId="532A7480" w:rsidR="00802044" w:rsidRDefault="005161A2" w:rsidP="00BC2377">
      <w:r>
        <w:t>Just over half of the Tasmanian public stated they had contact with Tasmania Police in the last 12 months</w:t>
      </w:r>
      <w:r w:rsidR="007949C8">
        <w:t xml:space="preserve"> (55%)</w:t>
      </w:r>
      <w:r>
        <w:t xml:space="preserve">. </w:t>
      </w:r>
      <w:r w:rsidR="00A841E3">
        <w:t>Respondents with disability and those who identify as Aboriginal or Torres Strait Islander were significantly more likely to have had contact with Tasmania Police.</w:t>
      </w:r>
    </w:p>
    <w:p w14:paraId="7D62F9D3" w14:textId="005DBBC7" w:rsidR="00802044" w:rsidRPr="00362770" w:rsidRDefault="00802044" w:rsidP="00BC2377">
      <w:pPr>
        <w:pStyle w:val="Style3"/>
        <w:rPr>
          <w:rStyle w:val="Strong"/>
          <w:b/>
          <w:bCs w:val="0"/>
        </w:rPr>
      </w:pPr>
      <w:r w:rsidRPr="00362770">
        <w:rPr>
          <w:rStyle w:val="Strong"/>
          <w:b/>
          <w:bCs w:val="0"/>
        </w:rPr>
        <w:t xml:space="preserve">Figure </w:t>
      </w:r>
      <w:r w:rsidR="00AF6428">
        <w:rPr>
          <w:rStyle w:val="Strong"/>
          <w:b/>
          <w:bCs w:val="0"/>
        </w:rPr>
        <w:t>8</w:t>
      </w:r>
      <w:r w:rsidRPr="00362770">
        <w:rPr>
          <w:rStyle w:val="Strong"/>
          <w:b/>
          <w:bCs w:val="0"/>
        </w:rPr>
        <w:t xml:space="preserve">. Proportion of </w:t>
      </w:r>
      <w:r w:rsidR="001F0355">
        <w:rPr>
          <w:rStyle w:val="Strong"/>
          <w:b/>
          <w:bCs w:val="0"/>
        </w:rPr>
        <w:t>contact</w:t>
      </w:r>
      <w:r w:rsidRPr="00362770">
        <w:rPr>
          <w:rStyle w:val="Strong"/>
          <w:b/>
          <w:bCs w:val="0"/>
        </w:rPr>
        <w:t xml:space="preserve"> in the last 12 months</w:t>
      </w:r>
    </w:p>
    <w:p w14:paraId="640B799E" w14:textId="7F968A25" w:rsidR="00802044" w:rsidRPr="00FD2E6D" w:rsidRDefault="00802044" w:rsidP="00BC2377">
      <w:pPr>
        <w:pStyle w:val="Style3"/>
      </w:pPr>
      <w:r>
        <w:rPr>
          <w:noProof/>
        </w:rPr>
        <w:drawing>
          <wp:inline distT="0" distB="0" distL="0" distR="0" wp14:anchorId="1AF57B05" wp14:editId="14EC69D0">
            <wp:extent cx="5486400" cy="2790825"/>
            <wp:effectExtent l="0" t="0" r="0" b="0"/>
            <wp:docPr id="1563304757" name="Chart 1563304757" descr="A pie chart showing the proportion of respondents who have had contact with Tasmania Police in the las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045671" w14:textId="0A750206" w:rsidR="00131F32" w:rsidRDefault="005161A2" w:rsidP="005161A2">
      <w:r>
        <w:t>There were no significant differences in contact across the last 12 months by Police District, with very similar proportions of the Tasmanian public stating they’d had contact within each district.</w:t>
      </w:r>
      <w:r w:rsidR="00131F32">
        <w:t xml:space="preserve"> While those living in the Southern District had a slightly higher level of contact (57%) compared to the Northern and Western Districts (53% each), this was not significantly different.</w:t>
      </w:r>
    </w:p>
    <w:p w14:paraId="4C65DAB9" w14:textId="344EE5FC" w:rsidR="001F0355" w:rsidRPr="001F0355" w:rsidRDefault="001F0355" w:rsidP="005161A2">
      <w:pPr>
        <w:pStyle w:val="Style3"/>
        <w:rPr>
          <w:bCs w:val="0"/>
          <w:sz w:val="20"/>
          <w:szCs w:val="20"/>
        </w:rPr>
      </w:pPr>
      <w:r w:rsidRPr="00362770">
        <w:rPr>
          <w:rStyle w:val="Strong"/>
          <w:b/>
          <w:bCs w:val="0"/>
        </w:rPr>
        <w:t xml:space="preserve">Figure </w:t>
      </w:r>
      <w:r w:rsidR="00AF6428">
        <w:rPr>
          <w:rStyle w:val="Strong"/>
          <w:b/>
          <w:bCs w:val="0"/>
        </w:rPr>
        <w:t>9</w:t>
      </w:r>
      <w:r w:rsidRPr="00362770">
        <w:rPr>
          <w:rStyle w:val="Strong"/>
          <w:b/>
          <w:bCs w:val="0"/>
        </w:rPr>
        <w:t xml:space="preserve">. Proportion of </w:t>
      </w:r>
      <w:r>
        <w:rPr>
          <w:rStyle w:val="Strong"/>
          <w:b/>
          <w:bCs w:val="0"/>
        </w:rPr>
        <w:t>contact</w:t>
      </w:r>
      <w:r w:rsidRPr="00362770">
        <w:rPr>
          <w:rStyle w:val="Strong"/>
          <w:b/>
          <w:bCs w:val="0"/>
        </w:rPr>
        <w:t xml:space="preserve"> in the last 12 months</w:t>
      </w:r>
      <w:r>
        <w:rPr>
          <w:rStyle w:val="Strong"/>
          <w:b/>
          <w:bCs w:val="0"/>
        </w:rPr>
        <w:t xml:space="preserve"> </w:t>
      </w:r>
      <w:r w:rsidR="00E62C4C">
        <w:rPr>
          <w:rStyle w:val="Strong"/>
          <w:b/>
          <w:bCs w:val="0"/>
        </w:rPr>
        <w:t>by</w:t>
      </w:r>
      <w:r>
        <w:rPr>
          <w:rStyle w:val="Strong"/>
          <w:b/>
          <w:bCs w:val="0"/>
        </w:rPr>
        <w:t xml:space="preserve"> Police District</w:t>
      </w:r>
    </w:p>
    <w:p w14:paraId="77E3AC6A" w14:textId="6F5B19AA" w:rsidR="005A4712" w:rsidRDefault="005A4712" w:rsidP="00054EBB">
      <w:r>
        <w:rPr>
          <w:noProof/>
        </w:rPr>
        <w:drawing>
          <wp:inline distT="0" distB="0" distL="0" distR="0" wp14:anchorId="14F48C44" wp14:editId="012BD24F">
            <wp:extent cx="5729748" cy="2837180"/>
            <wp:effectExtent l="0" t="0" r="0" b="0"/>
            <wp:docPr id="1933289478" name="Chart 1933289478" descr="A column chart showing the proportion of respondents who've had contact with Tasmania Polic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95DB8B" w14:textId="77777777" w:rsidR="00E62C4C" w:rsidRDefault="00E62C4C" w:rsidP="00E62C4C">
      <w:pPr>
        <w:pStyle w:val="Style3"/>
        <w:rPr>
          <w:rStyle w:val="Strong"/>
          <w:b/>
          <w:bCs w:val="0"/>
        </w:rPr>
      </w:pPr>
    </w:p>
    <w:p w14:paraId="6CA6E536" w14:textId="0B22E6A0" w:rsidR="00E62C4C" w:rsidRPr="005161A2" w:rsidRDefault="00131F32" w:rsidP="00E62C4C">
      <w:pPr>
        <w:pStyle w:val="Style3"/>
        <w:rPr>
          <w:b w:val="0"/>
          <w:bCs w:val="0"/>
          <w:sz w:val="24"/>
          <w:szCs w:val="24"/>
        </w:rPr>
      </w:pPr>
      <w:r>
        <w:rPr>
          <w:b w:val="0"/>
          <w:bCs w:val="0"/>
          <w:sz w:val="24"/>
          <w:szCs w:val="24"/>
        </w:rPr>
        <w:t>Contact with Tasmania Police across g</w:t>
      </w:r>
      <w:r w:rsidR="005161A2" w:rsidRPr="005161A2">
        <w:rPr>
          <w:b w:val="0"/>
          <w:bCs w:val="0"/>
          <w:sz w:val="24"/>
          <w:szCs w:val="24"/>
        </w:rPr>
        <w:t>ender is similar, with no differences in contact in the last 12 months</w:t>
      </w:r>
      <w:r>
        <w:rPr>
          <w:b w:val="0"/>
          <w:bCs w:val="0"/>
          <w:sz w:val="24"/>
          <w:szCs w:val="24"/>
        </w:rPr>
        <w:t>, with 56 percent of males and 54 percent of females having had contact.</w:t>
      </w:r>
    </w:p>
    <w:p w14:paraId="40768AD9" w14:textId="77777777" w:rsidR="00E62C4C" w:rsidRDefault="00E62C4C" w:rsidP="00E62C4C">
      <w:pPr>
        <w:pStyle w:val="Style3"/>
        <w:rPr>
          <w:rStyle w:val="Strong"/>
          <w:b/>
          <w:bCs w:val="0"/>
        </w:rPr>
      </w:pPr>
    </w:p>
    <w:p w14:paraId="4638C899" w14:textId="433A4A80" w:rsidR="005A4712" w:rsidRPr="00E62C4C" w:rsidRDefault="00E62C4C" w:rsidP="00E62C4C">
      <w:pPr>
        <w:pStyle w:val="Style3"/>
        <w:rPr>
          <w:bCs w:val="0"/>
          <w:sz w:val="20"/>
          <w:szCs w:val="20"/>
        </w:rPr>
      </w:pPr>
      <w:r w:rsidRPr="00362770">
        <w:rPr>
          <w:rStyle w:val="Strong"/>
          <w:b/>
          <w:bCs w:val="0"/>
        </w:rPr>
        <w:t xml:space="preserve">Figure </w:t>
      </w:r>
      <w:r w:rsidR="00AF6428">
        <w:rPr>
          <w:rStyle w:val="Strong"/>
          <w:b/>
          <w:bCs w:val="0"/>
        </w:rPr>
        <w:t>10</w:t>
      </w:r>
      <w:r w:rsidRPr="00362770">
        <w:rPr>
          <w:rStyle w:val="Strong"/>
          <w:b/>
          <w:bCs w:val="0"/>
        </w:rPr>
        <w:t xml:space="preserve">. Proportion of </w:t>
      </w:r>
      <w:r>
        <w:rPr>
          <w:rStyle w:val="Strong"/>
          <w:b/>
          <w:bCs w:val="0"/>
        </w:rPr>
        <w:t>contact</w:t>
      </w:r>
      <w:r w:rsidRPr="00362770">
        <w:rPr>
          <w:rStyle w:val="Strong"/>
          <w:b/>
          <w:bCs w:val="0"/>
        </w:rPr>
        <w:t xml:space="preserve"> in the last 12 months</w:t>
      </w:r>
      <w:r>
        <w:rPr>
          <w:rStyle w:val="Strong"/>
          <w:b/>
          <w:bCs w:val="0"/>
        </w:rPr>
        <w:t xml:space="preserve"> by </w:t>
      </w:r>
      <w:r w:rsidR="000275EC">
        <w:rPr>
          <w:rStyle w:val="Strong"/>
          <w:b/>
          <w:bCs w:val="0"/>
        </w:rPr>
        <w:t>Gender</w:t>
      </w:r>
    </w:p>
    <w:p w14:paraId="32A68BC5" w14:textId="3A4CC2D5" w:rsidR="00E62C4C" w:rsidRDefault="00E62C4C" w:rsidP="00054EBB">
      <w:r>
        <w:rPr>
          <w:noProof/>
        </w:rPr>
        <w:drawing>
          <wp:inline distT="0" distB="0" distL="0" distR="0" wp14:anchorId="2DDB3D0C" wp14:editId="38F2E73B">
            <wp:extent cx="5678129" cy="2942590"/>
            <wp:effectExtent l="0" t="0" r="0" b="0"/>
            <wp:docPr id="1426451086" name="Chart 1426451086" descr="A column chart showing the proportion of respondents who have had contact with Tasmania Police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4871EA" w14:textId="5F6A0A3F" w:rsidR="005A4712" w:rsidRPr="005161A2" w:rsidRDefault="005161A2" w:rsidP="005161A2">
      <w:r>
        <w:t>The main differentiator in whether the public has contact with Tasmania Police is related to age, with those under 54 years more likely to have had contact in the last 12 months</w:t>
      </w:r>
      <w:r w:rsidR="00131F32">
        <w:t xml:space="preserve">. Young Tasmanians between 16 and 24 years of age were most likely to have had contact with the police (65%), followed by </w:t>
      </w:r>
      <w:proofErr w:type="gramStart"/>
      <w:r w:rsidR="00131F32">
        <w:t>25 to 34 year olds</w:t>
      </w:r>
      <w:proofErr w:type="gramEnd"/>
      <w:r w:rsidR="00131F32">
        <w:t xml:space="preserve"> (63%), 35 to 44 year olds (63%) and 45 to 54 year olds (61%). Older Tasmanians were much less likely to have had contact (</w:t>
      </w:r>
      <w:proofErr w:type="gramStart"/>
      <w:r w:rsidR="00131F32">
        <w:t>55 to 64 year olds</w:t>
      </w:r>
      <w:proofErr w:type="gramEnd"/>
      <w:r w:rsidR="00131F32">
        <w:t xml:space="preserve"> 53% and over 65 year olds 38%).</w:t>
      </w:r>
    </w:p>
    <w:p w14:paraId="2FF9FECB" w14:textId="32D9EAFD" w:rsidR="00E62C4C" w:rsidRPr="005161A2" w:rsidRDefault="00E62C4C" w:rsidP="005161A2">
      <w:pPr>
        <w:rPr>
          <w:rStyle w:val="Strong"/>
        </w:rPr>
      </w:pPr>
      <w:r w:rsidRPr="005161A2">
        <w:rPr>
          <w:rStyle w:val="Strong"/>
        </w:rPr>
        <w:t xml:space="preserve">Figure </w:t>
      </w:r>
      <w:r w:rsidR="00AF6428">
        <w:rPr>
          <w:rStyle w:val="Strong"/>
        </w:rPr>
        <w:t>11</w:t>
      </w:r>
      <w:r w:rsidRPr="005161A2">
        <w:rPr>
          <w:rStyle w:val="Strong"/>
        </w:rPr>
        <w:t xml:space="preserve">. Proportion of contact in the last 12 months by </w:t>
      </w:r>
      <w:r w:rsidR="000275EC" w:rsidRPr="005161A2">
        <w:rPr>
          <w:rStyle w:val="Strong"/>
        </w:rPr>
        <w:t>Age</w:t>
      </w:r>
    </w:p>
    <w:p w14:paraId="1F3EE0D6" w14:textId="333EBBCE" w:rsidR="00E62C4C" w:rsidRDefault="00C13DBC" w:rsidP="00E62C4C">
      <w:pPr>
        <w:pStyle w:val="Style3"/>
        <w:rPr>
          <w:rStyle w:val="Strong"/>
          <w:b/>
          <w:bCs w:val="0"/>
        </w:rPr>
      </w:pPr>
      <w:r>
        <w:rPr>
          <w:noProof/>
        </w:rPr>
        <w:t xml:space="preserve">  </w:t>
      </w:r>
      <w:r w:rsidR="000275EC">
        <w:rPr>
          <w:noProof/>
        </w:rPr>
        <w:drawing>
          <wp:inline distT="0" distB="0" distL="0" distR="0" wp14:anchorId="674A2468" wp14:editId="5E02EEDF">
            <wp:extent cx="5538470" cy="2879835"/>
            <wp:effectExtent l="0" t="0" r="5080" b="0"/>
            <wp:docPr id="1651602585" name="Chart 1651602585" descr="A column chart showing the proportion of respondents who have had contact with Tasmania Police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992162" w14:textId="77777777" w:rsidR="00E62C4C" w:rsidRDefault="00E62C4C" w:rsidP="00E62C4C">
      <w:pPr>
        <w:pStyle w:val="Style3"/>
        <w:rPr>
          <w:rStyle w:val="Strong"/>
          <w:b/>
          <w:bCs w:val="0"/>
        </w:rPr>
      </w:pPr>
    </w:p>
    <w:p w14:paraId="137CE0B4" w14:textId="77777777" w:rsidR="00E62C4C" w:rsidRDefault="00E62C4C" w:rsidP="00E62C4C">
      <w:pPr>
        <w:pStyle w:val="Style3"/>
        <w:rPr>
          <w:rStyle w:val="Strong"/>
          <w:b/>
          <w:bCs w:val="0"/>
        </w:rPr>
      </w:pPr>
    </w:p>
    <w:p w14:paraId="7A15979F" w14:textId="77777777" w:rsidR="00E62C4C" w:rsidRDefault="00E62C4C" w:rsidP="00E62C4C">
      <w:pPr>
        <w:pStyle w:val="Style3"/>
        <w:rPr>
          <w:rStyle w:val="Strong"/>
          <w:b/>
          <w:bCs w:val="0"/>
        </w:rPr>
      </w:pPr>
    </w:p>
    <w:p w14:paraId="09C67142" w14:textId="54FDC799" w:rsidR="00FD2E6D" w:rsidRPr="003D4450" w:rsidRDefault="00BA16A9" w:rsidP="00054EBB">
      <w:pPr>
        <w:pStyle w:val="Heading2"/>
      </w:pPr>
      <w:bookmarkStart w:id="21" w:name="_Toc158124845"/>
      <w:r>
        <w:t>Method of contact with Tasmania Police</w:t>
      </w:r>
      <w:bookmarkEnd w:id="21"/>
    </w:p>
    <w:p w14:paraId="47B2435A" w14:textId="5B88E1C0" w:rsidR="007E668C" w:rsidRDefault="00A615AE" w:rsidP="00054EBB">
      <w:r>
        <w:t xml:space="preserve">Among </w:t>
      </w:r>
      <w:r w:rsidR="00131F32">
        <w:t>those who had contact with Tasmania Police in the last 12 months the most common method</w:t>
      </w:r>
      <w:r w:rsidR="008F5028">
        <w:t>s</w:t>
      </w:r>
      <w:r w:rsidR="00131F32">
        <w:t xml:space="preserve"> </w:t>
      </w:r>
      <w:r w:rsidR="008F5028">
        <w:t>were</w:t>
      </w:r>
      <w:r w:rsidR="00131F32">
        <w:t xml:space="preserve"> through calling the Police assistance line (41%)</w:t>
      </w:r>
      <w:r w:rsidR="008F5028">
        <w:t>, having in person contact (e.g. in the street) (34%), calling a police station (27%) and visiting a police station (23%).</w:t>
      </w:r>
    </w:p>
    <w:p w14:paraId="770F1F0C" w14:textId="20CFB614" w:rsidR="00D94F4F" w:rsidRPr="00362770" w:rsidRDefault="00D94F4F" w:rsidP="00054EBB">
      <w:pPr>
        <w:rPr>
          <w:rStyle w:val="Strong"/>
        </w:rPr>
      </w:pPr>
      <w:r w:rsidRPr="00BA3ACA">
        <w:rPr>
          <w:rStyle w:val="Strong"/>
        </w:rPr>
        <w:t xml:space="preserve">Figure </w:t>
      </w:r>
      <w:r w:rsidR="00AF6428">
        <w:rPr>
          <w:rStyle w:val="Strong"/>
        </w:rPr>
        <w:t>12</w:t>
      </w:r>
      <w:r w:rsidRPr="00362770">
        <w:rPr>
          <w:rStyle w:val="Strong"/>
        </w:rPr>
        <w:t xml:space="preserve">. Types of </w:t>
      </w:r>
      <w:r w:rsidR="006571ED">
        <w:rPr>
          <w:rStyle w:val="Strong"/>
        </w:rPr>
        <w:t>contact</w:t>
      </w:r>
    </w:p>
    <w:p w14:paraId="7EE3BF36" w14:textId="4C23BC8E" w:rsidR="00D94F4F" w:rsidRPr="00802044" w:rsidRDefault="00D94F4F" w:rsidP="00BC2377">
      <w:pPr>
        <w:pStyle w:val="Style3"/>
      </w:pPr>
      <w:r>
        <w:rPr>
          <w:noProof/>
        </w:rPr>
        <w:drawing>
          <wp:inline distT="0" distB="0" distL="0" distR="0" wp14:anchorId="765C9829" wp14:editId="3DB0DD48">
            <wp:extent cx="5486400" cy="3314700"/>
            <wp:effectExtent l="0" t="0" r="0" b="0"/>
            <wp:docPr id="5013906" name="Chart 5013906" descr="A bar chart showing the types of contact respondents in Tasmania have had with Tasmania Pol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493EAE" w14:textId="0F7112CF" w:rsidR="00043024" w:rsidRDefault="00535F37" w:rsidP="00054EBB">
      <w:r>
        <w:t>Types of contact across Police Districts were similar, however those living in the Southern District were significantly more likely to have had contact through calling the assistance line compared to the Western District (45% vs 33%).</w:t>
      </w:r>
    </w:p>
    <w:p w14:paraId="66D9ACEC" w14:textId="0E6224A8" w:rsidR="008F5028" w:rsidRPr="00E0069D" w:rsidRDefault="00E0069D" w:rsidP="00E0069D">
      <w:pPr>
        <w:pStyle w:val="Style3"/>
        <w:rPr>
          <w:bCs w:val="0"/>
          <w:sz w:val="20"/>
          <w:szCs w:val="20"/>
        </w:rPr>
      </w:pPr>
      <w:r w:rsidRPr="00362770">
        <w:rPr>
          <w:rStyle w:val="Strong"/>
          <w:b/>
          <w:bCs w:val="0"/>
        </w:rPr>
        <w:t xml:space="preserve">Figure </w:t>
      </w:r>
      <w:r w:rsidR="00AF6428">
        <w:rPr>
          <w:rStyle w:val="Strong"/>
          <w:b/>
          <w:bCs w:val="0"/>
        </w:rPr>
        <w:t>13</w:t>
      </w:r>
      <w:r w:rsidRPr="00362770">
        <w:rPr>
          <w:rStyle w:val="Strong"/>
          <w:b/>
          <w:bCs w:val="0"/>
        </w:rPr>
        <w:t xml:space="preserve">. </w:t>
      </w:r>
      <w:r>
        <w:rPr>
          <w:rStyle w:val="Strong"/>
          <w:b/>
          <w:bCs w:val="0"/>
        </w:rPr>
        <w:t>Types of contact by Police District</w:t>
      </w:r>
    </w:p>
    <w:p w14:paraId="7035B7B9" w14:textId="3EFA564E" w:rsidR="008F5028" w:rsidRDefault="00E0069D" w:rsidP="007D4970">
      <w:r>
        <w:rPr>
          <w:noProof/>
        </w:rPr>
        <w:drawing>
          <wp:inline distT="0" distB="0" distL="0" distR="0" wp14:anchorId="24CDCAE0" wp14:editId="17D478A0">
            <wp:extent cx="5686097" cy="2837180"/>
            <wp:effectExtent l="0" t="0" r="0" b="0"/>
            <wp:docPr id="139571681" name="Chart 139571681" descr="A column chart showing the types of contact respondents in Tasmania have had with Tasmania Polic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521DA9" w14:textId="483A7246" w:rsidR="00535F37" w:rsidRDefault="00535F37" w:rsidP="00535F37">
      <w:r>
        <w:lastRenderedPageBreak/>
        <w:t>Contact type by gender was overall similar as well, although males were significantly more likely to have had contact with Tasmania Police in person than females (37% compared to 30%).</w:t>
      </w:r>
    </w:p>
    <w:p w14:paraId="78A31CCB" w14:textId="2444F765" w:rsidR="008F5028" w:rsidRPr="00E0069D" w:rsidRDefault="00E0069D" w:rsidP="00E0069D">
      <w:pPr>
        <w:pStyle w:val="Style3"/>
        <w:rPr>
          <w:bCs w:val="0"/>
          <w:sz w:val="20"/>
          <w:szCs w:val="20"/>
        </w:rPr>
      </w:pPr>
      <w:r w:rsidRPr="00362770">
        <w:rPr>
          <w:rStyle w:val="Strong"/>
          <w:b/>
          <w:bCs w:val="0"/>
        </w:rPr>
        <w:t xml:space="preserve">Figure </w:t>
      </w:r>
      <w:r w:rsidR="00AF6428">
        <w:rPr>
          <w:rStyle w:val="Strong"/>
          <w:b/>
          <w:bCs w:val="0"/>
        </w:rPr>
        <w:t>14</w:t>
      </w:r>
      <w:r w:rsidRPr="00362770">
        <w:rPr>
          <w:rStyle w:val="Strong"/>
          <w:b/>
          <w:bCs w:val="0"/>
        </w:rPr>
        <w:t xml:space="preserve">. </w:t>
      </w:r>
      <w:r>
        <w:rPr>
          <w:rStyle w:val="Strong"/>
          <w:b/>
          <w:bCs w:val="0"/>
        </w:rPr>
        <w:t>Types of contact by Gender</w:t>
      </w:r>
    </w:p>
    <w:p w14:paraId="704BDCFD" w14:textId="04414142" w:rsidR="008F5028" w:rsidRDefault="00E0069D" w:rsidP="007D4970">
      <w:r>
        <w:rPr>
          <w:noProof/>
        </w:rPr>
        <w:drawing>
          <wp:inline distT="0" distB="0" distL="0" distR="0" wp14:anchorId="56713C65" wp14:editId="00797A5F">
            <wp:extent cx="5686097" cy="2837180"/>
            <wp:effectExtent l="0" t="0" r="10160" b="1270"/>
            <wp:docPr id="1243505904" name="Chart 1243505904" descr="A column chart showing the types of contact respondents in Tasmania have had with Tasmania Polic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9D912E" w14:textId="61D63B0A" w:rsidR="00EC3045" w:rsidRDefault="005E62A8" w:rsidP="007D4970">
      <w:r>
        <w:t>Younger people (</w:t>
      </w:r>
      <w:proofErr w:type="gramStart"/>
      <w:r>
        <w:t>16 to 24 year olds</w:t>
      </w:r>
      <w:proofErr w:type="gramEnd"/>
      <w:r>
        <w:t>) were most likely to have had in person contact with a Police Officer (47%) compared to those aged 35 to 44 years (32%), 45 to 54 years (30%), 55 to 64 years (30%) and those aged 65 or older (28%).</w:t>
      </w:r>
    </w:p>
    <w:p w14:paraId="2FB703B2" w14:textId="3ED4338D" w:rsidR="005E62A8" w:rsidRDefault="005E62A8" w:rsidP="007D4970">
      <w:r>
        <w:t xml:space="preserve">There were other differences by age, with </w:t>
      </w:r>
      <w:proofErr w:type="gramStart"/>
      <w:r>
        <w:t>25 to 34 year olds</w:t>
      </w:r>
      <w:proofErr w:type="gramEnd"/>
      <w:r>
        <w:t xml:space="preserve"> and 35 to 44 year olds more likely to have contact by calling the assistance line (50% each) compared to 16 to 24 year olds (28%), 55 to 64 year olds (39%) and over 65 year olds (33%).</w:t>
      </w:r>
    </w:p>
    <w:p w14:paraId="7F8DC157" w14:textId="194D7CDD" w:rsidR="005E62A8" w:rsidRDefault="00EA2029" w:rsidP="007D4970">
      <w:r>
        <w:t xml:space="preserve">Emergency Triple Zero was most likely to have been called by </w:t>
      </w:r>
      <w:proofErr w:type="gramStart"/>
      <w:r>
        <w:t>25 to 34 year olds</w:t>
      </w:r>
      <w:proofErr w:type="gramEnd"/>
      <w:r>
        <w:t xml:space="preserve"> (20%), particularly when compared to over 65 year olds who were least likely to have used this service (6%).</w:t>
      </w:r>
    </w:p>
    <w:p w14:paraId="4654CF2F" w14:textId="77777777" w:rsidR="00AF6428" w:rsidRDefault="00AF6428">
      <w:pPr>
        <w:rPr>
          <w:rStyle w:val="Strong"/>
          <w:bCs/>
        </w:rPr>
      </w:pPr>
      <w:r>
        <w:rPr>
          <w:rStyle w:val="Strong"/>
          <w:b w:val="0"/>
        </w:rPr>
        <w:br w:type="page"/>
      </w:r>
    </w:p>
    <w:p w14:paraId="7C97FAD3" w14:textId="11444740" w:rsidR="002E08BA" w:rsidRPr="00BA3ACA" w:rsidRDefault="002E08BA" w:rsidP="00BA3ACA">
      <w:pPr>
        <w:pStyle w:val="Style3"/>
        <w:rPr>
          <w:sz w:val="20"/>
        </w:rPr>
      </w:pPr>
      <w:r w:rsidRPr="00BA3ACA">
        <w:rPr>
          <w:rStyle w:val="Strong"/>
          <w:b/>
        </w:rPr>
        <w:lastRenderedPageBreak/>
        <w:t xml:space="preserve">Figure </w:t>
      </w:r>
      <w:r w:rsidR="00AF6428">
        <w:rPr>
          <w:rStyle w:val="Strong"/>
          <w:b/>
          <w:bCs w:val="0"/>
        </w:rPr>
        <w:t>15</w:t>
      </w:r>
      <w:r w:rsidRPr="00BA3ACA">
        <w:rPr>
          <w:rStyle w:val="Strong"/>
          <w:b/>
        </w:rPr>
        <w:t xml:space="preserve">. Types of </w:t>
      </w:r>
      <w:r>
        <w:rPr>
          <w:rStyle w:val="Strong"/>
          <w:b/>
          <w:bCs w:val="0"/>
        </w:rPr>
        <w:t>contact by Age</w:t>
      </w:r>
    </w:p>
    <w:p w14:paraId="1B9DEB08" w14:textId="495D6CDA" w:rsidR="002E08BA" w:rsidRDefault="002E08BA" w:rsidP="007D4970">
      <w:r>
        <w:rPr>
          <w:noProof/>
        </w:rPr>
        <w:drawing>
          <wp:inline distT="0" distB="0" distL="0" distR="0" wp14:anchorId="2025BBB7" wp14:editId="0CDF9BA6">
            <wp:extent cx="5538470" cy="2879835"/>
            <wp:effectExtent l="0" t="0" r="5080" b="15875"/>
            <wp:docPr id="2121252503" name="Chart 2121252503" descr="A column chart showing the types of contact respondents in Tasmania have had with Tasmania Polic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AE30E9" w14:textId="77777777" w:rsidR="002E08BA" w:rsidRDefault="002E08BA" w:rsidP="007D4970"/>
    <w:p w14:paraId="09FBDDD5" w14:textId="54232980" w:rsidR="00BA16A9" w:rsidRPr="003D4450" w:rsidRDefault="00BA16A9" w:rsidP="00BA16A9">
      <w:pPr>
        <w:pStyle w:val="Heading2"/>
      </w:pPr>
      <w:bookmarkStart w:id="22" w:name="_Toc158124846"/>
      <w:r>
        <w:t>Satisfaction with service provided by Tasmania Police</w:t>
      </w:r>
      <w:bookmarkEnd w:id="22"/>
    </w:p>
    <w:p w14:paraId="000C1FC9" w14:textId="07B8DAA4" w:rsidR="00981225" w:rsidRDefault="00981225" w:rsidP="00981225">
      <w:proofErr w:type="gramStart"/>
      <w:r>
        <w:t>Overall</w:t>
      </w:r>
      <w:proofErr w:type="gramEnd"/>
      <w:r>
        <w:t xml:space="preserve"> those who had contact with Tasmania Police were satisfied at 56 percent, providing a rating of 4 or 5. One in five provided a neutral rating of 3 (19%) and one in four stated they were dissatisfied overall with a rating of 1 or 2</w:t>
      </w:r>
      <w:r w:rsidR="00474581">
        <w:t xml:space="preserve"> </w:t>
      </w:r>
      <w:r>
        <w:t>(24%)</w:t>
      </w:r>
      <w:r w:rsidR="00474581">
        <w:t>.</w:t>
      </w:r>
    </w:p>
    <w:p w14:paraId="0774C729" w14:textId="49BFA902" w:rsidR="00474581" w:rsidRDefault="00474581" w:rsidP="00981225">
      <w:r>
        <w:t>The average rating provided was between 3 and 4 (3.6).</w:t>
      </w:r>
    </w:p>
    <w:p w14:paraId="4B689F15" w14:textId="440DFE13" w:rsidR="0080606C" w:rsidRDefault="0080606C" w:rsidP="00981225">
      <w:r>
        <w:t xml:space="preserve">There are indications that respondents who identify as Aboriginal or Torres Strait Islander </w:t>
      </w:r>
      <w:r w:rsidR="00882681">
        <w:t>or are a person with a disability we</w:t>
      </w:r>
      <w:r>
        <w:t>re more likely to be Very dissatisfied with the service provided by Tasmania Police.</w:t>
      </w:r>
    </w:p>
    <w:p w14:paraId="7114CB59" w14:textId="2E0319C2" w:rsidR="00654C2A" w:rsidRDefault="00654C2A" w:rsidP="00981225">
      <w:r>
        <w:t xml:space="preserve">Respondents who called Tasmania Police through the Assistance Line, called a police </w:t>
      </w:r>
      <w:proofErr w:type="gramStart"/>
      <w:r>
        <w:t>station</w:t>
      </w:r>
      <w:proofErr w:type="gramEnd"/>
      <w:r>
        <w:t xml:space="preserve"> or visited a police station were less satisfied with the service they received. </w:t>
      </w:r>
    </w:p>
    <w:p w14:paraId="2061746E" w14:textId="77777777" w:rsidR="00EB12F1" w:rsidRDefault="00EB12F1">
      <w:pPr>
        <w:rPr>
          <w:rStyle w:val="Strong"/>
        </w:rPr>
      </w:pPr>
      <w:r>
        <w:rPr>
          <w:rStyle w:val="Strong"/>
        </w:rPr>
        <w:br w:type="page"/>
      </w:r>
    </w:p>
    <w:p w14:paraId="3D6FCFC0" w14:textId="06986B85" w:rsidR="0089471B" w:rsidRDefault="0089471B" w:rsidP="007D4970">
      <w:r w:rsidRPr="00362770">
        <w:rPr>
          <w:rStyle w:val="Strong"/>
        </w:rPr>
        <w:lastRenderedPageBreak/>
        <w:t xml:space="preserve">Figure </w:t>
      </w:r>
      <w:r w:rsidR="00AF6428">
        <w:rPr>
          <w:rStyle w:val="Strong"/>
        </w:rPr>
        <w:t>16</w:t>
      </w:r>
      <w:r w:rsidRPr="00362770">
        <w:rPr>
          <w:rStyle w:val="Strong"/>
        </w:rPr>
        <w:t xml:space="preserve">. </w:t>
      </w:r>
      <w:r>
        <w:rPr>
          <w:rStyle w:val="Strong"/>
        </w:rPr>
        <w:t xml:space="preserve">Satisfaction with </w:t>
      </w:r>
      <w:r w:rsidRPr="00BA3ACA">
        <w:rPr>
          <w:rStyle w:val="Strong"/>
        </w:rPr>
        <w:t xml:space="preserve">the </w:t>
      </w:r>
      <w:r>
        <w:rPr>
          <w:rStyle w:val="Strong"/>
        </w:rPr>
        <w:t>service provided by Tasmania Police</w:t>
      </w:r>
    </w:p>
    <w:p w14:paraId="5D1A6353" w14:textId="4DCF6B6D" w:rsidR="0089471B" w:rsidRPr="009C057A" w:rsidRDefault="00C13DBC" w:rsidP="007D4970">
      <w:bookmarkStart w:id="23" w:name="_Toc138958416"/>
      <w:bookmarkStart w:id="24" w:name="_Toc138958442"/>
      <w:bookmarkEnd w:id="23"/>
      <w:bookmarkEnd w:id="24"/>
      <w:r>
        <w:rPr>
          <w:noProof/>
        </w:rPr>
        <mc:AlternateContent>
          <mc:Choice Requires="wps">
            <w:drawing>
              <wp:anchor distT="0" distB="0" distL="114300" distR="114300" simplePos="0" relativeHeight="251692032" behindDoc="0" locked="0" layoutInCell="1" allowOverlap="1" wp14:anchorId="5E4CE3CE" wp14:editId="64509E36">
                <wp:simplePos x="0" y="0"/>
                <wp:positionH relativeFrom="column">
                  <wp:posOffset>4382135</wp:posOffset>
                </wp:positionH>
                <wp:positionV relativeFrom="paragraph">
                  <wp:posOffset>450850</wp:posOffset>
                </wp:positionV>
                <wp:extent cx="810260" cy="297815"/>
                <wp:effectExtent l="0" t="0" r="0" b="0"/>
                <wp:wrapNone/>
                <wp:docPr id="73676355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58C0C3E2" w14:textId="3234AF6B" w:rsidR="0089471B" w:rsidRDefault="0089471B">
                            <w:r>
                              <w:t>Net: 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E4CE3CE" id="_x0000_t202" coordsize="21600,21600" o:spt="202" path="m,l,21600r21600,l21600,xe">
                <v:stroke joinstyle="miter"/>
                <v:path gradientshapeok="t" o:connecttype="rect"/>
              </v:shapetype>
              <v:shape id="Text Box 17" o:spid="_x0000_s1026" type="#_x0000_t202" alt="&quot;&quot;" style="position:absolute;margin-left:345.05pt;margin-top:35.5pt;width:63.8pt;height:23.4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REIAIAAEIEAAAOAAAAZHJzL2Uyb0RvYy54bWysU8tu2zAQvBfoPxC815Jc23EEy4GbwEUB&#10;IwngBDnTFGkJpbgESVtKv75LSn4g7anohVpql/uYmV3cdY0iR2FdDbqg2SilRGgOZa33BX19WX+Z&#10;U+I80yVToEVB34Wjd8vPnxatycUYKlClsASTaJe3pqCV9yZPEscr0TA3AiM0OiXYhnm82n1SWtZi&#10;9kYl4zSdJS3Y0ljgwjn8+9A76TLml1Jw/ySlE56ogmJvPp42nrtwJssFy/eWmarmQxvsH7poWK2x&#10;6DnVA/OMHGz9R6qm5hYcSD/i0CQgZc1FnAGnydIP02wrZkScBcFx5gyT+39p+eNxa54t8d036JDA&#10;OIQzG+A/HWKTtMblQ0zA1OUOo8OgnbRN+OIIBB8itu9nPEXnCcef8ywdz9DD0TW+vZln04B3cnls&#10;rPPfBTQkGAW1SFdsgB03zvehp5BQS8O6VipSpjRpCzr7Ok3jg7MHkys99N23Gpr23a7DZ8HcQfmO&#10;81ropeAMX9dYfMOcf2YWucd+Uc/+CQ+pAIvAYFFSgf31t/8hHilBLyUtaqmgGsVOifqhkarbbDIJ&#10;0ouXyfRmjBd77dlde/ShuQcUa4Z7Y3g0Q7xXJ1NaaN5Q9KtQE11Mc6xcUH8y732vb1waLlarGIRi&#10;M8xv9NbwE8kB2JfujVkzoO+Rtkc4aY7lH0joY3saVgcPso4MXTAdUEehRo6HpQqbcH2PUZfVX/4G&#10;AAD//wMAUEsDBBQABgAIAAAAIQDMPoYn4QAAAAoBAAAPAAAAZHJzL2Rvd25yZXYueG1sTI9RS8Mw&#10;FIXfBf9DuIIv4pL40G616VBBEXGKm8ges+baljVJSdKt+/den/Txcj/O+U65nGzPDhhi550CORPA&#10;0NXedK5R8Ll5vJ4Di0k7o3vvUMEJIyyr87NSF8Yf3Qce1qlhFOJioRW0KQ0F57Fu0eo48wM6+n37&#10;YHWiMzTcBH2kcNvzGyEybnXnqKHVAz60WO/Xo1Wwb1+u3sXT6v4rez6Ft83ot+F1q9TlxXR3Cyzh&#10;lP5g+NUndajIaedHZyLrFWQLIQlVkEvaRMBc5jmwHZEyXwCvSv5/QvUDAAD//wMAUEsBAi0AFAAG&#10;AAgAAAAhALaDOJL+AAAA4QEAABMAAAAAAAAAAAAAAAAAAAAAAFtDb250ZW50X1R5cGVzXS54bWxQ&#10;SwECLQAUAAYACAAAACEAOP0h/9YAAACUAQAACwAAAAAAAAAAAAAAAAAvAQAAX3JlbHMvLnJlbHNQ&#10;SwECLQAUAAYACAAAACEAaqBERCACAABCBAAADgAAAAAAAAAAAAAAAAAuAgAAZHJzL2Uyb0RvYy54&#10;bWxQSwECLQAUAAYACAAAACEAzD6GJ+EAAAAKAQAADwAAAAAAAAAAAAAAAAB6BAAAZHJzL2Rvd25y&#10;ZXYueG1sUEsFBgAAAAAEAAQA8wAAAIgFAAAAAA==&#10;" filled="f" stroked="f" strokeweight=".5pt">
                <v:textbox>
                  <w:txbxContent>
                    <w:p w14:paraId="58C0C3E2" w14:textId="3234AF6B" w:rsidR="0089471B" w:rsidRDefault="0089471B">
                      <w:r>
                        <w:t>Net: 56%</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458DEFE" wp14:editId="03D26FD0">
                <wp:simplePos x="0" y="0"/>
                <wp:positionH relativeFrom="column">
                  <wp:posOffset>4305935</wp:posOffset>
                </wp:positionH>
                <wp:positionV relativeFrom="paragraph">
                  <wp:posOffset>1720850</wp:posOffset>
                </wp:positionV>
                <wp:extent cx="829945" cy="563245"/>
                <wp:effectExtent l="0" t="0" r="0" b="0"/>
                <wp:wrapNone/>
                <wp:docPr id="603549709"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63245"/>
                        </a:xfrm>
                        <a:prstGeom prst="rect">
                          <a:avLst/>
                        </a:prstGeom>
                        <a:noFill/>
                        <a:ln w="6350">
                          <a:noFill/>
                        </a:ln>
                      </wps:spPr>
                      <wps:txbx>
                        <w:txbxContent>
                          <w:p w14:paraId="7A4FC731" w14:textId="0508A77C" w:rsidR="00474581" w:rsidRPr="00474581" w:rsidRDefault="00474581" w:rsidP="00474581">
                            <w:pPr>
                              <w:spacing w:after="0" w:line="240" w:lineRule="auto"/>
                              <w:jc w:val="center"/>
                              <w:rPr>
                                <w:b/>
                                <w:bCs/>
                                <w:color w:val="FFFFFF" w:themeColor="background1"/>
                              </w:rPr>
                            </w:pPr>
                            <w:r w:rsidRPr="00474581">
                              <w:rPr>
                                <w:b/>
                                <w:bCs/>
                                <w:color w:val="FFFFFF" w:themeColor="background1"/>
                              </w:rPr>
                              <w:t>Average:</w:t>
                            </w:r>
                          </w:p>
                          <w:p w14:paraId="2A040553" w14:textId="56C05FB5" w:rsidR="00474581" w:rsidRPr="00474581" w:rsidRDefault="00474581" w:rsidP="00474581">
                            <w:pPr>
                              <w:spacing w:after="0" w:line="240" w:lineRule="auto"/>
                              <w:jc w:val="center"/>
                              <w:rPr>
                                <w:b/>
                                <w:bCs/>
                                <w:color w:val="FFFFFF" w:themeColor="background1"/>
                              </w:rPr>
                            </w:pPr>
                            <w:r w:rsidRPr="00474581">
                              <w:rPr>
                                <w:b/>
                                <w:bCs/>
                                <w:color w:val="FFFFFF" w:themeColor="background1"/>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58DEFE" id="Text Box 15" o:spid="_x0000_s1027" type="#_x0000_t202" alt="&quot;&quot;" style="position:absolute;margin-left:339.05pt;margin-top:135.5pt;width:65.35pt;height:44.3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BIJQIAAEkEAAAOAAAAZHJzL2Uyb0RvYy54bWysVE1v2zAMvQ/YfxB0X5ykSdYYcYqsRYYB&#10;QVsgLXpWZCk2JomCpMTufv0o2flAt9Owi0yJFMnH9+TFXasVOQrnazAFHQ2GlAjDoazNvqCvL+sv&#10;t5T4wEzJFBhR0Hfh6d3y86dFY3MxhgpUKRzBJMbnjS1oFYLNs8zzSmjmB2CFQacEp1nArdtnpWMN&#10;ZtcqGw+Hs6wBV1oHXHiPpw+dky5TfikFD09SehGIKij2FtLq0rqLa7ZcsHzvmK1q3rfB/qELzWqD&#10;Rc+pHlhg5ODqP1LpmjvwIMOAg85AypqLhAHRjIYf0GwrZkXCgsPx9jwm///S8sfj1j47Etpv0CKB&#10;CYS3G+A/Pc4ma6zP+5g4U597jI5AW+l0/CIEghdxtu/neYo2EI6Ht+P5fDKlhKNrOrsZox1zXi5b&#10;58N3AZpEo6AO6UoNsOPGhy70FBJrGVjXSiXKlCFNQWc302G6cPZgcmX6vrtWY9Oh3bWkLiM+vB1P&#10;dlC+I2wHnSK85esae9gwH56ZQwkgIJR1eMJFKsBa0FuUVOB+/e08xiMz6KWkQUkV1KDmKVE/DDI2&#10;H00mUYFpM5l+HePGXXt21x5z0PeAmh3h87E8mTE+qJMpHeg31P4q1kQXMxwrFzSczPvQyRzfDher&#10;VQpCzVkWNmZr+YnrON+X9o0525MQkL1HOEmP5R+46GI7NlaHALJORF1m2g8f9Zqo7t9WfBDX+xR1&#10;+QMsfwMAAP//AwBQSwMEFAAGAAgAAAAhAJsl/GLkAAAACwEAAA8AAABkcnMvZG93bnJldi54bWxM&#10;j11LwzAUhu8F/0M4gjfikk5sa+3pUEGR4QduIrvMmtiWNUlJ0q379x6v9PJwXt73ecrFZHq21z50&#10;ziIkMwFM29qpzjYIn+vHyxxYiNIq2TurEY46wKI6PSllodzBfuj9KjaMSmwoJEIb41BwHupWGxlm&#10;btCWft/OGxnp9A1XXh6o3PR8LkTKjewsLbRy0A+trner0SDs2uXFu3h6vf9Kn4/+bT26jX/ZIJ6f&#10;TXe3wKKe4l8YfvEJHSpi2rrRqsB6hDTLE4oizLOEpCiRi5xktghX1zcZ8Krk/x2qHwAAAP//AwBQ&#10;SwECLQAUAAYACAAAACEAtoM4kv4AAADhAQAAEwAAAAAAAAAAAAAAAAAAAAAAW0NvbnRlbnRfVHlw&#10;ZXNdLnhtbFBLAQItABQABgAIAAAAIQA4/SH/1gAAAJQBAAALAAAAAAAAAAAAAAAAAC8BAABfcmVs&#10;cy8ucmVsc1BLAQItABQABgAIAAAAIQDj4pBIJQIAAEkEAAAOAAAAAAAAAAAAAAAAAC4CAABkcnMv&#10;ZTJvRG9jLnhtbFBLAQItABQABgAIAAAAIQCbJfxi5AAAAAsBAAAPAAAAAAAAAAAAAAAAAH8EAABk&#10;cnMvZG93bnJldi54bWxQSwUGAAAAAAQABADzAAAAkAUAAAAA&#10;" filled="f" stroked="f" strokeweight=".5pt">
                <v:textbox>
                  <w:txbxContent>
                    <w:p w14:paraId="7A4FC731" w14:textId="0508A77C" w:rsidR="00474581" w:rsidRPr="00474581" w:rsidRDefault="00474581" w:rsidP="00474581">
                      <w:pPr>
                        <w:spacing w:after="0" w:line="240" w:lineRule="auto"/>
                        <w:jc w:val="center"/>
                        <w:rPr>
                          <w:b/>
                          <w:bCs/>
                          <w:color w:val="FFFFFF" w:themeColor="background1"/>
                        </w:rPr>
                      </w:pPr>
                      <w:r w:rsidRPr="00474581">
                        <w:rPr>
                          <w:b/>
                          <w:bCs/>
                          <w:color w:val="FFFFFF" w:themeColor="background1"/>
                        </w:rPr>
                        <w:t>Average:</w:t>
                      </w:r>
                    </w:p>
                    <w:p w14:paraId="2A040553" w14:textId="56C05FB5" w:rsidR="00474581" w:rsidRPr="00474581" w:rsidRDefault="00474581" w:rsidP="00474581">
                      <w:pPr>
                        <w:spacing w:after="0" w:line="240" w:lineRule="auto"/>
                        <w:jc w:val="center"/>
                        <w:rPr>
                          <w:b/>
                          <w:bCs/>
                          <w:color w:val="FFFFFF" w:themeColor="background1"/>
                        </w:rPr>
                      </w:pPr>
                      <w:r w:rsidRPr="00474581">
                        <w:rPr>
                          <w:b/>
                          <w:bCs/>
                          <w:color w:val="FFFFFF" w:themeColor="background1"/>
                        </w:rPr>
                        <w:t>3.6</w:t>
                      </w:r>
                    </w:p>
                  </w:txbxContent>
                </v:textbox>
              </v:shape>
            </w:pict>
          </mc:Fallback>
        </mc:AlternateContent>
      </w:r>
      <w:r w:rsidR="0089471B">
        <w:rPr>
          <w:noProof/>
        </w:rPr>
        <w:drawing>
          <wp:inline distT="0" distB="0" distL="0" distR="0" wp14:anchorId="274353B9" wp14:editId="1DB7D1D0">
            <wp:extent cx="5486400" cy="3314700"/>
            <wp:effectExtent l="0" t="0" r="0" b="0"/>
            <wp:docPr id="444584443" name="Chart 444584443" descr="A bar chart showing the level of satisfaction with the service provided by Tasmania Police. The ratings go from very dissatisfied to very satisfi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0A6F98" w14:textId="77777777" w:rsidR="00474581" w:rsidRDefault="00981225" w:rsidP="00054EBB">
      <w:r>
        <w:t>Members of the public living in the Southern Police District were significantly less satisfied overall (52%) compared to those in the Northern and Western Districts (60% each).</w:t>
      </w:r>
      <w:r w:rsidR="00474581">
        <w:t xml:space="preserve"> The average rating provided by those in the Southern District was significantly lower than that provided in the Western District (3.5 vs 3.7).</w:t>
      </w:r>
    </w:p>
    <w:p w14:paraId="7B900DBA" w14:textId="3A820089" w:rsidR="00BF01FD" w:rsidRDefault="00BF01FD" w:rsidP="00054EBB">
      <w:r>
        <w:t>Among the LGAs Meander Valley had a significantly higher net satisfaction at 83 percent with an average score of 4.0. Derwent Valley had a significantly lower level of net satisfaction at 29 percent and an average of 2.9; due to a significantly higher level of dissatisfaction (40%).</w:t>
      </w:r>
    </w:p>
    <w:p w14:paraId="398B4B4D" w14:textId="77777777" w:rsidR="00EB12F1" w:rsidRDefault="00EB12F1">
      <w:pPr>
        <w:rPr>
          <w:rStyle w:val="Strong"/>
        </w:rPr>
      </w:pPr>
      <w:r>
        <w:rPr>
          <w:rStyle w:val="Strong"/>
        </w:rPr>
        <w:br w:type="page"/>
      </w:r>
    </w:p>
    <w:p w14:paraId="61455BEC" w14:textId="55BC72C1" w:rsidR="00FF6F76" w:rsidRPr="00362770" w:rsidRDefault="00FF6F76" w:rsidP="00054EBB">
      <w:pPr>
        <w:rPr>
          <w:rStyle w:val="Strong"/>
        </w:rPr>
      </w:pPr>
      <w:r w:rsidRPr="00362770">
        <w:rPr>
          <w:rStyle w:val="Strong"/>
        </w:rPr>
        <w:lastRenderedPageBreak/>
        <w:t xml:space="preserve">Figure </w:t>
      </w:r>
      <w:r w:rsidR="00AF6428">
        <w:rPr>
          <w:rStyle w:val="Strong"/>
        </w:rPr>
        <w:t>17</w:t>
      </w:r>
      <w:r w:rsidRPr="00362770">
        <w:rPr>
          <w:rStyle w:val="Strong"/>
        </w:rPr>
        <w:t xml:space="preserve">. </w:t>
      </w:r>
      <w:r w:rsidR="008C5498">
        <w:rPr>
          <w:rStyle w:val="Strong"/>
        </w:rPr>
        <w:t>Satisfaction with the service provided by Tasmania Police</w:t>
      </w:r>
      <w:r w:rsidR="00274D9E">
        <w:rPr>
          <w:rStyle w:val="Strong"/>
        </w:rPr>
        <w:t xml:space="preserve"> by District</w:t>
      </w:r>
    </w:p>
    <w:p w14:paraId="2C204AC2" w14:textId="615CAA31" w:rsidR="00FF6F76" w:rsidRDefault="007417C3" w:rsidP="00054EBB">
      <w:r w:rsidRPr="00204210">
        <w:rPr>
          <w:noProof/>
        </w:rPr>
        <w:drawing>
          <wp:inline distT="0" distB="0" distL="0" distR="0" wp14:anchorId="4D2F9037" wp14:editId="292D215A">
            <wp:extent cx="6240780" cy="3625702"/>
            <wp:effectExtent l="0" t="0" r="0" b="0"/>
            <wp:docPr id="1731561013" name="Chart 1731561013" descr="A stacked bar chart showing levels of satisfaction with the service provided by Tasmania Polic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58E780" w14:textId="73C99C6A" w:rsidR="00217E8E" w:rsidRDefault="00981225" w:rsidP="00054EBB">
      <w:r>
        <w:t xml:space="preserve">While not significant, males were more satisfied overall than females (58% compared to 53%), this is due to more females providing a neutral rating </w:t>
      </w:r>
      <w:r w:rsidR="00474581">
        <w:t>of 23 percent compared to 15 percent among males. There was no difference in average rating across genders</w:t>
      </w:r>
      <w:r w:rsidR="006F56C7">
        <w:t xml:space="preserve"> (3.6 each)</w:t>
      </w:r>
      <w:r w:rsidR="00474581">
        <w:t>.</w:t>
      </w:r>
    </w:p>
    <w:p w14:paraId="14DBC5D7" w14:textId="77777777" w:rsidR="00AF6428" w:rsidRDefault="00AF6428">
      <w:pPr>
        <w:rPr>
          <w:rStyle w:val="Strong"/>
        </w:rPr>
      </w:pPr>
      <w:r>
        <w:rPr>
          <w:rStyle w:val="Strong"/>
        </w:rPr>
        <w:br w:type="page"/>
      </w:r>
    </w:p>
    <w:p w14:paraId="422CDAC9" w14:textId="68DDF562" w:rsidR="00981225" w:rsidRPr="00362770" w:rsidRDefault="00981225" w:rsidP="00981225">
      <w:pPr>
        <w:rPr>
          <w:rStyle w:val="Strong"/>
        </w:rPr>
      </w:pPr>
      <w:r w:rsidRPr="00362770">
        <w:rPr>
          <w:rStyle w:val="Strong"/>
        </w:rPr>
        <w:lastRenderedPageBreak/>
        <w:t xml:space="preserve">Figure </w:t>
      </w:r>
      <w:r w:rsidR="00AF6428">
        <w:rPr>
          <w:rStyle w:val="Strong"/>
        </w:rPr>
        <w:t>18</w:t>
      </w:r>
      <w:r w:rsidRPr="00362770">
        <w:rPr>
          <w:rStyle w:val="Strong"/>
        </w:rPr>
        <w:t xml:space="preserve">. </w:t>
      </w:r>
      <w:r>
        <w:rPr>
          <w:rStyle w:val="Strong"/>
        </w:rPr>
        <w:t xml:space="preserve">Satisfaction with the service provided by Tasmania Police by </w:t>
      </w:r>
      <w:r w:rsidR="00474581">
        <w:rPr>
          <w:rStyle w:val="Strong"/>
        </w:rPr>
        <w:t>Gender</w:t>
      </w:r>
    </w:p>
    <w:p w14:paraId="704C0682" w14:textId="1F4A3F01" w:rsidR="00981225" w:rsidRDefault="00981225" w:rsidP="00054EBB">
      <w:r w:rsidRPr="00204210">
        <w:rPr>
          <w:noProof/>
        </w:rPr>
        <w:drawing>
          <wp:inline distT="0" distB="0" distL="0" distR="0" wp14:anchorId="7E5FC35B" wp14:editId="59FCFBF3">
            <wp:extent cx="5731510" cy="3157870"/>
            <wp:effectExtent l="0" t="0" r="0" b="0"/>
            <wp:docPr id="1339657467" name="Chart 1339657467" descr="A stacked bar chart showing levels of satisfaction with the service provided by Tasmania Polic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89A7B7" w14:textId="45CB15CF" w:rsidR="00087D12" w:rsidRDefault="00F373BC" w:rsidP="00474581">
      <w:pPr>
        <w:rPr>
          <w:rStyle w:val="Strong"/>
        </w:rPr>
      </w:pPr>
      <w:r>
        <w:t>Satisfaction with Tasmania Police was similar across age groups overall, however those aged over 65 years were most satisfied</w:t>
      </w:r>
      <w:r w:rsidR="00E53FCB">
        <w:t xml:space="preserve"> with a net satisfaction of 66 percent and an average of 3.8 compared to </w:t>
      </w:r>
      <w:proofErr w:type="gramStart"/>
      <w:r w:rsidR="00E53FCB">
        <w:t>25 to 34 year olds</w:t>
      </w:r>
      <w:proofErr w:type="gramEnd"/>
      <w:r w:rsidR="00E53FCB">
        <w:t xml:space="preserve"> (52% and 3.5), 35 to 44 year olds (48% and 3.4), 45 to 54 year olds (56% and 3.5) and 55 to 64 year olds (56% and 3.6). This was largely driven by the significantly higher proportion of older respondents who were very satisfied (43%). </w:t>
      </w:r>
    </w:p>
    <w:p w14:paraId="54E50333" w14:textId="77777777" w:rsidR="00AF6428" w:rsidRDefault="00AF6428">
      <w:pPr>
        <w:rPr>
          <w:rStyle w:val="Strong"/>
        </w:rPr>
      </w:pPr>
      <w:r>
        <w:rPr>
          <w:rStyle w:val="Strong"/>
        </w:rPr>
        <w:br w:type="page"/>
      </w:r>
    </w:p>
    <w:p w14:paraId="21846A65" w14:textId="1F8F3B5C" w:rsidR="00474581" w:rsidRPr="00BA3ACA" w:rsidRDefault="00474581" w:rsidP="00474581">
      <w:pPr>
        <w:rPr>
          <w:rStyle w:val="Strong"/>
        </w:rPr>
      </w:pPr>
      <w:r w:rsidRPr="00362770">
        <w:rPr>
          <w:rStyle w:val="Strong"/>
        </w:rPr>
        <w:lastRenderedPageBreak/>
        <w:t xml:space="preserve">Figure </w:t>
      </w:r>
      <w:r w:rsidR="00AF6428">
        <w:rPr>
          <w:rStyle w:val="Strong"/>
        </w:rPr>
        <w:t>19</w:t>
      </w:r>
      <w:r w:rsidRPr="00362770">
        <w:rPr>
          <w:rStyle w:val="Strong"/>
        </w:rPr>
        <w:t xml:space="preserve">. </w:t>
      </w:r>
      <w:r>
        <w:rPr>
          <w:rStyle w:val="Strong"/>
        </w:rPr>
        <w:t>Satisfaction</w:t>
      </w:r>
      <w:r w:rsidRPr="00BA3ACA">
        <w:rPr>
          <w:rStyle w:val="Strong"/>
        </w:rPr>
        <w:t xml:space="preserve"> with </w:t>
      </w:r>
      <w:bookmarkStart w:id="25" w:name="_Toc138958419"/>
      <w:bookmarkStart w:id="26" w:name="_Toc138958445"/>
      <w:bookmarkEnd w:id="25"/>
      <w:bookmarkEnd w:id="26"/>
      <w:r w:rsidRPr="00BA3ACA">
        <w:rPr>
          <w:rStyle w:val="Strong"/>
        </w:rPr>
        <w:t xml:space="preserve">the </w:t>
      </w:r>
      <w:bookmarkStart w:id="27" w:name="_Toc138958422"/>
      <w:bookmarkStart w:id="28" w:name="_Toc138958448"/>
      <w:bookmarkEnd w:id="27"/>
      <w:bookmarkEnd w:id="28"/>
      <w:r>
        <w:rPr>
          <w:rStyle w:val="Strong"/>
        </w:rPr>
        <w:t>service</w:t>
      </w:r>
      <w:r w:rsidRPr="00BA3ACA">
        <w:rPr>
          <w:rStyle w:val="Strong"/>
        </w:rPr>
        <w:t xml:space="preserve"> provided </w:t>
      </w:r>
      <w:r>
        <w:rPr>
          <w:rStyle w:val="Strong"/>
        </w:rPr>
        <w:t>by Tasmania Police</w:t>
      </w:r>
      <w:r w:rsidRPr="00BA3ACA">
        <w:rPr>
          <w:rStyle w:val="Strong"/>
        </w:rPr>
        <w:t xml:space="preserve"> by </w:t>
      </w:r>
      <w:r>
        <w:rPr>
          <w:rStyle w:val="Strong"/>
        </w:rPr>
        <w:t>Age</w:t>
      </w:r>
    </w:p>
    <w:p w14:paraId="45FD9927" w14:textId="3B4E1A3D" w:rsidR="00C349B9" w:rsidRDefault="00474581" w:rsidP="00BA3ACA">
      <w:r w:rsidRPr="00032B16">
        <w:rPr>
          <w:b/>
          <w:bCs/>
          <w:noProof/>
        </w:rPr>
        <w:drawing>
          <wp:inline distT="0" distB="0" distL="0" distR="0" wp14:anchorId="4B3B3BDE" wp14:editId="572154F4">
            <wp:extent cx="5731510" cy="3855998"/>
            <wp:effectExtent l="0" t="0" r="0" b="0"/>
            <wp:docPr id="218482464" name="Chart 218482464" descr="A stacked bar chart showing levels of satisfaction with the service provided by Tasmania Polic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A63923" w14:textId="77777777" w:rsidR="00644EC4" w:rsidRDefault="00644EC4">
      <w:pPr>
        <w:rPr>
          <w:rFonts w:eastAsiaTheme="majorEastAsia"/>
          <w:b/>
          <w:bCs/>
          <w:color w:val="000000" w:themeColor="text1"/>
          <w:sz w:val="40"/>
          <w:szCs w:val="40"/>
        </w:rPr>
      </w:pPr>
      <w:r>
        <w:br w:type="page"/>
      </w:r>
    </w:p>
    <w:p w14:paraId="67720588" w14:textId="75006817" w:rsidR="00DA4870" w:rsidRDefault="00DA4870" w:rsidP="00DA4870">
      <w:pPr>
        <w:pStyle w:val="Heading1"/>
      </w:pPr>
      <w:bookmarkStart w:id="29" w:name="_Toc158124847"/>
      <w:r>
        <w:lastRenderedPageBreak/>
        <w:t>Perceptions of Tasmania Police</w:t>
      </w:r>
      <w:bookmarkEnd w:id="29"/>
    </w:p>
    <w:p w14:paraId="4398FE65" w14:textId="77777777" w:rsidR="00DA4870" w:rsidRPr="00DA4870" w:rsidRDefault="00DA4870" w:rsidP="00DA4870"/>
    <w:p w14:paraId="26DE1C25" w14:textId="771AC9FA" w:rsidR="00551990" w:rsidRPr="003D4450" w:rsidRDefault="00551990" w:rsidP="00551990">
      <w:pPr>
        <w:pStyle w:val="Heading2"/>
      </w:pPr>
      <w:bookmarkStart w:id="30" w:name="_Toc158124848"/>
      <w:r>
        <w:t xml:space="preserve">Confidence in Tasmania Police to deliver policing </w:t>
      </w:r>
      <w:proofErr w:type="gramStart"/>
      <w:r>
        <w:t>services</w:t>
      </w:r>
      <w:bookmarkEnd w:id="30"/>
      <w:proofErr w:type="gramEnd"/>
    </w:p>
    <w:p w14:paraId="30C39146" w14:textId="1D969193" w:rsidR="009644B6" w:rsidRPr="00AB624B" w:rsidRDefault="0061695D" w:rsidP="00551990">
      <w:r w:rsidRPr="00AB624B">
        <w:t xml:space="preserve">On the whole, </w:t>
      </w:r>
      <w:r w:rsidR="00CE7B3D" w:rsidRPr="00AB624B">
        <w:t>members of the public</w:t>
      </w:r>
      <w:r w:rsidR="009644B6" w:rsidRPr="00AB624B">
        <w:t xml:space="preserve"> were</w:t>
      </w:r>
      <w:r w:rsidRPr="00AB624B">
        <w:t xml:space="preserve"> more </w:t>
      </w:r>
      <w:r w:rsidR="00DD4FC3">
        <w:t>confident</w:t>
      </w:r>
      <w:r w:rsidRPr="00AB624B">
        <w:t xml:space="preserve"> that Tasmania </w:t>
      </w:r>
      <w:r w:rsidR="009644B6" w:rsidRPr="00AB624B">
        <w:t>Police can deliver policing services, with 41 per cent providing a rating of 4 or 5</w:t>
      </w:r>
      <w:r w:rsidRPr="00AB624B">
        <w:t xml:space="preserve"> compared to 30 per cent providing a 1 or 2</w:t>
      </w:r>
      <w:r w:rsidR="009644B6" w:rsidRPr="00AB624B">
        <w:t>. Over one in f</w:t>
      </w:r>
      <w:r w:rsidRPr="00AB624B">
        <w:t>our</w:t>
      </w:r>
      <w:r w:rsidR="009644B6" w:rsidRPr="00AB624B">
        <w:t xml:space="preserve"> provided a neutral ratin</w:t>
      </w:r>
      <w:r w:rsidRPr="00AB624B">
        <w:t>g (28%).</w:t>
      </w:r>
    </w:p>
    <w:p w14:paraId="32D426BA" w14:textId="75F95554" w:rsidR="005C42EF" w:rsidRDefault="00551990" w:rsidP="00551990">
      <w:r w:rsidRPr="00AB624B">
        <w:t xml:space="preserve">The average rating provided was </w:t>
      </w:r>
      <w:r w:rsidR="00AB624B" w:rsidRPr="00AB624B">
        <w:t>close to</w:t>
      </w:r>
      <w:r w:rsidRPr="00AB624B">
        <w:t xml:space="preserve"> 3 (3.</w:t>
      </w:r>
      <w:r w:rsidR="00AB624B" w:rsidRPr="00AB624B">
        <w:t>2</w:t>
      </w:r>
      <w:r w:rsidRPr="00AB624B">
        <w:t>).</w:t>
      </w:r>
    </w:p>
    <w:p w14:paraId="6050932C" w14:textId="67DAEDAD" w:rsidR="005C42EF" w:rsidRDefault="005F3D56" w:rsidP="00551990">
      <w:r>
        <w:t xml:space="preserve">Notably </w:t>
      </w:r>
      <w:r w:rsidR="005C42EF">
        <w:t xml:space="preserve">residents who </w:t>
      </w:r>
      <w:r w:rsidR="00B6287D">
        <w:t>were dissatisfied</w:t>
      </w:r>
      <w:r w:rsidR="005C42EF">
        <w:t xml:space="preserve"> with</w:t>
      </w:r>
      <w:r w:rsidR="00B6287D">
        <w:t xml:space="preserve"> the service provided by</w:t>
      </w:r>
      <w:r w:rsidR="005C42EF">
        <w:t xml:space="preserve"> Tasmania Police were </w:t>
      </w:r>
      <w:r>
        <w:t xml:space="preserve">more likely to say they were </w:t>
      </w:r>
      <w:r w:rsidR="005C42EF">
        <w:t>not confident (</w:t>
      </w:r>
      <w:r w:rsidR="00B6287D">
        <w:t>82</w:t>
      </w:r>
      <w:r w:rsidR="005C42EF">
        <w:t>%) compared to those who</w:t>
      </w:r>
      <w:r w:rsidR="00C724A0">
        <w:t xml:space="preserve"> were satisfied (13% total not confident).</w:t>
      </w:r>
    </w:p>
    <w:p w14:paraId="0139009F" w14:textId="1748134F" w:rsidR="00551990" w:rsidRDefault="00551990" w:rsidP="00551990">
      <w:r w:rsidRPr="00362770">
        <w:rPr>
          <w:rStyle w:val="Strong"/>
        </w:rPr>
        <w:t xml:space="preserve">Figure </w:t>
      </w:r>
      <w:r w:rsidR="00AF6428">
        <w:rPr>
          <w:rStyle w:val="Strong"/>
        </w:rPr>
        <w:t>20</w:t>
      </w:r>
      <w:r w:rsidRPr="00362770">
        <w:rPr>
          <w:rStyle w:val="Strong"/>
        </w:rPr>
        <w:t xml:space="preserve">. </w:t>
      </w:r>
      <w:r w:rsidR="00211AAA">
        <w:rPr>
          <w:rStyle w:val="Strong"/>
        </w:rPr>
        <w:t xml:space="preserve">Confidence in </w:t>
      </w:r>
      <w:r>
        <w:rPr>
          <w:rStyle w:val="Strong"/>
        </w:rPr>
        <w:t>Tasmania Police</w:t>
      </w:r>
      <w:r w:rsidR="00211AAA">
        <w:rPr>
          <w:rStyle w:val="Strong"/>
        </w:rPr>
        <w:t xml:space="preserve"> to deliver policing </w:t>
      </w:r>
      <w:proofErr w:type="gramStart"/>
      <w:r w:rsidR="00211AAA">
        <w:rPr>
          <w:rStyle w:val="Strong"/>
        </w:rPr>
        <w:t>servic</w:t>
      </w:r>
      <w:r w:rsidR="009644B6">
        <w:rPr>
          <w:rStyle w:val="Strong"/>
        </w:rPr>
        <w:t>es</w:t>
      </w:r>
      <w:proofErr w:type="gramEnd"/>
    </w:p>
    <w:p w14:paraId="02D997A7" w14:textId="1966F5D9" w:rsidR="00551990" w:rsidRPr="009C057A" w:rsidRDefault="00C13DBC" w:rsidP="00551990">
      <w:r>
        <w:rPr>
          <w:noProof/>
        </w:rPr>
        <mc:AlternateContent>
          <mc:Choice Requires="wps">
            <w:drawing>
              <wp:anchor distT="0" distB="0" distL="114300" distR="114300" simplePos="0" relativeHeight="251701248" behindDoc="0" locked="0" layoutInCell="1" allowOverlap="1" wp14:anchorId="7AB612F0" wp14:editId="3B182B25">
                <wp:simplePos x="0" y="0"/>
                <wp:positionH relativeFrom="column">
                  <wp:posOffset>4398010</wp:posOffset>
                </wp:positionH>
                <wp:positionV relativeFrom="paragraph">
                  <wp:posOffset>427990</wp:posOffset>
                </wp:positionV>
                <wp:extent cx="810260" cy="297815"/>
                <wp:effectExtent l="0" t="0" r="0" b="0"/>
                <wp:wrapNone/>
                <wp:docPr id="810113009"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2F532429" w14:textId="468EB8DE" w:rsidR="00551990" w:rsidRDefault="00551990" w:rsidP="00551990">
                            <w:r>
                              <w:t xml:space="preserve">Net: </w:t>
                            </w:r>
                            <w:r w:rsidR="00E35202">
                              <w:t>41</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B612F0" id="Text Box 14" o:spid="_x0000_s1028" type="#_x0000_t202" alt="&quot;&quot;" style="position:absolute;margin-left:346.3pt;margin-top:33.7pt;width:63.8pt;height:23.4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MXJgIAAEkEAAAOAAAAZHJzL2Uyb0RvYy54bWysVE1v2zAMvQ/YfxB0X2xnSZoacYqsRYYB&#10;QVsgLXpWZCk2JouCpMTufv0o2flAt9Owi0yJFPnI9+TFXdcochTW1aALmo1SSoTmUNZ6X9DXl/WX&#10;OSXOM10yBVoU9F04erf8/GnRmlyMoQJVCkswiXZ5awpaeW/yJHG8Eg1zIzBCo1OCbZjHrd0npWUt&#10;Zm9UMk7TWdKCLY0FLpzD04feSZcxv5SC+ycpnfBEFRSx+bjauO7CmiwXLN9bZqqaDzDYP6BoWK2x&#10;6DnVA/OMHGz9R6qm5hYcSD/i0CQgZc1F7AG7ydIP3WwrZkTsBYfjzHlM7v+l5Y/HrXm2xHffoEMC&#10;YxPObID/dDibpDUuH2LCTF3uMDo02knbhC+2QPAizvb9PE/RecLxcJ6l4xl6OLrGtzfzbBrmnVwu&#10;G+v8dwENCUZBLdIVAbDjxvk+9BQSamlY10pFypQmbUFnX6dpvHD2YHKlB9w91ADad7uO1CWiCADC&#10;yQ7Kd2zbQq8IZ/i6Rgwb5vwzsygBhI2y9k+4SAVYCwaLkgrsr7+dh3hkBr2UtCipgmrUPCXqh0bG&#10;brPJJCgwbibTmzFu7LVnd+3Rh+YeULMZPh/DoxnivTqZ0kLzhtpfhZroYppj5YL6k3nve5nj2+Fi&#10;tYpBqDnD/EZvDT9xHeb70r0xawYSPLL3CCfpsfwDF31sz8bq4EHWkajLTIfho14j1cPbCg/ieh+j&#10;Ln+A5W8AAAD//wMAUEsDBBQABgAIAAAAIQAm8gbc4wAAAAoBAAAPAAAAZHJzL2Rvd25yZXYueG1s&#10;TI9NSwMxEIbvgv8hjOBFbNK1rHXdbFFBkeIHtiI9ppu4WbqZLEm23f57x5PeZpiHd563XIyuY3sT&#10;YutRwnQigBmsvW6xkfC5frycA4tJoVadRyPhaCIsqtOTUhXaH/DD7FepYRSCsVASbEp9wXmsrXEq&#10;TnxvkG7fPjiVaA0N10EdKNx1PBMi5061SB+s6s2DNfVuNTgJO7u8eBdPr/df+fMxvK0HvwkvGynP&#10;z8a7W2DJjOkPhl99UoeKnLZ+QB1ZJyG/yXJCabieASNgnokM2JbI6ewKeFXy/xWqHwAAAP//AwBQ&#10;SwECLQAUAAYACAAAACEAtoM4kv4AAADhAQAAEwAAAAAAAAAAAAAAAAAAAAAAW0NvbnRlbnRfVHlw&#10;ZXNdLnhtbFBLAQItABQABgAIAAAAIQA4/SH/1gAAAJQBAAALAAAAAAAAAAAAAAAAAC8BAABfcmVs&#10;cy8ucmVsc1BLAQItABQABgAIAAAAIQAb93MXJgIAAEkEAAAOAAAAAAAAAAAAAAAAAC4CAABkcnMv&#10;ZTJvRG9jLnhtbFBLAQItABQABgAIAAAAIQAm8gbc4wAAAAoBAAAPAAAAAAAAAAAAAAAAAIAEAABk&#10;cnMvZG93bnJldi54bWxQSwUGAAAAAAQABADzAAAAkAUAAAAA&#10;" filled="f" stroked="f" strokeweight=".5pt">
                <v:textbox>
                  <w:txbxContent>
                    <w:p w14:paraId="2F532429" w14:textId="468EB8DE" w:rsidR="00551990" w:rsidRDefault="00551990" w:rsidP="00551990">
                      <w:r>
                        <w:t xml:space="preserve">Net: </w:t>
                      </w:r>
                      <w:r w:rsidR="00E35202">
                        <w:t>41</w:t>
                      </w:r>
                      <w:r>
                        <w: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5BABA6F" wp14:editId="293C0734">
                <wp:simplePos x="0" y="0"/>
                <wp:positionH relativeFrom="column">
                  <wp:posOffset>4305935</wp:posOffset>
                </wp:positionH>
                <wp:positionV relativeFrom="paragraph">
                  <wp:posOffset>1720850</wp:posOffset>
                </wp:positionV>
                <wp:extent cx="829945" cy="563245"/>
                <wp:effectExtent l="0" t="0" r="0" b="0"/>
                <wp:wrapNone/>
                <wp:docPr id="1061974229"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63245"/>
                        </a:xfrm>
                        <a:prstGeom prst="rect">
                          <a:avLst/>
                        </a:prstGeom>
                        <a:noFill/>
                        <a:ln w="6350">
                          <a:noFill/>
                        </a:ln>
                      </wps:spPr>
                      <wps:txbx>
                        <w:txbxContent>
                          <w:p w14:paraId="0453400C" w14:textId="77777777" w:rsidR="00551990" w:rsidRPr="00AB624B" w:rsidRDefault="00551990" w:rsidP="00551990">
                            <w:pPr>
                              <w:spacing w:after="0" w:line="240" w:lineRule="auto"/>
                              <w:jc w:val="center"/>
                              <w:rPr>
                                <w:b/>
                                <w:bCs/>
                                <w:color w:val="FFFFFF" w:themeColor="background1"/>
                              </w:rPr>
                            </w:pPr>
                            <w:r w:rsidRPr="00AB624B">
                              <w:rPr>
                                <w:b/>
                                <w:bCs/>
                                <w:color w:val="FFFFFF" w:themeColor="background1"/>
                              </w:rPr>
                              <w:t>Average:</w:t>
                            </w:r>
                          </w:p>
                          <w:p w14:paraId="08CCAE9B" w14:textId="77A30B07" w:rsidR="00551990" w:rsidRPr="00474581" w:rsidRDefault="00551990" w:rsidP="00551990">
                            <w:pPr>
                              <w:spacing w:after="0" w:line="240" w:lineRule="auto"/>
                              <w:jc w:val="center"/>
                              <w:rPr>
                                <w:b/>
                                <w:bCs/>
                                <w:color w:val="FFFFFF" w:themeColor="background1"/>
                              </w:rPr>
                            </w:pPr>
                            <w:r w:rsidRPr="00AB624B">
                              <w:rPr>
                                <w:b/>
                                <w:bCs/>
                                <w:color w:val="FFFFFF" w:themeColor="background1"/>
                              </w:rPr>
                              <w:t>3.</w:t>
                            </w:r>
                            <w:r w:rsidR="00AB624B" w:rsidRPr="00AB624B">
                              <w:rPr>
                                <w:b/>
                                <w:bCs/>
                                <w:color w:val="FFFFFF" w:themeColor="background1"/>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ABA6F" id="Text Box 12" o:spid="_x0000_s1029" type="#_x0000_t202" alt="&quot;&quot;" style="position:absolute;margin-left:339.05pt;margin-top:135.5pt;width:65.35pt;height:44.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6qJQIAAEkEAAAOAAAAZHJzL2Uyb0RvYy54bWysVMlu2zAQvRfoPxC815LXxoLlwE3gooCR&#10;BHCCnGmKtIRSHIKkLblf3yElL0h7KnqhhpzhLO89anHf1oochXUV6JwOByklQnMoKr3P6dvr+ssd&#10;Jc4zXTAFWuT0JBy9X37+tGhMJkZQgiqEJZhEu6wxOS29N1mSOF6KmrkBGKHRKcHWzOPW7pPCsgaz&#10;1yoZpeksacAWxgIXzuHpY+eky5hfSsH9s5ROeKJyir35uNq47sKaLBcs21tmyor3bbB/6KJmlcai&#10;l1SPzDNysNUfqeqKW3Ag/YBDnYCUFRdxBpxmmH6YZlsyI+IsCI4zF5jc/0vLn45b82KJb79BiwTG&#10;IZzZAP/pEJukMS7rYwKmLnMYHQZtpa3DF0cgeBGxPV3wFK0nHA/vRvP5ZEoJR9d0Nh6hHXJeLxvr&#10;/HcBNQlGTi3SFRtgx43zXeg5JNTSsK6UipQpTZqczsbTNF64eDC50n3fXauhad/uWlIVOR2HBsLJ&#10;DooTjm2hU4QzfF1hDxvm/AuzKAEcCGXtn3GRCrAW9BYlJdhffzsP8cgMeilpUFI51ah5StQPjYzN&#10;h5NJUGDcTKZfR7ixt57drUcf6gdAzQ7x+RgezRDv1dmUFup31P4q1EQX0xwr59SfzQffyRzfDher&#10;VQxCzRnmN3pr+JnrgO9r+86s6UnwyN4TnKXHsg9cdLEdG6uDB1lFoq6Y9uCjXiPV/dsKD+J2H6Ou&#10;f4DlbwAAAP//AwBQSwMEFAAGAAgAAAAhAJsl/GLkAAAACwEAAA8AAABkcnMvZG93bnJldi54bWxM&#10;j11LwzAUhu8F/0M4gjfikk5sa+3pUEGR4QduIrvMmtiWNUlJ0q379x6v9PJwXt73ecrFZHq21z50&#10;ziIkMwFM29qpzjYIn+vHyxxYiNIq2TurEY46wKI6PSllodzBfuj9KjaMSmwoJEIb41BwHupWGxlm&#10;btCWft/OGxnp9A1XXh6o3PR8LkTKjewsLbRy0A+trner0SDs2uXFu3h6vf9Kn4/+bT26jX/ZIJ6f&#10;TXe3wKKe4l8YfvEJHSpi2rrRqsB6hDTLE4oizLOEpCiRi5xktghX1zcZ8Krk/x2qHwAAAP//AwBQ&#10;SwECLQAUAAYACAAAACEAtoM4kv4AAADhAQAAEwAAAAAAAAAAAAAAAAAAAAAAW0NvbnRlbnRfVHlw&#10;ZXNdLnhtbFBLAQItABQABgAIAAAAIQA4/SH/1gAAAJQBAAALAAAAAAAAAAAAAAAAAC8BAABfcmVs&#10;cy8ucmVsc1BLAQItABQABgAIAAAAIQDari6qJQIAAEkEAAAOAAAAAAAAAAAAAAAAAC4CAABkcnMv&#10;ZTJvRG9jLnhtbFBLAQItABQABgAIAAAAIQCbJfxi5AAAAAsBAAAPAAAAAAAAAAAAAAAAAH8EAABk&#10;cnMvZG93bnJldi54bWxQSwUGAAAAAAQABADzAAAAkAUAAAAA&#10;" filled="f" stroked="f" strokeweight=".5pt">
                <v:textbox>
                  <w:txbxContent>
                    <w:p w14:paraId="0453400C" w14:textId="77777777" w:rsidR="00551990" w:rsidRPr="00AB624B" w:rsidRDefault="00551990" w:rsidP="00551990">
                      <w:pPr>
                        <w:spacing w:after="0" w:line="240" w:lineRule="auto"/>
                        <w:jc w:val="center"/>
                        <w:rPr>
                          <w:b/>
                          <w:bCs/>
                          <w:color w:val="FFFFFF" w:themeColor="background1"/>
                        </w:rPr>
                      </w:pPr>
                      <w:r w:rsidRPr="00AB624B">
                        <w:rPr>
                          <w:b/>
                          <w:bCs/>
                          <w:color w:val="FFFFFF" w:themeColor="background1"/>
                        </w:rPr>
                        <w:t>Average:</w:t>
                      </w:r>
                    </w:p>
                    <w:p w14:paraId="08CCAE9B" w14:textId="77A30B07" w:rsidR="00551990" w:rsidRPr="00474581" w:rsidRDefault="00551990" w:rsidP="00551990">
                      <w:pPr>
                        <w:spacing w:after="0" w:line="240" w:lineRule="auto"/>
                        <w:jc w:val="center"/>
                        <w:rPr>
                          <w:b/>
                          <w:bCs/>
                          <w:color w:val="FFFFFF" w:themeColor="background1"/>
                        </w:rPr>
                      </w:pPr>
                      <w:r w:rsidRPr="00AB624B">
                        <w:rPr>
                          <w:b/>
                          <w:bCs/>
                          <w:color w:val="FFFFFF" w:themeColor="background1"/>
                        </w:rPr>
                        <w:t>3.</w:t>
                      </w:r>
                      <w:r w:rsidR="00AB624B" w:rsidRPr="00AB624B">
                        <w:rPr>
                          <w:b/>
                          <w:bCs/>
                          <w:color w:val="FFFFFF" w:themeColor="background1"/>
                        </w:rPr>
                        <w:t>2</w:t>
                      </w:r>
                    </w:p>
                  </w:txbxContent>
                </v:textbox>
              </v:shape>
            </w:pict>
          </mc:Fallback>
        </mc:AlternateContent>
      </w:r>
      <w:r w:rsidR="00551990">
        <w:rPr>
          <w:noProof/>
        </w:rPr>
        <w:drawing>
          <wp:inline distT="0" distB="0" distL="0" distR="0" wp14:anchorId="06C61CF8" wp14:editId="1C5BCBBA">
            <wp:extent cx="5486400" cy="3314700"/>
            <wp:effectExtent l="0" t="0" r="0" b="0"/>
            <wp:docPr id="121700897" name="Chart 121700897" descr="A bar chart showing respondents' confidence in Tasmania Police to deliver policing services. This ranges from not at all confident to very confid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9B8482" w14:textId="47C2EA60" w:rsidR="00551990" w:rsidRPr="00211AAA" w:rsidRDefault="00551990" w:rsidP="00551990">
      <w:pPr>
        <w:rPr>
          <w:highlight w:val="yellow"/>
        </w:rPr>
      </w:pPr>
      <w:r w:rsidRPr="002063DE">
        <w:t xml:space="preserve">Members of the public living in the Southern Police District were significantly less </w:t>
      </w:r>
      <w:r w:rsidR="004E65F4" w:rsidRPr="002063DE">
        <w:t>confident</w:t>
      </w:r>
      <w:r w:rsidRPr="002063DE">
        <w:t xml:space="preserve"> overall (</w:t>
      </w:r>
      <w:r w:rsidR="004E65F4" w:rsidRPr="002063DE">
        <w:t>38</w:t>
      </w:r>
      <w:r w:rsidRPr="002063DE">
        <w:t>%) compared to those in the Western District (</w:t>
      </w:r>
      <w:r w:rsidR="004E65F4" w:rsidRPr="002063DE">
        <w:t>45</w:t>
      </w:r>
      <w:r w:rsidRPr="002063DE">
        <w:t>%).</w:t>
      </w:r>
      <w:r w:rsidR="009D1513">
        <w:t xml:space="preserve"> </w:t>
      </w:r>
      <w:r w:rsidR="002063DE" w:rsidRPr="002063DE">
        <w:t>This is due to a lower proportion providing a rating of 5 – Very confident compared to those in the West (14% vs 22</w:t>
      </w:r>
      <w:r w:rsidR="002063DE" w:rsidRPr="00AB624B">
        <w:t>%).</w:t>
      </w:r>
      <w:r w:rsidRPr="00AB624B">
        <w:t xml:space="preserve"> The average rating provided by those in the Southern </w:t>
      </w:r>
      <w:r w:rsidR="00AB624B">
        <w:t xml:space="preserve">Police </w:t>
      </w:r>
      <w:r w:rsidRPr="00AB624B">
        <w:t xml:space="preserve">District was significantly lower than that provided in the </w:t>
      </w:r>
      <w:r w:rsidR="00AB624B" w:rsidRPr="00AB624B">
        <w:t xml:space="preserve">Northern and </w:t>
      </w:r>
      <w:r w:rsidRPr="00AB624B">
        <w:t xml:space="preserve">Western </w:t>
      </w:r>
      <w:r w:rsidR="00AB624B" w:rsidRPr="00AB624B">
        <w:t>d</w:t>
      </w:r>
      <w:r w:rsidRPr="00AB624B">
        <w:t>istrict</w:t>
      </w:r>
      <w:r w:rsidR="00AB624B" w:rsidRPr="00AB624B">
        <w:t xml:space="preserve">s </w:t>
      </w:r>
      <w:r w:rsidRPr="00AB624B">
        <w:t>(3.</w:t>
      </w:r>
      <w:r w:rsidR="00AB624B" w:rsidRPr="00AB624B">
        <w:t>1</w:t>
      </w:r>
      <w:r w:rsidRPr="00AB624B">
        <w:t xml:space="preserve"> vs 3.</w:t>
      </w:r>
      <w:r w:rsidR="00AB624B" w:rsidRPr="00AB624B">
        <w:t>3 ND 3.4</w:t>
      </w:r>
      <w:r w:rsidRPr="00AB624B">
        <w:t>).</w:t>
      </w:r>
      <w:r w:rsidR="004E65F4" w:rsidRPr="00AB624B">
        <w:t xml:space="preserve"> </w:t>
      </w:r>
    </w:p>
    <w:p w14:paraId="19376653" w14:textId="72ADCABA" w:rsidR="00551990" w:rsidRDefault="00551990" w:rsidP="00551990">
      <w:r w:rsidRPr="00CE7B3D">
        <w:t xml:space="preserve">Among the LGAs </w:t>
      </w:r>
      <w:r w:rsidR="00CE7B3D">
        <w:t xml:space="preserve">West Coast and Devonport </w:t>
      </w:r>
      <w:r w:rsidR="00991C87">
        <w:t xml:space="preserve">were significantly more confident in Tasmania Police, providing a rating of 5 – Very confident (35% and 28% respectively), with an average score </w:t>
      </w:r>
      <w:r w:rsidR="00991C87" w:rsidRPr="00AB624B">
        <w:t xml:space="preserve">of </w:t>
      </w:r>
      <w:r w:rsidR="00AB624B" w:rsidRPr="00AB624B">
        <w:t>4.1</w:t>
      </w:r>
      <w:r w:rsidR="00991C87" w:rsidRPr="00AB624B">
        <w:t xml:space="preserve"> and </w:t>
      </w:r>
      <w:r w:rsidR="00AB624B" w:rsidRPr="00AB624B">
        <w:t>3.5</w:t>
      </w:r>
      <w:r w:rsidR="00991C87" w:rsidRPr="00AB624B">
        <w:t>.</w:t>
      </w:r>
      <w:r w:rsidR="00CE7B3D">
        <w:t xml:space="preserve"> </w:t>
      </w:r>
      <w:r w:rsidR="00991C87">
        <w:t>Residents of</w:t>
      </w:r>
      <w:r w:rsidR="00CE7B3D">
        <w:t xml:space="preserve"> </w:t>
      </w:r>
      <w:r w:rsidRPr="00CE7B3D">
        <w:t xml:space="preserve">Meander Valley </w:t>
      </w:r>
      <w:r w:rsidR="00CE7B3D">
        <w:t>were significantly more likely to provide a rating of 4 (46%)</w:t>
      </w:r>
      <w:r w:rsidRPr="00CE7B3D">
        <w:t xml:space="preserve"> </w:t>
      </w:r>
      <w:r w:rsidRPr="00AB624B">
        <w:t xml:space="preserve">with an average score of </w:t>
      </w:r>
      <w:r w:rsidR="00AB624B">
        <w:t>3.7</w:t>
      </w:r>
      <w:r w:rsidRPr="00CE7B3D">
        <w:t xml:space="preserve">. Derwent Valley </w:t>
      </w:r>
      <w:r w:rsidRPr="00AB624B">
        <w:t xml:space="preserve">had a significantly lower level of </w:t>
      </w:r>
      <w:r w:rsidR="00CE7B3D" w:rsidRPr="00AB624B">
        <w:t>overall confidence</w:t>
      </w:r>
      <w:r w:rsidRPr="00AB624B">
        <w:t xml:space="preserve"> at </w:t>
      </w:r>
      <w:r w:rsidR="00CE7B3D" w:rsidRPr="00AB624B">
        <w:t>six</w:t>
      </w:r>
      <w:r w:rsidRPr="00AB624B">
        <w:t xml:space="preserve"> percent and an average of 2.</w:t>
      </w:r>
      <w:r w:rsidR="00AB624B" w:rsidRPr="00AB624B">
        <w:t>1</w:t>
      </w:r>
      <w:r w:rsidRPr="00AB624B">
        <w:t>; due to a significantly</w:t>
      </w:r>
      <w:r w:rsidRPr="00CE7B3D">
        <w:t xml:space="preserve"> higher level of dissatisfaction (</w:t>
      </w:r>
      <w:r w:rsidR="00CE7B3D" w:rsidRPr="00CE7B3D">
        <w:t>70</w:t>
      </w:r>
      <w:r w:rsidRPr="00CE7B3D">
        <w:t>%).</w:t>
      </w:r>
    </w:p>
    <w:p w14:paraId="7D5D4974" w14:textId="2BC3BED1" w:rsidR="00551990" w:rsidRPr="00362770" w:rsidRDefault="00551990" w:rsidP="00551990">
      <w:pPr>
        <w:rPr>
          <w:rStyle w:val="Strong"/>
        </w:rPr>
      </w:pPr>
      <w:r w:rsidRPr="00362770">
        <w:rPr>
          <w:rStyle w:val="Strong"/>
        </w:rPr>
        <w:lastRenderedPageBreak/>
        <w:t xml:space="preserve">Figure </w:t>
      </w:r>
      <w:r w:rsidR="00AF6428">
        <w:rPr>
          <w:rStyle w:val="Strong"/>
        </w:rPr>
        <w:t>21</w:t>
      </w:r>
      <w:r w:rsidRPr="00362770">
        <w:rPr>
          <w:rStyle w:val="Strong"/>
        </w:rPr>
        <w:t xml:space="preserve">. </w:t>
      </w:r>
      <w:r w:rsidR="00211AAA">
        <w:rPr>
          <w:rStyle w:val="Strong"/>
        </w:rPr>
        <w:t>Confidence in Tasmania Police to deliver policing services</w:t>
      </w:r>
      <w:r w:rsidR="00145CCF">
        <w:rPr>
          <w:rStyle w:val="Strong"/>
        </w:rPr>
        <w:t xml:space="preserve"> by </w:t>
      </w:r>
      <w:proofErr w:type="gramStart"/>
      <w:r w:rsidR="00145CCF">
        <w:rPr>
          <w:rStyle w:val="Strong"/>
        </w:rPr>
        <w:t>District</w:t>
      </w:r>
      <w:proofErr w:type="gramEnd"/>
    </w:p>
    <w:p w14:paraId="7ED7D608" w14:textId="77777777" w:rsidR="00551990" w:rsidRDefault="00551990" w:rsidP="00551990">
      <w:r w:rsidRPr="00204210">
        <w:rPr>
          <w:noProof/>
        </w:rPr>
        <w:drawing>
          <wp:inline distT="0" distB="0" distL="0" distR="0" wp14:anchorId="59910B5E" wp14:editId="301892FB">
            <wp:extent cx="6240780" cy="3625702"/>
            <wp:effectExtent l="0" t="0" r="0" b="0"/>
            <wp:docPr id="359106112" name="Chart 359106112" descr="A stacked bar chart showing how confident respondents are in Tasmania Police's ability to deliver policing services across Police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3AEA84" w14:textId="5E9291EA" w:rsidR="00551990" w:rsidRDefault="009D1513" w:rsidP="00551990">
      <w:r>
        <w:t xml:space="preserve">There were no significant differences in confidence across male and female residents, with both providing </w:t>
      </w:r>
      <w:r w:rsidR="0067650D">
        <w:t>the same</w:t>
      </w:r>
      <w:r>
        <w:t xml:space="preserve"> overall confidence rating of</w:t>
      </w:r>
      <w:r w:rsidR="0067650D">
        <w:t xml:space="preserve"> 41 percent. The average for males and females was </w:t>
      </w:r>
      <w:r w:rsidR="00C20D1A">
        <w:t xml:space="preserve">the </w:t>
      </w:r>
      <w:r w:rsidR="00C20D1A" w:rsidRPr="00C20D1A">
        <w:t>same</w:t>
      </w:r>
      <w:r w:rsidR="0067650D" w:rsidRPr="00C20D1A">
        <w:t xml:space="preserve"> at</w:t>
      </w:r>
      <w:r w:rsidRPr="00C20D1A">
        <w:t xml:space="preserve"> </w:t>
      </w:r>
      <w:r w:rsidR="00C20D1A" w:rsidRPr="00C20D1A">
        <w:t>3.2</w:t>
      </w:r>
      <w:r>
        <w:t xml:space="preserve">. </w:t>
      </w:r>
    </w:p>
    <w:p w14:paraId="24439C4D" w14:textId="2D19A225" w:rsidR="00551990" w:rsidRPr="00362770" w:rsidRDefault="00551990" w:rsidP="00551990">
      <w:pPr>
        <w:rPr>
          <w:rStyle w:val="Strong"/>
        </w:rPr>
      </w:pPr>
      <w:r w:rsidRPr="00362770">
        <w:rPr>
          <w:rStyle w:val="Strong"/>
        </w:rPr>
        <w:t xml:space="preserve">Figure </w:t>
      </w:r>
      <w:r w:rsidR="00AF6428">
        <w:rPr>
          <w:rStyle w:val="Strong"/>
        </w:rPr>
        <w:t>22</w:t>
      </w:r>
      <w:r w:rsidRPr="00362770">
        <w:rPr>
          <w:rStyle w:val="Strong"/>
        </w:rPr>
        <w:t xml:space="preserve">. </w:t>
      </w:r>
      <w:r w:rsidR="001B2C2A">
        <w:rPr>
          <w:rStyle w:val="Strong"/>
        </w:rPr>
        <w:t xml:space="preserve">Confidence in Tasmania Police to deliver policing services </w:t>
      </w:r>
      <w:r>
        <w:rPr>
          <w:rStyle w:val="Strong"/>
        </w:rPr>
        <w:t xml:space="preserve">by </w:t>
      </w:r>
      <w:proofErr w:type="gramStart"/>
      <w:r>
        <w:rPr>
          <w:rStyle w:val="Strong"/>
        </w:rPr>
        <w:t>Gender</w:t>
      </w:r>
      <w:proofErr w:type="gramEnd"/>
    </w:p>
    <w:p w14:paraId="50D0015A" w14:textId="77777777" w:rsidR="00551990" w:rsidRDefault="00551990" w:rsidP="00551990">
      <w:r w:rsidRPr="00204210">
        <w:rPr>
          <w:noProof/>
        </w:rPr>
        <w:drawing>
          <wp:inline distT="0" distB="0" distL="0" distR="0" wp14:anchorId="124D9C60" wp14:editId="1630F30D">
            <wp:extent cx="5731510" cy="3157870"/>
            <wp:effectExtent l="0" t="0" r="0" b="0"/>
            <wp:docPr id="443588368" name="Chart 443588368" descr="A stacked bar chart showing how confident respondents are in Tasmania Police's ability to deliver policing services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D0A931" w14:textId="359B1EF7" w:rsidR="00551990" w:rsidRDefault="00D325F0" w:rsidP="00551990">
      <w:pPr>
        <w:rPr>
          <w:rStyle w:val="Strong"/>
        </w:rPr>
      </w:pPr>
      <w:r w:rsidRPr="00D325F0">
        <w:t>Confidence in</w:t>
      </w:r>
      <w:r w:rsidR="00551990" w:rsidRPr="00D325F0">
        <w:t xml:space="preserve"> Tasmania Police was </w:t>
      </w:r>
      <w:r w:rsidRPr="00D325F0">
        <w:t xml:space="preserve">highest for </w:t>
      </w:r>
      <w:r w:rsidR="00551990" w:rsidRPr="00D325F0">
        <w:t>those aged over 65 years</w:t>
      </w:r>
      <w:r w:rsidR="000A6F41">
        <w:t xml:space="preserve"> with</w:t>
      </w:r>
      <w:r w:rsidR="00551990" w:rsidRPr="00D325F0">
        <w:t xml:space="preserve"> a net </w:t>
      </w:r>
      <w:r w:rsidRPr="00D325F0">
        <w:t>confidence</w:t>
      </w:r>
      <w:r w:rsidR="00551990" w:rsidRPr="00D325F0">
        <w:t xml:space="preserve"> of </w:t>
      </w:r>
      <w:r w:rsidRPr="00D325F0">
        <w:t>54</w:t>
      </w:r>
      <w:r w:rsidR="00551990" w:rsidRPr="00D325F0">
        <w:t xml:space="preserve"> percent and an average</w:t>
      </w:r>
      <w:r w:rsidR="000A6F41">
        <w:t xml:space="preserve"> rating</w:t>
      </w:r>
      <w:r w:rsidR="00551990" w:rsidRPr="00D325F0">
        <w:t xml:space="preserve"> of </w:t>
      </w:r>
      <w:r w:rsidRPr="00D325F0">
        <w:t>3.6</w:t>
      </w:r>
      <w:r w:rsidR="00551990" w:rsidRPr="00D325F0">
        <w:t xml:space="preserve"> compared to </w:t>
      </w:r>
      <w:proofErr w:type="gramStart"/>
      <w:r w:rsidR="00551990" w:rsidRPr="00D325F0">
        <w:t>25 to 34 year olds</w:t>
      </w:r>
      <w:proofErr w:type="gramEnd"/>
      <w:r w:rsidR="00551990" w:rsidRPr="00D325F0">
        <w:t xml:space="preserve"> (</w:t>
      </w:r>
      <w:r w:rsidRPr="00D325F0">
        <w:t>33</w:t>
      </w:r>
      <w:r w:rsidR="00551990" w:rsidRPr="00D325F0">
        <w:t xml:space="preserve">% and </w:t>
      </w:r>
      <w:r w:rsidRPr="00D325F0">
        <w:t>2.9</w:t>
      </w:r>
      <w:r w:rsidR="00551990" w:rsidRPr="00D325F0">
        <w:t>), 35 to 44 year olds (</w:t>
      </w:r>
      <w:r w:rsidRPr="00D325F0">
        <w:t>34</w:t>
      </w:r>
      <w:r w:rsidR="00551990" w:rsidRPr="00D325F0">
        <w:t xml:space="preserve">% and </w:t>
      </w:r>
      <w:r w:rsidRPr="00D325F0">
        <w:t>3.0</w:t>
      </w:r>
      <w:r w:rsidR="00551990" w:rsidRPr="00D325F0">
        <w:t>)</w:t>
      </w:r>
      <w:r w:rsidRPr="00D325F0">
        <w:t xml:space="preserve"> and </w:t>
      </w:r>
      <w:r w:rsidR="00551990" w:rsidRPr="00D325F0">
        <w:t>45 to 54 year olds (</w:t>
      </w:r>
      <w:r w:rsidRPr="00D325F0">
        <w:t>3.1</w:t>
      </w:r>
      <w:r w:rsidR="00551990" w:rsidRPr="00D325F0">
        <w:t>)</w:t>
      </w:r>
      <w:r w:rsidRPr="00D325F0">
        <w:t xml:space="preserve">. </w:t>
      </w:r>
      <w:r w:rsidR="00551990" w:rsidRPr="00D325F0">
        <w:lastRenderedPageBreak/>
        <w:t xml:space="preserve">This was </w:t>
      </w:r>
      <w:r w:rsidRPr="00D325F0">
        <w:t>due to</w:t>
      </w:r>
      <w:r w:rsidR="00551990" w:rsidRPr="00D325F0">
        <w:t xml:space="preserve"> the significantly higher proportion of older respondents who </w:t>
      </w:r>
      <w:r w:rsidRPr="00D325F0">
        <w:t>provided a rating of 4 or 5</w:t>
      </w:r>
      <w:r w:rsidR="00551990" w:rsidRPr="00D325F0">
        <w:t xml:space="preserve"> (</w:t>
      </w:r>
      <w:r w:rsidRPr="00D325F0">
        <w:t>29% and 25</w:t>
      </w:r>
      <w:r w:rsidR="00551990" w:rsidRPr="00D325F0">
        <w:t>%</w:t>
      </w:r>
      <w:r w:rsidRPr="00D325F0">
        <w:t xml:space="preserve"> respectively</w:t>
      </w:r>
      <w:r w:rsidR="00551990" w:rsidRPr="00D325F0">
        <w:t>).</w:t>
      </w:r>
      <w:r w:rsidR="00551990">
        <w:t xml:space="preserve"> </w:t>
      </w:r>
    </w:p>
    <w:p w14:paraId="1DF7B24A" w14:textId="014C398F" w:rsidR="00551990" w:rsidRPr="00BA3ACA" w:rsidRDefault="00551990" w:rsidP="00551990">
      <w:pPr>
        <w:rPr>
          <w:rStyle w:val="Strong"/>
        </w:rPr>
      </w:pPr>
      <w:r w:rsidRPr="00362770">
        <w:rPr>
          <w:rStyle w:val="Strong"/>
        </w:rPr>
        <w:t xml:space="preserve">Figure </w:t>
      </w:r>
      <w:r w:rsidR="00AF6428">
        <w:rPr>
          <w:rStyle w:val="Strong"/>
        </w:rPr>
        <w:t>23</w:t>
      </w:r>
      <w:r w:rsidRPr="00362770">
        <w:rPr>
          <w:rStyle w:val="Strong"/>
        </w:rPr>
        <w:t xml:space="preserve">. </w:t>
      </w:r>
      <w:r w:rsidR="001B2C2A">
        <w:rPr>
          <w:rStyle w:val="Strong"/>
        </w:rPr>
        <w:t xml:space="preserve">Confidence in Tasmania Police to deliver policing services </w:t>
      </w:r>
      <w:r w:rsidRPr="00BA3ACA">
        <w:rPr>
          <w:rStyle w:val="Strong"/>
        </w:rPr>
        <w:t xml:space="preserve">by </w:t>
      </w:r>
      <w:proofErr w:type="gramStart"/>
      <w:r>
        <w:rPr>
          <w:rStyle w:val="Strong"/>
        </w:rPr>
        <w:t>Age</w:t>
      </w:r>
      <w:proofErr w:type="gramEnd"/>
    </w:p>
    <w:p w14:paraId="427F9387" w14:textId="77777777" w:rsidR="00551990" w:rsidRDefault="00551990" w:rsidP="00551990">
      <w:r w:rsidRPr="00204210">
        <w:rPr>
          <w:noProof/>
        </w:rPr>
        <w:drawing>
          <wp:inline distT="0" distB="0" distL="0" distR="0" wp14:anchorId="0A72EFCD" wp14:editId="23FA5974">
            <wp:extent cx="5731510" cy="3855998"/>
            <wp:effectExtent l="0" t="0" r="0" b="0"/>
            <wp:docPr id="530714548" name="Chart 530714548" descr="A stacked bar chart showing how confident respondents are in Tasmania Police's ability to deliver policing services across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D531C0" w14:textId="7DCFCF59" w:rsidR="002C004A" w:rsidRPr="003110A1" w:rsidRDefault="008D1893" w:rsidP="002C004A">
      <w:pPr>
        <w:pStyle w:val="Heading2"/>
      </w:pPr>
      <w:bookmarkStart w:id="31" w:name="_Toc158124849"/>
      <w:r>
        <w:t xml:space="preserve">Perceptions of </w:t>
      </w:r>
      <w:r w:rsidR="002C004A">
        <w:t xml:space="preserve">Tasmania </w:t>
      </w:r>
      <w:r w:rsidR="002C004A" w:rsidRPr="003110A1">
        <w:t>Police</w:t>
      </w:r>
      <w:r w:rsidRPr="003110A1">
        <w:t xml:space="preserve"> Qualities</w:t>
      </w:r>
      <w:bookmarkEnd w:id="31"/>
    </w:p>
    <w:p w14:paraId="0D7A8FBA" w14:textId="35499134" w:rsidR="00D20E2F" w:rsidRDefault="00DA337A" w:rsidP="002C004A">
      <w:r>
        <w:t>Members of the public</w:t>
      </w:r>
      <w:r w:rsidR="00D20E2F" w:rsidRPr="003110A1">
        <w:t xml:space="preserve"> </w:t>
      </w:r>
      <w:r w:rsidR="00F6153E" w:rsidRPr="003110A1">
        <w:t xml:space="preserve">were most likely to </w:t>
      </w:r>
      <w:r w:rsidR="00D20E2F" w:rsidRPr="003110A1">
        <w:t xml:space="preserve">agree that Tasmania Police are professional (71% total agree), trustworthy and honest (66%), compassionate </w:t>
      </w:r>
      <w:r w:rsidR="00F6153E" w:rsidRPr="003110A1">
        <w:t>(59%) and fair and equitable (57%). Less than half agree</w:t>
      </w:r>
      <w:r>
        <w:t>d</w:t>
      </w:r>
      <w:r w:rsidR="00F6153E" w:rsidRPr="003110A1">
        <w:t xml:space="preserve"> that they are visible (49%)</w:t>
      </w:r>
      <w:r w:rsidR="003110A1" w:rsidRPr="003110A1">
        <w:t xml:space="preserve">; this </w:t>
      </w:r>
      <w:r>
        <w:t>wa</w:t>
      </w:r>
      <w:r w:rsidR="003110A1" w:rsidRPr="003110A1">
        <w:t xml:space="preserve">s driven by a larger proportion who disagree overall (37%). Ratings of professional and trustworthy and honest </w:t>
      </w:r>
      <w:r>
        <w:t>we</w:t>
      </w:r>
      <w:r w:rsidR="003110A1" w:rsidRPr="003110A1">
        <w:t>re significantly higher than ratings of visible.</w:t>
      </w:r>
    </w:p>
    <w:p w14:paraId="4221614A" w14:textId="1E554F73" w:rsidR="00B6287D" w:rsidRPr="003110A1" w:rsidRDefault="00B6287D" w:rsidP="002C004A">
      <w:r>
        <w:t>Respondents who were dissatisfied with the service provided by Tasmania Police were significantly more likely to disagree across the board that the police demonstrated these qualities.</w:t>
      </w:r>
      <w:r w:rsidR="00583005">
        <w:t xml:space="preserve"> They were least likely to agree that Tasmania Police was fair and equitable (24%) and most likely to disagree that they were visible (55%).</w:t>
      </w:r>
    </w:p>
    <w:p w14:paraId="1ED81EA7" w14:textId="77777777" w:rsidR="00C529F2" w:rsidRDefault="00C529F2">
      <w:pPr>
        <w:rPr>
          <w:rStyle w:val="Strong"/>
        </w:rPr>
      </w:pPr>
      <w:r>
        <w:rPr>
          <w:rStyle w:val="Strong"/>
        </w:rPr>
        <w:br w:type="page"/>
      </w:r>
    </w:p>
    <w:p w14:paraId="462FE1B6" w14:textId="013D1194" w:rsidR="002C004A" w:rsidRDefault="002C004A" w:rsidP="002C004A">
      <w:r w:rsidRPr="00362770">
        <w:rPr>
          <w:rStyle w:val="Strong"/>
        </w:rPr>
        <w:lastRenderedPageBreak/>
        <w:t xml:space="preserve">Figure </w:t>
      </w:r>
      <w:r w:rsidR="00AF6428">
        <w:rPr>
          <w:rStyle w:val="Strong"/>
        </w:rPr>
        <w:t>24</w:t>
      </w:r>
      <w:r w:rsidRPr="00362770">
        <w:rPr>
          <w:rStyle w:val="Strong"/>
        </w:rPr>
        <w:t xml:space="preserve">. </w:t>
      </w:r>
      <w:r w:rsidR="00242853">
        <w:rPr>
          <w:rStyle w:val="Strong"/>
        </w:rPr>
        <w:t xml:space="preserve">Overall </w:t>
      </w:r>
      <w:r w:rsidR="008D1893">
        <w:rPr>
          <w:rStyle w:val="Strong"/>
        </w:rPr>
        <w:t>perceptions</w:t>
      </w:r>
      <w:r w:rsidR="002F00A9">
        <w:rPr>
          <w:rStyle w:val="Strong"/>
        </w:rPr>
        <w:t xml:space="preserve"> of T</w:t>
      </w:r>
      <w:r>
        <w:rPr>
          <w:rStyle w:val="Strong"/>
        </w:rPr>
        <w:t>asmania Police</w:t>
      </w:r>
      <w:r w:rsidR="008D1893">
        <w:rPr>
          <w:rStyle w:val="Strong"/>
        </w:rPr>
        <w:t xml:space="preserve"> qualities</w:t>
      </w:r>
    </w:p>
    <w:p w14:paraId="35F2EC78" w14:textId="1F2058F6" w:rsidR="002C004A" w:rsidRPr="009C057A" w:rsidRDefault="002F00A9" w:rsidP="002C004A">
      <w:r w:rsidRPr="00204210">
        <w:rPr>
          <w:noProof/>
        </w:rPr>
        <w:drawing>
          <wp:inline distT="0" distB="0" distL="0" distR="0" wp14:anchorId="3701938F" wp14:editId="11696D79">
            <wp:extent cx="5731510" cy="3329384"/>
            <wp:effectExtent l="0" t="0" r="0" b="0"/>
            <wp:docPr id="1112689380" name="Chart 1112689380" descr="A stacked bar chart showing agreement that Tasmania Police demonstrate the qualities professional, trustworthy and honest, compassionate, fair and equitable and visi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B8DED" w14:textId="77777777" w:rsidR="004F228C" w:rsidRDefault="004F228C" w:rsidP="002C004A">
      <w:pPr>
        <w:rPr>
          <w:rStyle w:val="Strong"/>
        </w:rPr>
      </w:pPr>
    </w:p>
    <w:p w14:paraId="3FC03062" w14:textId="7DDDAF4B" w:rsidR="004F228C" w:rsidRPr="004F228C" w:rsidRDefault="00E73CF0" w:rsidP="004F228C">
      <w:r>
        <w:rPr>
          <w:rStyle w:val="Strong"/>
          <w:sz w:val="24"/>
          <w:szCs w:val="24"/>
        </w:rPr>
        <w:t xml:space="preserve">Perceptions of </w:t>
      </w:r>
      <w:r w:rsidR="004F228C">
        <w:rPr>
          <w:rStyle w:val="Strong"/>
          <w:sz w:val="24"/>
          <w:szCs w:val="24"/>
        </w:rPr>
        <w:t>Professional</w:t>
      </w:r>
    </w:p>
    <w:p w14:paraId="53F7D06C" w14:textId="7918FC82" w:rsidR="007914AF" w:rsidRPr="00211AAA" w:rsidRDefault="00385FC0" w:rsidP="00022512">
      <w:pPr>
        <w:rPr>
          <w:highlight w:val="yellow"/>
        </w:rPr>
      </w:pPr>
      <w:r w:rsidRPr="00022512">
        <w:t xml:space="preserve">Perceptions of professional </w:t>
      </w:r>
      <w:r w:rsidR="00DA337A">
        <w:t>we</w:t>
      </w:r>
      <w:r w:rsidRPr="00022512">
        <w:t xml:space="preserve">re not significantly different across Police Districts, with total agree the same for both Southern and Western Districts at 71 percent, while the Northern District </w:t>
      </w:r>
      <w:r w:rsidR="00DA337A">
        <w:t>sits at</w:t>
      </w:r>
      <w:r w:rsidRPr="00022512">
        <w:t xml:space="preserve"> 70 percent agreement. Neutral and disagree ratings were also similar across districts, varying between 13 to 16 percent for neutral ratings, and 10 percent and 13 percent for </w:t>
      </w:r>
      <w:r w:rsidR="00022512" w:rsidRPr="00022512">
        <w:t>disagreement.</w:t>
      </w:r>
    </w:p>
    <w:p w14:paraId="6503AEBA" w14:textId="3AC7A045" w:rsidR="007914AF" w:rsidRDefault="00F77C64" w:rsidP="007914AF">
      <w:r>
        <w:t>There were no significant differences across LGAs.</w:t>
      </w:r>
    </w:p>
    <w:p w14:paraId="359567E9" w14:textId="77777777" w:rsidR="004F228C" w:rsidRDefault="004F228C" w:rsidP="002C004A">
      <w:pPr>
        <w:rPr>
          <w:rStyle w:val="Strong"/>
        </w:rPr>
      </w:pPr>
    </w:p>
    <w:p w14:paraId="5365923E" w14:textId="77777777" w:rsidR="00DA337A" w:rsidRDefault="00DA337A">
      <w:pPr>
        <w:rPr>
          <w:rStyle w:val="Strong"/>
        </w:rPr>
      </w:pPr>
      <w:r>
        <w:rPr>
          <w:rStyle w:val="Strong"/>
        </w:rPr>
        <w:br w:type="page"/>
      </w:r>
    </w:p>
    <w:p w14:paraId="652ECE5B" w14:textId="4A0638EF" w:rsidR="002C004A" w:rsidRPr="00362770" w:rsidRDefault="002C004A" w:rsidP="002C004A">
      <w:pPr>
        <w:rPr>
          <w:rStyle w:val="Strong"/>
        </w:rPr>
      </w:pPr>
      <w:r w:rsidRPr="00362770">
        <w:rPr>
          <w:rStyle w:val="Strong"/>
        </w:rPr>
        <w:lastRenderedPageBreak/>
        <w:t xml:space="preserve">Figure </w:t>
      </w:r>
      <w:r w:rsidR="00AF6428">
        <w:rPr>
          <w:rStyle w:val="Strong"/>
        </w:rPr>
        <w:t>25</w:t>
      </w:r>
      <w:r w:rsidRPr="00362770">
        <w:rPr>
          <w:rStyle w:val="Strong"/>
        </w:rPr>
        <w:t xml:space="preserve">. </w:t>
      </w:r>
      <w:r w:rsidR="008D1893">
        <w:rPr>
          <w:rStyle w:val="Strong"/>
        </w:rPr>
        <w:t>Perceptions</w:t>
      </w:r>
      <w:r w:rsidR="00D06297">
        <w:rPr>
          <w:rStyle w:val="Strong"/>
        </w:rPr>
        <w:t xml:space="preserve"> of Tasmania Police</w:t>
      </w:r>
      <w:r>
        <w:rPr>
          <w:rStyle w:val="Strong"/>
        </w:rPr>
        <w:t xml:space="preserve"> </w:t>
      </w:r>
      <w:r w:rsidR="008D1893">
        <w:rPr>
          <w:rStyle w:val="Strong"/>
        </w:rPr>
        <w:t xml:space="preserve">qualities </w:t>
      </w:r>
      <w:r>
        <w:rPr>
          <w:rStyle w:val="Strong"/>
        </w:rPr>
        <w:t>by District</w:t>
      </w:r>
      <w:r w:rsidR="00242853">
        <w:rPr>
          <w:rStyle w:val="Strong"/>
        </w:rPr>
        <w:t xml:space="preserve"> - Professional</w:t>
      </w:r>
    </w:p>
    <w:p w14:paraId="4FAF6B19" w14:textId="77777777" w:rsidR="002C004A" w:rsidRDefault="002C004A" w:rsidP="002C004A">
      <w:r w:rsidRPr="00204210">
        <w:rPr>
          <w:noProof/>
        </w:rPr>
        <w:drawing>
          <wp:inline distT="0" distB="0" distL="0" distR="0" wp14:anchorId="053938F7" wp14:editId="4699127A">
            <wp:extent cx="6240780" cy="3625702"/>
            <wp:effectExtent l="0" t="0" r="0" b="0"/>
            <wp:docPr id="785913464" name="Chart 785913464" descr="A stacked bar chart showing levels of agreement that Tasmania Police demonstrate the quality professional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AC8975" w14:textId="582A023B" w:rsidR="002C004A" w:rsidRDefault="00FF7CAA" w:rsidP="002C004A">
      <w:r>
        <w:t xml:space="preserve">Perceptions of Tasmania Police as professional </w:t>
      </w:r>
      <w:r w:rsidR="00DA337A">
        <w:t>we</w:t>
      </w:r>
      <w:r>
        <w:t>re similar across genders (70% total agree for males and 71% total agree among females). Neutral and total disagree ratings were also similar, with 15 percent of males and 14 percent of females providing a neutral rating, and 13 percent and 11 percent respectively providing a total disagree rating.</w:t>
      </w:r>
    </w:p>
    <w:p w14:paraId="51220C25" w14:textId="521D379F" w:rsidR="002C004A" w:rsidRPr="00362770" w:rsidRDefault="002C004A" w:rsidP="002C004A">
      <w:pPr>
        <w:rPr>
          <w:rStyle w:val="Strong"/>
        </w:rPr>
      </w:pPr>
      <w:r w:rsidRPr="00362770">
        <w:rPr>
          <w:rStyle w:val="Strong"/>
        </w:rPr>
        <w:t xml:space="preserve">Figure </w:t>
      </w:r>
      <w:r w:rsidR="00AF6428">
        <w:rPr>
          <w:rStyle w:val="Strong"/>
        </w:rPr>
        <w:t>26</w:t>
      </w:r>
      <w:r w:rsidRPr="00362770">
        <w:rPr>
          <w:rStyle w:val="Strong"/>
        </w:rPr>
        <w:t xml:space="preserve">. </w:t>
      </w:r>
      <w:r w:rsidR="008D1893">
        <w:rPr>
          <w:rStyle w:val="Strong"/>
        </w:rPr>
        <w:t xml:space="preserve">Perceptions of Tasmania Police qualities </w:t>
      </w:r>
      <w:r w:rsidR="00E96752">
        <w:rPr>
          <w:rStyle w:val="Strong"/>
        </w:rPr>
        <w:t xml:space="preserve">by </w:t>
      </w:r>
      <w:r>
        <w:rPr>
          <w:rStyle w:val="Strong"/>
        </w:rPr>
        <w:t>Gender</w:t>
      </w:r>
      <w:r w:rsidR="00E96752">
        <w:rPr>
          <w:rStyle w:val="Strong"/>
        </w:rPr>
        <w:t xml:space="preserve"> - Professional</w:t>
      </w:r>
    </w:p>
    <w:p w14:paraId="2238BB97" w14:textId="77777777" w:rsidR="002C004A" w:rsidRDefault="002C004A" w:rsidP="002C004A">
      <w:r w:rsidRPr="00204210">
        <w:rPr>
          <w:noProof/>
        </w:rPr>
        <w:drawing>
          <wp:inline distT="0" distB="0" distL="0" distR="0" wp14:anchorId="7B2371FC" wp14:editId="4A8C060F">
            <wp:extent cx="5731510" cy="3157870"/>
            <wp:effectExtent l="0" t="0" r="0" b="0"/>
            <wp:docPr id="326356246" name="Chart 326356246" descr="A stacked bar chart showing levels of agreement that Tasmania Police demonstrate the quality professional across gend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8142A7" w14:textId="7CCA33F3" w:rsidR="002C004A" w:rsidRDefault="007C363F" w:rsidP="002C004A">
      <w:pPr>
        <w:rPr>
          <w:rStyle w:val="Strong"/>
        </w:rPr>
      </w:pPr>
      <w:r>
        <w:lastRenderedPageBreak/>
        <w:t xml:space="preserve">While overall </w:t>
      </w:r>
      <w:r w:rsidR="00045B5E">
        <w:t>members of the public agree</w:t>
      </w:r>
      <w:r>
        <w:t xml:space="preserve"> </w:t>
      </w:r>
      <w:r w:rsidR="00045B5E">
        <w:t xml:space="preserve">that </w:t>
      </w:r>
      <w:r>
        <w:t xml:space="preserve">Tasmania Police </w:t>
      </w:r>
      <w:r w:rsidR="00045B5E">
        <w:t>are</w:t>
      </w:r>
      <w:r>
        <w:t xml:space="preserve"> professional, o</w:t>
      </w:r>
      <w:r w:rsidR="00663417" w:rsidRPr="007C363F">
        <w:t xml:space="preserve">lder respondents aged 55 to 64 and over 65 years were most positive about the professionalism of </w:t>
      </w:r>
      <w:r w:rsidR="002C004A" w:rsidRPr="007C363F">
        <w:t>Tasmania Police</w:t>
      </w:r>
      <w:r w:rsidR="00663417" w:rsidRPr="007C363F">
        <w:t>,</w:t>
      </w:r>
      <w:r w:rsidR="00663417">
        <w:t xml:space="preserve"> providing the highest level of agreement to this measure across the age groups (37% and 39% Strongly agree). This was significantly higher</w:t>
      </w:r>
      <w:r>
        <w:t xml:space="preserve"> than the level of Strongly agree among </w:t>
      </w:r>
      <w:proofErr w:type="gramStart"/>
      <w:r>
        <w:t>25 to 34 year olds</w:t>
      </w:r>
      <w:proofErr w:type="gramEnd"/>
      <w:r>
        <w:t xml:space="preserve"> (27%).</w:t>
      </w:r>
      <w:r w:rsidR="00885AF7">
        <w:t xml:space="preserve"> Disagreement was highest for </w:t>
      </w:r>
      <w:proofErr w:type="gramStart"/>
      <w:r w:rsidR="00885AF7">
        <w:t>35 to 44 year olds</w:t>
      </w:r>
      <w:proofErr w:type="gramEnd"/>
      <w:r w:rsidR="00885AF7">
        <w:t>, with 16 percent either strongly or somewhat disagreeing with this measure.</w:t>
      </w:r>
    </w:p>
    <w:p w14:paraId="7AE706B6" w14:textId="0119EEFB" w:rsidR="002C004A" w:rsidRPr="00BA3ACA" w:rsidRDefault="002C004A" w:rsidP="002C004A">
      <w:pPr>
        <w:rPr>
          <w:rStyle w:val="Strong"/>
        </w:rPr>
      </w:pPr>
      <w:r w:rsidRPr="00362770">
        <w:rPr>
          <w:rStyle w:val="Strong"/>
        </w:rPr>
        <w:t xml:space="preserve">Figure </w:t>
      </w:r>
      <w:r w:rsidR="00AF6428">
        <w:rPr>
          <w:rStyle w:val="Strong"/>
        </w:rPr>
        <w:t>27</w:t>
      </w:r>
      <w:r w:rsidRPr="00362770">
        <w:rPr>
          <w:rStyle w:val="Strong"/>
        </w:rPr>
        <w:t xml:space="preserve">. </w:t>
      </w:r>
      <w:r w:rsidR="008D1893">
        <w:rPr>
          <w:rStyle w:val="Strong"/>
        </w:rPr>
        <w:t xml:space="preserve">Perceptions of Tasmania Police qualities </w:t>
      </w:r>
      <w:r w:rsidR="00E96752">
        <w:rPr>
          <w:rStyle w:val="Strong"/>
        </w:rPr>
        <w:t xml:space="preserve">by </w:t>
      </w:r>
      <w:r>
        <w:rPr>
          <w:rStyle w:val="Strong"/>
        </w:rPr>
        <w:t>Age</w:t>
      </w:r>
      <w:r w:rsidR="00E96752">
        <w:rPr>
          <w:rStyle w:val="Strong"/>
        </w:rPr>
        <w:t xml:space="preserve"> - Professional</w:t>
      </w:r>
    </w:p>
    <w:p w14:paraId="0BF972AD" w14:textId="7F88BF9E" w:rsidR="002C004A" w:rsidRDefault="008D1893" w:rsidP="002C004A">
      <w:r w:rsidRPr="00204210">
        <w:rPr>
          <w:noProof/>
        </w:rPr>
        <w:drawing>
          <wp:inline distT="0" distB="0" distL="0" distR="0" wp14:anchorId="3C2C1CAB" wp14:editId="350432B3">
            <wp:extent cx="5731510" cy="3855720"/>
            <wp:effectExtent l="0" t="0" r="0" b="0"/>
            <wp:docPr id="760260599" name="Chart 760260599" descr="A stacked bar chart showing levels of agreement that Tasmania Police demonstrate the quality professional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B10261" w14:textId="689B7189" w:rsidR="002C004A" w:rsidRDefault="00E73CF0" w:rsidP="002C004A">
      <w:r>
        <w:rPr>
          <w:rStyle w:val="Strong"/>
          <w:sz w:val="24"/>
          <w:szCs w:val="24"/>
        </w:rPr>
        <w:t xml:space="preserve">Perceptions of </w:t>
      </w:r>
      <w:r w:rsidR="004F228C">
        <w:rPr>
          <w:rStyle w:val="Strong"/>
          <w:sz w:val="24"/>
          <w:szCs w:val="24"/>
        </w:rPr>
        <w:t>Trustworthy and honest</w:t>
      </w:r>
    </w:p>
    <w:p w14:paraId="5FE8574C" w14:textId="5C775251" w:rsidR="004F228C" w:rsidRDefault="00584E4F" w:rsidP="002C004A">
      <w:r>
        <w:t xml:space="preserve">Ratings of trustworthy and honest </w:t>
      </w:r>
      <w:r w:rsidR="00045B5E">
        <w:t>we</w:t>
      </w:r>
      <w:r>
        <w:t>re similar across Police Districts, with those residing in the Southern and Northern Districts providing a total agree rating of 66 percent compared to 67 percent in the Western District.</w:t>
      </w:r>
      <w:r w:rsidR="001D2BED">
        <w:t xml:space="preserve"> Neutral ratings were also similar with close to one in five </w:t>
      </w:r>
      <w:r w:rsidR="004227E8">
        <w:t xml:space="preserve">providing this </w:t>
      </w:r>
      <w:r w:rsidR="00600F13">
        <w:t xml:space="preserve">rating </w:t>
      </w:r>
      <w:r w:rsidR="004227E8">
        <w:t>across all three districts</w:t>
      </w:r>
      <w:r w:rsidR="00045B5E">
        <w:t>, and approximately one in ten disagreeing</w:t>
      </w:r>
      <w:r w:rsidR="00600F13">
        <w:t xml:space="preserve"> </w:t>
      </w:r>
      <w:r w:rsidR="00045B5E">
        <w:t>across all three districts.</w:t>
      </w:r>
      <w:r w:rsidR="004227E8">
        <w:t xml:space="preserve"> </w:t>
      </w:r>
    </w:p>
    <w:p w14:paraId="483619EA" w14:textId="75DCA9D9" w:rsidR="00BE2007" w:rsidRPr="007F1835" w:rsidRDefault="00BE2007" w:rsidP="002C004A">
      <w:r>
        <w:t>There were no differences in perceptions of trustworthy and honest by LGA.</w:t>
      </w:r>
    </w:p>
    <w:p w14:paraId="5B796CFB" w14:textId="77777777" w:rsidR="00AF6428" w:rsidRDefault="00AF6428">
      <w:pPr>
        <w:rPr>
          <w:rStyle w:val="Strong"/>
        </w:rPr>
      </w:pPr>
      <w:r>
        <w:rPr>
          <w:rStyle w:val="Strong"/>
        </w:rPr>
        <w:br w:type="page"/>
      </w:r>
    </w:p>
    <w:p w14:paraId="2E9D6564" w14:textId="13BD2D24" w:rsidR="004B6C09" w:rsidRPr="00362770" w:rsidRDefault="004B6C09" w:rsidP="004B6C09">
      <w:pPr>
        <w:rPr>
          <w:rStyle w:val="Strong"/>
        </w:rPr>
      </w:pPr>
      <w:r w:rsidRPr="00362770">
        <w:rPr>
          <w:rStyle w:val="Strong"/>
        </w:rPr>
        <w:lastRenderedPageBreak/>
        <w:t xml:space="preserve">Figure </w:t>
      </w:r>
      <w:r w:rsidR="00AF6428">
        <w:rPr>
          <w:rStyle w:val="Strong"/>
        </w:rPr>
        <w:t>28</w:t>
      </w:r>
      <w:r w:rsidRPr="00362770">
        <w:rPr>
          <w:rStyle w:val="Strong"/>
        </w:rPr>
        <w:t xml:space="preserve">. </w:t>
      </w:r>
      <w:r w:rsidR="008D1893">
        <w:rPr>
          <w:rStyle w:val="Strong"/>
        </w:rPr>
        <w:t>Perceptions of Tasmania Police qualities</w:t>
      </w:r>
      <w:r>
        <w:rPr>
          <w:rStyle w:val="Strong"/>
        </w:rPr>
        <w:t xml:space="preserve"> by District – Trustworthy and honest</w:t>
      </w:r>
    </w:p>
    <w:p w14:paraId="67478751" w14:textId="77777777" w:rsidR="004B6C09" w:rsidRDefault="004B6C09" w:rsidP="004B6C09">
      <w:r w:rsidRPr="00204210">
        <w:rPr>
          <w:noProof/>
        </w:rPr>
        <w:drawing>
          <wp:inline distT="0" distB="0" distL="0" distR="0" wp14:anchorId="1E1D75B3" wp14:editId="6A00FC1E">
            <wp:extent cx="6240780" cy="3625702"/>
            <wp:effectExtent l="0" t="0" r="0" b="0"/>
            <wp:docPr id="190032748" name="Chart 190032748" descr="A stacked bar chart showing levels of agreement that Tasmania Police demonstrate the quality trustworthy and honest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1F0E09" w14:textId="0E2006B6" w:rsidR="004B6C09" w:rsidRDefault="008C51E5" w:rsidP="004B6C09">
      <w:r>
        <w:t xml:space="preserve">Males and females </w:t>
      </w:r>
      <w:r w:rsidR="00331F51">
        <w:t>we</w:t>
      </w:r>
      <w:r>
        <w:t xml:space="preserve">re similarly likely to agree that Tasmania Police </w:t>
      </w:r>
      <w:r w:rsidR="00331F51">
        <w:t>are</w:t>
      </w:r>
      <w:r>
        <w:t xml:space="preserve"> trustworthy and honest (66% and 67% respectively), sharing similar neutral and disagree ratings</w:t>
      </w:r>
      <w:r w:rsidR="00331F51">
        <w:t>.</w:t>
      </w:r>
    </w:p>
    <w:p w14:paraId="2F3617D9" w14:textId="5F96D41E" w:rsidR="004B6C09" w:rsidRDefault="004B6C09" w:rsidP="004B6C09">
      <w:r w:rsidRPr="00362770">
        <w:rPr>
          <w:rStyle w:val="Strong"/>
        </w:rPr>
        <w:t xml:space="preserve">Figure </w:t>
      </w:r>
      <w:r w:rsidR="00AF6428">
        <w:rPr>
          <w:rStyle w:val="Strong"/>
        </w:rPr>
        <w:t>29</w:t>
      </w:r>
      <w:r w:rsidRPr="00362770">
        <w:rPr>
          <w:rStyle w:val="Strong"/>
        </w:rPr>
        <w:t xml:space="preserve">. </w:t>
      </w:r>
      <w:r w:rsidR="008D1893">
        <w:rPr>
          <w:rStyle w:val="Strong"/>
        </w:rPr>
        <w:t xml:space="preserve">Perceptions of Tasmania Police qualities </w:t>
      </w:r>
      <w:r>
        <w:rPr>
          <w:rStyle w:val="Strong"/>
        </w:rPr>
        <w:t>by Gender - Trustworthy and honest</w:t>
      </w:r>
      <w:r w:rsidRPr="00204210">
        <w:rPr>
          <w:noProof/>
        </w:rPr>
        <w:t xml:space="preserve"> </w:t>
      </w:r>
      <w:r w:rsidRPr="00204210">
        <w:rPr>
          <w:noProof/>
        </w:rPr>
        <w:drawing>
          <wp:inline distT="0" distB="0" distL="0" distR="0" wp14:anchorId="094E6A18" wp14:editId="2897B802">
            <wp:extent cx="5731510" cy="3157870"/>
            <wp:effectExtent l="0" t="0" r="0" b="0"/>
            <wp:docPr id="380717998" name="Chart 380717998" descr="A stacked bar chart showing levels of agreement that Tasmania Police demonstrate the quality trustworthy and honest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3DA48B" w14:textId="71ECCDD2" w:rsidR="004B6C09" w:rsidRDefault="009B1C88" w:rsidP="004B6C09">
      <w:pPr>
        <w:rPr>
          <w:rStyle w:val="Strong"/>
        </w:rPr>
      </w:pPr>
      <w:r>
        <w:t>Tasmania Police</w:t>
      </w:r>
      <w:r w:rsidR="00962FAB">
        <w:t xml:space="preserve"> was</w:t>
      </w:r>
      <w:r>
        <w:t xml:space="preserve"> considered trustworthy and honest by similar proportions across age groups, although those aged 65 years and over </w:t>
      </w:r>
      <w:r w:rsidR="00962FAB">
        <w:t>we</w:t>
      </w:r>
      <w:r>
        <w:t xml:space="preserve">re significantly more likely to </w:t>
      </w:r>
      <w:r w:rsidR="00962FAB">
        <w:t>S</w:t>
      </w:r>
      <w:r>
        <w:t xml:space="preserve">trongly agree with this compared to </w:t>
      </w:r>
      <w:proofErr w:type="gramStart"/>
      <w:r>
        <w:t>25 to 34 year olds</w:t>
      </w:r>
      <w:proofErr w:type="gramEnd"/>
      <w:r>
        <w:t xml:space="preserve"> (39% vs 26%)</w:t>
      </w:r>
      <w:r w:rsidR="003713AB">
        <w:t xml:space="preserve">. Disagreement </w:t>
      </w:r>
      <w:r w:rsidR="00962FAB">
        <w:t>wa</w:t>
      </w:r>
      <w:r w:rsidR="003713AB">
        <w:t xml:space="preserve">s highest among </w:t>
      </w:r>
      <w:proofErr w:type="gramStart"/>
      <w:r w:rsidR="003713AB">
        <w:t>35 to 44 year olds</w:t>
      </w:r>
      <w:proofErr w:type="gramEnd"/>
      <w:r w:rsidR="003713AB">
        <w:t xml:space="preserve">, with almost </w:t>
      </w:r>
      <w:r w:rsidR="00962FAB">
        <w:t>one</w:t>
      </w:r>
      <w:r w:rsidR="003713AB">
        <w:t xml:space="preserve"> in </w:t>
      </w:r>
      <w:r w:rsidR="00962FAB">
        <w:t>ten</w:t>
      </w:r>
      <w:r w:rsidR="003713AB">
        <w:t xml:space="preserve"> saying </w:t>
      </w:r>
      <w:r w:rsidR="003713AB">
        <w:lastRenderedPageBreak/>
        <w:t xml:space="preserve">they </w:t>
      </w:r>
      <w:r w:rsidR="00962FAB">
        <w:t>S</w:t>
      </w:r>
      <w:r w:rsidR="003713AB">
        <w:t>trongly disagree (9%); significantly higher than Ta</w:t>
      </w:r>
      <w:r w:rsidR="00962FAB">
        <w:t>s</w:t>
      </w:r>
      <w:r w:rsidR="003713AB">
        <w:t>manian residents aged over 65 years (3%).</w:t>
      </w:r>
    </w:p>
    <w:p w14:paraId="5322ABC1" w14:textId="520EDD77" w:rsidR="004B6C09" w:rsidRDefault="004B6C09" w:rsidP="004B6C09">
      <w:r w:rsidRPr="00362770">
        <w:rPr>
          <w:rStyle w:val="Strong"/>
        </w:rPr>
        <w:t xml:space="preserve">Figure </w:t>
      </w:r>
      <w:r w:rsidR="00AF6428">
        <w:rPr>
          <w:rStyle w:val="Strong"/>
        </w:rPr>
        <w:t>30</w:t>
      </w:r>
      <w:r w:rsidRPr="00362770">
        <w:rPr>
          <w:rStyle w:val="Strong"/>
        </w:rPr>
        <w:t xml:space="preserve">. </w:t>
      </w:r>
      <w:r w:rsidR="008D1893">
        <w:rPr>
          <w:rStyle w:val="Strong"/>
        </w:rPr>
        <w:t xml:space="preserve">Perceptions of Tasmania Police qualities </w:t>
      </w:r>
      <w:r>
        <w:rPr>
          <w:rStyle w:val="Strong"/>
        </w:rPr>
        <w:t>by Age - Trustworthy and honest</w:t>
      </w:r>
      <w:r w:rsidRPr="00204210">
        <w:rPr>
          <w:noProof/>
        </w:rPr>
        <w:t xml:space="preserve"> </w:t>
      </w:r>
      <w:r w:rsidR="008D1893" w:rsidRPr="00204210">
        <w:rPr>
          <w:noProof/>
        </w:rPr>
        <w:drawing>
          <wp:inline distT="0" distB="0" distL="0" distR="0" wp14:anchorId="0B79DB4D" wp14:editId="3285A8C3">
            <wp:extent cx="5731510" cy="3855720"/>
            <wp:effectExtent l="0" t="0" r="0" b="0"/>
            <wp:docPr id="174454696" name="Chart 174454696" descr="A stacked bar chart showing levels of agreement that Tasmania Police demonstrate the quality trustworthy and honest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5217CD" w14:textId="62243762" w:rsidR="004F228C" w:rsidRPr="004F228C" w:rsidRDefault="00E73CF0" w:rsidP="004F228C">
      <w:r>
        <w:rPr>
          <w:rStyle w:val="Strong"/>
          <w:sz w:val="24"/>
          <w:szCs w:val="24"/>
        </w:rPr>
        <w:t xml:space="preserve">Perceptions of </w:t>
      </w:r>
      <w:r w:rsidR="004F228C">
        <w:rPr>
          <w:rStyle w:val="Strong"/>
          <w:sz w:val="24"/>
          <w:szCs w:val="24"/>
        </w:rPr>
        <w:t>Compassionate</w:t>
      </w:r>
    </w:p>
    <w:p w14:paraId="3C59C7C8" w14:textId="79513DFB" w:rsidR="004F228C" w:rsidRPr="00B65AEA" w:rsidRDefault="00B65AEA" w:rsidP="00F412D0">
      <w:pPr>
        <w:rPr>
          <w:rStyle w:val="Strong"/>
          <w:b w:val="0"/>
          <w:bCs/>
          <w:sz w:val="24"/>
          <w:szCs w:val="24"/>
        </w:rPr>
      </w:pPr>
      <w:r w:rsidRPr="00B65AEA">
        <w:rPr>
          <w:rStyle w:val="Strong"/>
          <w:b w:val="0"/>
          <w:bCs/>
          <w:sz w:val="24"/>
          <w:szCs w:val="24"/>
        </w:rPr>
        <w:t xml:space="preserve">Agreement that Tasmania Police </w:t>
      </w:r>
      <w:r w:rsidR="00962FAB">
        <w:rPr>
          <w:rStyle w:val="Strong"/>
          <w:b w:val="0"/>
          <w:bCs/>
          <w:sz w:val="24"/>
          <w:szCs w:val="24"/>
        </w:rPr>
        <w:t>are</w:t>
      </w:r>
      <w:r w:rsidRPr="00B65AEA">
        <w:rPr>
          <w:rStyle w:val="Strong"/>
          <w:b w:val="0"/>
          <w:bCs/>
          <w:sz w:val="24"/>
          <w:szCs w:val="24"/>
        </w:rPr>
        <w:t xml:space="preserve"> compassionate</w:t>
      </w:r>
      <w:r w:rsidR="00EC054F">
        <w:rPr>
          <w:rStyle w:val="Strong"/>
          <w:b w:val="0"/>
          <w:bCs/>
          <w:sz w:val="24"/>
          <w:szCs w:val="24"/>
        </w:rPr>
        <w:t xml:space="preserve"> </w:t>
      </w:r>
      <w:r w:rsidR="00962FAB">
        <w:rPr>
          <w:rStyle w:val="Strong"/>
          <w:b w:val="0"/>
          <w:bCs/>
          <w:sz w:val="24"/>
          <w:szCs w:val="24"/>
        </w:rPr>
        <w:t>wa</w:t>
      </w:r>
      <w:r w:rsidR="00EC054F">
        <w:rPr>
          <w:rStyle w:val="Strong"/>
          <w:b w:val="0"/>
          <w:bCs/>
          <w:sz w:val="24"/>
          <w:szCs w:val="24"/>
        </w:rPr>
        <w:t xml:space="preserve">s similar across Police Districts with over half of those residing in the Southern and Northern districts </w:t>
      </w:r>
      <w:r w:rsidR="00BE2007">
        <w:rPr>
          <w:rStyle w:val="Strong"/>
          <w:b w:val="0"/>
          <w:bCs/>
          <w:sz w:val="24"/>
          <w:szCs w:val="24"/>
        </w:rPr>
        <w:t xml:space="preserve">providing a total </w:t>
      </w:r>
      <w:r w:rsidR="00EC054F">
        <w:rPr>
          <w:rStyle w:val="Strong"/>
          <w:b w:val="0"/>
          <w:bCs/>
          <w:sz w:val="24"/>
          <w:szCs w:val="24"/>
        </w:rPr>
        <w:t>agree</w:t>
      </w:r>
      <w:r w:rsidR="00BE2007">
        <w:rPr>
          <w:rStyle w:val="Strong"/>
          <w:b w:val="0"/>
          <w:bCs/>
          <w:sz w:val="24"/>
          <w:szCs w:val="24"/>
        </w:rPr>
        <w:t xml:space="preserve">ment rating of </w:t>
      </w:r>
      <w:r w:rsidR="00EC054F">
        <w:rPr>
          <w:rStyle w:val="Strong"/>
          <w:b w:val="0"/>
          <w:bCs/>
          <w:sz w:val="24"/>
          <w:szCs w:val="24"/>
        </w:rPr>
        <w:t>58</w:t>
      </w:r>
      <w:r w:rsidR="00BE2007">
        <w:rPr>
          <w:rStyle w:val="Strong"/>
          <w:b w:val="0"/>
          <w:bCs/>
          <w:sz w:val="24"/>
          <w:szCs w:val="24"/>
        </w:rPr>
        <w:t xml:space="preserve"> percent</w:t>
      </w:r>
      <w:r w:rsidR="007528C5">
        <w:rPr>
          <w:rStyle w:val="Strong"/>
          <w:b w:val="0"/>
          <w:bCs/>
          <w:sz w:val="24"/>
          <w:szCs w:val="24"/>
        </w:rPr>
        <w:t>. Those i</w:t>
      </w:r>
      <w:r w:rsidR="00EC054F">
        <w:rPr>
          <w:rStyle w:val="Strong"/>
          <w:b w:val="0"/>
          <w:bCs/>
          <w:sz w:val="24"/>
          <w:szCs w:val="24"/>
        </w:rPr>
        <w:t>n the Western district</w:t>
      </w:r>
      <w:r w:rsidR="007528C5">
        <w:rPr>
          <w:rStyle w:val="Strong"/>
          <w:b w:val="0"/>
          <w:bCs/>
          <w:sz w:val="24"/>
          <w:szCs w:val="24"/>
        </w:rPr>
        <w:t xml:space="preserve"> were just as likely to agree, with 60 percent either strongly or somewhat agreeing </w:t>
      </w:r>
      <w:r w:rsidR="00A2409E">
        <w:rPr>
          <w:rStyle w:val="Strong"/>
          <w:b w:val="0"/>
          <w:bCs/>
          <w:sz w:val="24"/>
          <w:szCs w:val="24"/>
        </w:rPr>
        <w:t>that Tasmania Police is compassionate.</w:t>
      </w:r>
      <w:r w:rsidR="00B33D30">
        <w:rPr>
          <w:rStyle w:val="Strong"/>
          <w:b w:val="0"/>
          <w:bCs/>
          <w:sz w:val="24"/>
          <w:szCs w:val="24"/>
        </w:rPr>
        <w:t xml:space="preserve"> Agreement was similar across LGAs, with no significant differences in ratings noted.</w:t>
      </w:r>
    </w:p>
    <w:p w14:paraId="3F1444E6" w14:textId="77777777" w:rsidR="00962FAB" w:rsidRDefault="00962FAB">
      <w:pPr>
        <w:rPr>
          <w:rStyle w:val="Strong"/>
        </w:rPr>
      </w:pPr>
      <w:r>
        <w:rPr>
          <w:rStyle w:val="Strong"/>
        </w:rPr>
        <w:br w:type="page"/>
      </w:r>
    </w:p>
    <w:p w14:paraId="2ACDD03C" w14:textId="21B69BEB" w:rsidR="00F412D0" w:rsidRPr="00362770" w:rsidRDefault="00F412D0" w:rsidP="00F412D0">
      <w:pPr>
        <w:rPr>
          <w:rStyle w:val="Strong"/>
        </w:rPr>
      </w:pPr>
      <w:r w:rsidRPr="00362770">
        <w:rPr>
          <w:rStyle w:val="Strong"/>
        </w:rPr>
        <w:lastRenderedPageBreak/>
        <w:t xml:space="preserve">Figure </w:t>
      </w:r>
      <w:r w:rsidR="00AF6428">
        <w:rPr>
          <w:rStyle w:val="Strong"/>
        </w:rPr>
        <w:t>31</w:t>
      </w:r>
      <w:r w:rsidRPr="00362770">
        <w:rPr>
          <w:rStyle w:val="Strong"/>
        </w:rPr>
        <w:t xml:space="preserve">. </w:t>
      </w:r>
      <w:r w:rsidR="008D1893">
        <w:rPr>
          <w:rStyle w:val="Strong"/>
        </w:rPr>
        <w:t xml:space="preserve">Perceptions of Tasmania Police qualities </w:t>
      </w:r>
      <w:r>
        <w:rPr>
          <w:rStyle w:val="Strong"/>
        </w:rPr>
        <w:t>by District – Compassionate</w:t>
      </w:r>
    </w:p>
    <w:p w14:paraId="34BA5342" w14:textId="77777777" w:rsidR="00F412D0" w:rsidRPr="000B612F" w:rsidRDefault="00F412D0" w:rsidP="00F412D0">
      <w:r w:rsidRPr="000B612F">
        <w:rPr>
          <w:noProof/>
        </w:rPr>
        <w:drawing>
          <wp:inline distT="0" distB="0" distL="0" distR="0" wp14:anchorId="091493D6" wp14:editId="1B57F6CF">
            <wp:extent cx="6240780" cy="3625702"/>
            <wp:effectExtent l="0" t="0" r="0" b="0"/>
            <wp:docPr id="2110352368" name="Chart 2110352368" descr="A stacked bar chart showing levels of agreement that Tasmania Police demonstrate the quality compassionat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18CD10" w14:textId="292423DD" w:rsidR="00F412D0" w:rsidRDefault="000B612F" w:rsidP="000B612F">
      <w:r w:rsidRPr="000B612F">
        <w:t xml:space="preserve">While at a total level males and females provided similar levels of agreement that Tasmania Police </w:t>
      </w:r>
      <w:r w:rsidR="00962FAB">
        <w:t>are</w:t>
      </w:r>
      <w:r w:rsidRPr="000B612F">
        <w:t xml:space="preserve"> compassionate (57% and 60% respectively), females were significantly more likely to strongly agree with this quality compared to males (26% vs 21%). Males were more likely to provide a neutral rating (23% compared to 19% of females)</w:t>
      </w:r>
      <w:r w:rsidR="003A1BB3">
        <w:t>, and females were more likely to say they don’t know (6% vs 4% males).</w:t>
      </w:r>
    </w:p>
    <w:p w14:paraId="317FC098" w14:textId="1CA65FF7" w:rsidR="00F412D0" w:rsidRDefault="00F412D0" w:rsidP="00F412D0">
      <w:r w:rsidRPr="00362770">
        <w:rPr>
          <w:rStyle w:val="Strong"/>
        </w:rPr>
        <w:t xml:space="preserve">Figure </w:t>
      </w:r>
      <w:r w:rsidR="00AF6428">
        <w:rPr>
          <w:rStyle w:val="Strong"/>
        </w:rPr>
        <w:t>32</w:t>
      </w:r>
      <w:r w:rsidRPr="00362770">
        <w:rPr>
          <w:rStyle w:val="Strong"/>
        </w:rPr>
        <w:t xml:space="preserve">. </w:t>
      </w:r>
      <w:r w:rsidR="008D1893">
        <w:rPr>
          <w:rStyle w:val="Strong"/>
        </w:rPr>
        <w:t xml:space="preserve">Perceptions of Tasmania Police qualities </w:t>
      </w:r>
      <w:r>
        <w:rPr>
          <w:rStyle w:val="Strong"/>
        </w:rPr>
        <w:t>by Gender - Compassionate</w:t>
      </w:r>
      <w:r w:rsidRPr="00204210">
        <w:rPr>
          <w:noProof/>
        </w:rPr>
        <w:t xml:space="preserve"> </w:t>
      </w:r>
      <w:r w:rsidRPr="00204210">
        <w:rPr>
          <w:noProof/>
        </w:rPr>
        <w:drawing>
          <wp:inline distT="0" distB="0" distL="0" distR="0" wp14:anchorId="1FC0A0F2" wp14:editId="689B579C">
            <wp:extent cx="5731510" cy="3157870"/>
            <wp:effectExtent l="0" t="0" r="0" b="0"/>
            <wp:docPr id="1012385248" name="Chart 1012385248" descr="A stacked bar chart showing levels of agreement that Tasmania Police demonstrate the quality compassionat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0C62B6" w14:textId="3BA594FB" w:rsidR="00F412D0" w:rsidRDefault="000B0E13" w:rsidP="00F412D0">
      <w:pPr>
        <w:rPr>
          <w:rStyle w:val="Strong"/>
        </w:rPr>
      </w:pPr>
      <w:r>
        <w:t xml:space="preserve">Older respondents </w:t>
      </w:r>
      <w:r w:rsidR="00962FAB">
        <w:t>we</w:t>
      </w:r>
      <w:r>
        <w:t xml:space="preserve">re most likely to agree that Tasmania Police is compassionate with close to two in three </w:t>
      </w:r>
      <w:proofErr w:type="gramStart"/>
      <w:r>
        <w:t>55-64 year olds</w:t>
      </w:r>
      <w:proofErr w:type="gramEnd"/>
      <w:r>
        <w:t xml:space="preserve"> and those aged over 65 years </w:t>
      </w:r>
      <w:r w:rsidR="00962FAB">
        <w:t xml:space="preserve">agreeing </w:t>
      </w:r>
      <w:r w:rsidR="00962FAB">
        <w:lastRenderedPageBreak/>
        <w:t>with this measure</w:t>
      </w:r>
      <w:r>
        <w:t xml:space="preserve"> (62% and 63%).</w:t>
      </w:r>
      <w:r w:rsidR="00962FAB">
        <w:t xml:space="preserve"> Younger members of the public were more likely to disagree compared to those aged over 65 years (24% vs 9%).</w:t>
      </w:r>
    </w:p>
    <w:p w14:paraId="2F338B47" w14:textId="290E41D8" w:rsidR="00F412D0" w:rsidRDefault="00F412D0" w:rsidP="00F412D0">
      <w:r w:rsidRPr="00362770">
        <w:rPr>
          <w:rStyle w:val="Strong"/>
        </w:rPr>
        <w:t xml:space="preserve">Figure </w:t>
      </w:r>
      <w:r w:rsidR="00AF6428">
        <w:rPr>
          <w:rStyle w:val="Strong"/>
        </w:rPr>
        <w:t>33</w:t>
      </w:r>
      <w:r w:rsidRPr="00362770">
        <w:rPr>
          <w:rStyle w:val="Strong"/>
        </w:rPr>
        <w:t xml:space="preserve">. </w:t>
      </w:r>
      <w:r w:rsidR="008D1893">
        <w:rPr>
          <w:rStyle w:val="Strong"/>
        </w:rPr>
        <w:t xml:space="preserve">Perceptions of Tasmania Police qualities </w:t>
      </w:r>
      <w:r>
        <w:rPr>
          <w:rStyle w:val="Strong"/>
        </w:rPr>
        <w:t>by Age - Compassionate</w:t>
      </w:r>
      <w:r w:rsidRPr="00204210">
        <w:rPr>
          <w:noProof/>
        </w:rPr>
        <w:t xml:space="preserve"> </w:t>
      </w:r>
      <w:r w:rsidR="008D1893" w:rsidRPr="00204210">
        <w:rPr>
          <w:noProof/>
        </w:rPr>
        <w:drawing>
          <wp:inline distT="0" distB="0" distL="0" distR="0" wp14:anchorId="782C03F6" wp14:editId="07130AF8">
            <wp:extent cx="5731510" cy="3855720"/>
            <wp:effectExtent l="0" t="0" r="0" b="0"/>
            <wp:docPr id="1538081383" name="Chart 1538081383" descr="A stacked bar chart showing levels of agreement that Tasmania Police demonstrate the quality compassionat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6380E9" w14:textId="77777777" w:rsidR="00963896" w:rsidRDefault="00963896" w:rsidP="00963896">
      <w:pPr>
        <w:rPr>
          <w:rStyle w:val="Strong"/>
        </w:rPr>
      </w:pPr>
    </w:p>
    <w:p w14:paraId="442937FE" w14:textId="6AE84E5D" w:rsidR="004F228C" w:rsidRPr="001C1E00" w:rsidRDefault="00E73CF0" w:rsidP="004F228C">
      <w:pPr>
        <w:rPr>
          <w:bCs/>
        </w:rPr>
      </w:pPr>
      <w:r>
        <w:rPr>
          <w:rStyle w:val="Strong"/>
          <w:sz w:val="24"/>
          <w:szCs w:val="24"/>
        </w:rPr>
        <w:t xml:space="preserve">Perceptions of </w:t>
      </w:r>
      <w:r w:rsidR="004F228C">
        <w:rPr>
          <w:rStyle w:val="Strong"/>
          <w:sz w:val="24"/>
          <w:szCs w:val="24"/>
        </w:rPr>
        <w:t>Fair and equitable</w:t>
      </w:r>
    </w:p>
    <w:p w14:paraId="78893E55" w14:textId="7F71F0E7" w:rsidR="004F228C" w:rsidRDefault="00401CA1" w:rsidP="00963896">
      <w:pPr>
        <w:rPr>
          <w:rStyle w:val="Strong"/>
          <w:b w:val="0"/>
          <w:bCs/>
          <w:sz w:val="24"/>
          <w:szCs w:val="24"/>
        </w:rPr>
      </w:pPr>
      <w:r>
        <w:rPr>
          <w:rStyle w:val="Strong"/>
          <w:b w:val="0"/>
          <w:bCs/>
          <w:sz w:val="24"/>
          <w:szCs w:val="24"/>
        </w:rPr>
        <w:t xml:space="preserve">There </w:t>
      </w:r>
      <w:r w:rsidR="00962FAB">
        <w:rPr>
          <w:rStyle w:val="Strong"/>
          <w:b w:val="0"/>
          <w:bCs/>
          <w:sz w:val="24"/>
          <w:szCs w:val="24"/>
        </w:rPr>
        <w:t>we</w:t>
      </w:r>
      <w:r>
        <w:rPr>
          <w:rStyle w:val="Strong"/>
          <w:b w:val="0"/>
          <w:bCs/>
          <w:sz w:val="24"/>
          <w:szCs w:val="24"/>
        </w:rPr>
        <w:t>re no significant differences in p</w:t>
      </w:r>
      <w:r w:rsidR="001C1E00" w:rsidRPr="001C1E00">
        <w:rPr>
          <w:rStyle w:val="Strong"/>
          <w:b w:val="0"/>
          <w:bCs/>
          <w:sz w:val="24"/>
          <w:szCs w:val="24"/>
        </w:rPr>
        <w:t>erceptions of Tasmania Police being fair and equitable</w:t>
      </w:r>
      <w:r>
        <w:rPr>
          <w:rStyle w:val="Strong"/>
          <w:b w:val="0"/>
          <w:bCs/>
          <w:sz w:val="24"/>
          <w:szCs w:val="24"/>
        </w:rPr>
        <w:t xml:space="preserve"> </w:t>
      </w:r>
      <w:r w:rsidR="001C1E00" w:rsidRPr="001C1E00">
        <w:rPr>
          <w:rStyle w:val="Strong"/>
          <w:b w:val="0"/>
          <w:bCs/>
          <w:sz w:val="24"/>
          <w:szCs w:val="24"/>
        </w:rPr>
        <w:t>across Police Districts</w:t>
      </w:r>
      <w:r w:rsidR="007A7F90">
        <w:rPr>
          <w:rStyle w:val="Strong"/>
          <w:b w:val="0"/>
          <w:bCs/>
          <w:sz w:val="24"/>
          <w:szCs w:val="24"/>
        </w:rPr>
        <w:t xml:space="preserve">, with total levels of agreement similar across all three (57% Southern, 56% Northern and 60% Western). Neutral ratings </w:t>
      </w:r>
      <w:r w:rsidR="00962FAB">
        <w:rPr>
          <w:rStyle w:val="Strong"/>
          <w:b w:val="0"/>
          <w:bCs/>
          <w:sz w:val="24"/>
          <w:szCs w:val="24"/>
        </w:rPr>
        <w:t>and</w:t>
      </w:r>
      <w:r w:rsidR="007A7F90">
        <w:rPr>
          <w:rStyle w:val="Strong"/>
          <w:b w:val="0"/>
          <w:bCs/>
          <w:sz w:val="24"/>
          <w:szCs w:val="24"/>
        </w:rPr>
        <w:t xml:space="preserve"> disagreement </w:t>
      </w:r>
      <w:r w:rsidR="00962FAB">
        <w:rPr>
          <w:rStyle w:val="Strong"/>
          <w:b w:val="0"/>
          <w:bCs/>
          <w:sz w:val="24"/>
          <w:szCs w:val="24"/>
        </w:rPr>
        <w:t>were</w:t>
      </w:r>
      <w:r w:rsidR="007A7F90">
        <w:rPr>
          <w:rStyle w:val="Strong"/>
          <w:b w:val="0"/>
          <w:bCs/>
          <w:sz w:val="24"/>
          <w:szCs w:val="24"/>
        </w:rPr>
        <w:t xml:space="preserve"> </w:t>
      </w:r>
      <w:r w:rsidR="00962FAB">
        <w:rPr>
          <w:rStyle w:val="Strong"/>
          <w:b w:val="0"/>
          <w:bCs/>
          <w:sz w:val="24"/>
          <w:szCs w:val="24"/>
        </w:rPr>
        <w:t>similar</w:t>
      </w:r>
      <w:r w:rsidR="007A7F90">
        <w:rPr>
          <w:rStyle w:val="Strong"/>
          <w:b w:val="0"/>
          <w:bCs/>
          <w:sz w:val="24"/>
          <w:szCs w:val="24"/>
        </w:rPr>
        <w:t xml:space="preserve"> across districts.</w:t>
      </w:r>
    </w:p>
    <w:p w14:paraId="51DE8054" w14:textId="6A21F2FD" w:rsidR="004D6A3F" w:rsidRPr="001C1E00" w:rsidRDefault="004D6A3F" w:rsidP="00963896">
      <w:pPr>
        <w:rPr>
          <w:rStyle w:val="Strong"/>
          <w:b w:val="0"/>
          <w:bCs/>
          <w:sz w:val="24"/>
          <w:szCs w:val="24"/>
        </w:rPr>
      </w:pPr>
      <w:r>
        <w:rPr>
          <w:rStyle w:val="Strong"/>
          <w:b w:val="0"/>
          <w:bCs/>
          <w:sz w:val="24"/>
          <w:szCs w:val="24"/>
        </w:rPr>
        <w:t>There were no differences in perception by LGA.</w:t>
      </w:r>
    </w:p>
    <w:p w14:paraId="492447B4" w14:textId="77777777" w:rsidR="00962FAB" w:rsidRDefault="00962FAB">
      <w:pPr>
        <w:rPr>
          <w:rStyle w:val="Strong"/>
        </w:rPr>
      </w:pPr>
      <w:r>
        <w:rPr>
          <w:rStyle w:val="Strong"/>
        </w:rPr>
        <w:br w:type="page"/>
      </w:r>
    </w:p>
    <w:p w14:paraId="4F7AF79E" w14:textId="7DB31831" w:rsidR="00963896" w:rsidRPr="00362770" w:rsidRDefault="00963896" w:rsidP="00963896">
      <w:pPr>
        <w:rPr>
          <w:rStyle w:val="Strong"/>
        </w:rPr>
      </w:pPr>
      <w:r w:rsidRPr="00362770">
        <w:rPr>
          <w:rStyle w:val="Strong"/>
        </w:rPr>
        <w:lastRenderedPageBreak/>
        <w:t xml:space="preserve">Figure </w:t>
      </w:r>
      <w:r w:rsidR="00AF6428">
        <w:rPr>
          <w:rStyle w:val="Strong"/>
        </w:rPr>
        <w:t>34</w:t>
      </w:r>
      <w:r w:rsidRPr="00362770">
        <w:rPr>
          <w:rStyle w:val="Strong"/>
        </w:rPr>
        <w:t xml:space="preserve">. </w:t>
      </w:r>
      <w:r w:rsidR="008D1893">
        <w:rPr>
          <w:rStyle w:val="Strong"/>
        </w:rPr>
        <w:t xml:space="preserve">Perceptions of Tasmania Police qualities </w:t>
      </w:r>
      <w:r>
        <w:rPr>
          <w:rStyle w:val="Strong"/>
        </w:rPr>
        <w:t xml:space="preserve">by District – </w:t>
      </w:r>
      <w:r w:rsidR="001E64A0">
        <w:rPr>
          <w:rStyle w:val="Strong"/>
        </w:rPr>
        <w:t>Fair and equitable</w:t>
      </w:r>
    </w:p>
    <w:p w14:paraId="3B7A40AA" w14:textId="77777777" w:rsidR="00963896" w:rsidRPr="00A6704F" w:rsidRDefault="00963896" w:rsidP="00963896">
      <w:r w:rsidRPr="00A6704F">
        <w:rPr>
          <w:noProof/>
        </w:rPr>
        <w:drawing>
          <wp:inline distT="0" distB="0" distL="0" distR="0" wp14:anchorId="3D924D09" wp14:editId="0459FF85">
            <wp:extent cx="6240780" cy="3625702"/>
            <wp:effectExtent l="0" t="0" r="0" b="0"/>
            <wp:docPr id="411297510" name="Chart 411297510" descr="A stacked bar chart showing levels of agreement that Tasmania Police demonstrate the quality fair and equitabl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33DAD2" w14:textId="468C69CB" w:rsidR="00A6704F" w:rsidRPr="00A6704F" w:rsidRDefault="00A6704F" w:rsidP="00963896">
      <w:r w:rsidRPr="00A6704F">
        <w:t xml:space="preserve">There were very few differences by gender, with females more likely to say they don’t know if Tasmania Police is fair and equitable (7% vs 4% males). </w:t>
      </w:r>
      <w:proofErr w:type="gramStart"/>
      <w:r w:rsidRPr="00A6704F">
        <w:t>Otherwise</w:t>
      </w:r>
      <w:proofErr w:type="gramEnd"/>
      <w:r w:rsidRPr="00A6704F">
        <w:t xml:space="preserve"> ratings of agreement </w:t>
      </w:r>
      <w:r w:rsidR="00962FAB">
        <w:t>we</w:t>
      </w:r>
      <w:r w:rsidRPr="00A6704F">
        <w:t xml:space="preserve">re similar (58% males compared to 57% females), as </w:t>
      </w:r>
      <w:r w:rsidR="00962FAB">
        <w:t>were</w:t>
      </w:r>
      <w:r w:rsidRPr="00A6704F">
        <w:t xml:space="preserve"> neutral ratings, and levels of disagreement</w:t>
      </w:r>
      <w:r w:rsidR="00962FAB">
        <w:t>.</w:t>
      </w:r>
    </w:p>
    <w:p w14:paraId="5C75E810" w14:textId="12FC8AFE" w:rsidR="00963896" w:rsidRDefault="00963896" w:rsidP="00963896">
      <w:r w:rsidRPr="00362770">
        <w:rPr>
          <w:rStyle w:val="Strong"/>
        </w:rPr>
        <w:t xml:space="preserve">Figure </w:t>
      </w:r>
      <w:r w:rsidR="00AF6428">
        <w:rPr>
          <w:rStyle w:val="Strong"/>
        </w:rPr>
        <w:t>35</w:t>
      </w:r>
      <w:r w:rsidRPr="00362770">
        <w:rPr>
          <w:rStyle w:val="Strong"/>
        </w:rPr>
        <w:t xml:space="preserve">. </w:t>
      </w:r>
      <w:r w:rsidR="008D1893">
        <w:rPr>
          <w:rStyle w:val="Strong"/>
        </w:rPr>
        <w:t xml:space="preserve">Perceptions of Tasmania Police qualities </w:t>
      </w:r>
      <w:r>
        <w:rPr>
          <w:rStyle w:val="Strong"/>
        </w:rPr>
        <w:t xml:space="preserve">by Gender - </w:t>
      </w:r>
      <w:r w:rsidR="001E64A0">
        <w:rPr>
          <w:rStyle w:val="Strong"/>
        </w:rPr>
        <w:t>Fair and equitable</w:t>
      </w:r>
      <w:r w:rsidR="001E64A0" w:rsidRPr="00204210">
        <w:rPr>
          <w:noProof/>
        </w:rPr>
        <w:t xml:space="preserve"> </w:t>
      </w:r>
      <w:r w:rsidRPr="00204210">
        <w:rPr>
          <w:noProof/>
        </w:rPr>
        <w:drawing>
          <wp:inline distT="0" distB="0" distL="0" distR="0" wp14:anchorId="56AE74EC" wp14:editId="3FAA2EF3">
            <wp:extent cx="5731510" cy="3157870"/>
            <wp:effectExtent l="0" t="0" r="0" b="0"/>
            <wp:docPr id="762355751" name="Chart 762355751" descr="A stacked bar chart showing levels of agreement that Tasmania Police demonstrate the quality fair and equitabl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549A89" w14:textId="441B6B1B" w:rsidR="00963896" w:rsidRDefault="00310D77" w:rsidP="00963896">
      <w:pPr>
        <w:rPr>
          <w:rStyle w:val="Strong"/>
        </w:rPr>
      </w:pPr>
      <w:r>
        <w:t xml:space="preserve">Perceptions of Tasmania Police as fair and equitable </w:t>
      </w:r>
      <w:r w:rsidR="00962FAB">
        <w:t>we</w:t>
      </w:r>
      <w:r>
        <w:t xml:space="preserve">re highest for older respondents aged over 65 years (64% agreement), particularly compared to </w:t>
      </w:r>
      <w:proofErr w:type="gramStart"/>
      <w:r>
        <w:t>25 to 34 year olds</w:t>
      </w:r>
      <w:proofErr w:type="gramEnd"/>
      <w:r>
        <w:t>, who ha</w:t>
      </w:r>
      <w:r w:rsidR="00962FAB">
        <w:t>d</w:t>
      </w:r>
      <w:r>
        <w:t xml:space="preserve"> the lowest agreement with this measure at 51 percent. This </w:t>
      </w:r>
      <w:r w:rsidR="00962FAB">
        <w:t>wa</w:t>
      </w:r>
      <w:r>
        <w:t xml:space="preserve">s </w:t>
      </w:r>
      <w:r>
        <w:lastRenderedPageBreak/>
        <w:t xml:space="preserve">largely due to the lower levels of disagreement among older respondents (9% vs 19% </w:t>
      </w:r>
      <w:proofErr w:type="gramStart"/>
      <w:r>
        <w:t>25 to 34 year olds</w:t>
      </w:r>
      <w:proofErr w:type="gramEnd"/>
      <w:r>
        <w:t xml:space="preserve">). Strong disagreement </w:t>
      </w:r>
      <w:r w:rsidR="00962FAB">
        <w:t>wa</w:t>
      </w:r>
      <w:r>
        <w:t xml:space="preserve">s highest among </w:t>
      </w:r>
      <w:proofErr w:type="gramStart"/>
      <w:r>
        <w:t>35 to 44 year olds</w:t>
      </w:r>
      <w:proofErr w:type="gramEnd"/>
      <w:r>
        <w:t xml:space="preserve"> (9% Strongly disagree), while 16 to 24 year olds were most likely to Somewhat disagree (16%). </w:t>
      </w:r>
    </w:p>
    <w:p w14:paraId="72B942BF" w14:textId="280FC468" w:rsidR="00963896" w:rsidRDefault="00963896" w:rsidP="00963896">
      <w:r w:rsidRPr="00362770">
        <w:rPr>
          <w:rStyle w:val="Strong"/>
        </w:rPr>
        <w:t xml:space="preserve">Figure </w:t>
      </w:r>
      <w:r w:rsidR="00AF6428">
        <w:rPr>
          <w:rStyle w:val="Strong"/>
        </w:rPr>
        <w:t>36</w:t>
      </w:r>
      <w:r w:rsidRPr="00362770">
        <w:rPr>
          <w:rStyle w:val="Strong"/>
        </w:rPr>
        <w:t xml:space="preserve">. </w:t>
      </w:r>
      <w:r w:rsidR="008D1893">
        <w:rPr>
          <w:rStyle w:val="Strong"/>
        </w:rPr>
        <w:t xml:space="preserve">Perceptions of Tasmania Police qualities </w:t>
      </w:r>
      <w:r>
        <w:rPr>
          <w:rStyle w:val="Strong"/>
        </w:rPr>
        <w:t xml:space="preserve">by Age - </w:t>
      </w:r>
      <w:r w:rsidR="001E64A0">
        <w:rPr>
          <w:rStyle w:val="Strong"/>
        </w:rPr>
        <w:t>Fair and equitable</w:t>
      </w:r>
      <w:r w:rsidR="001E64A0" w:rsidRPr="00204210">
        <w:rPr>
          <w:noProof/>
        </w:rPr>
        <w:t xml:space="preserve"> </w:t>
      </w:r>
      <w:r w:rsidR="008D1893" w:rsidRPr="00204210">
        <w:rPr>
          <w:noProof/>
        </w:rPr>
        <w:drawing>
          <wp:inline distT="0" distB="0" distL="0" distR="0" wp14:anchorId="2CC0F328" wp14:editId="790CBB2B">
            <wp:extent cx="5731510" cy="3855720"/>
            <wp:effectExtent l="0" t="0" r="0" b="0"/>
            <wp:docPr id="1922999611" name="Chart 1922999611" descr="A stacked bar chart showing levels of agreement that Tasmania Police demonstrate the quality fair and equitabl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405341C" w14:textId="77777777" w:rsidR="009B12FA" w:rsidRDefault="009B12FA" w:rsidP="009B12FA">
      <w:pPr>
        <w:rPr>
          <w:rStyle w:val="Strong"/>
        </w:rPr>
      </w:pPr>
    </w:p>
    <w:p w14:paraId="5D550845" w14:textId="09953ABD" w:rsidR="004F228C" w:rsidRPr="004F228C" w:rsidRDefault="00E73CF0" w:rsidP="004F228C">
      <w:r>
        <w:rPr>
          <w:rStyle w:val="Strong"/>
          <w:sz w:val="24"/>
          <w:szCs w:val="24"/>
        </w:rPr>
        <w:t xml:space="preserve">Perceptions of </w:t>
      </w:r>
      <w:r w:rsidR="004F228C">
        <w:rPr>
          <w:rStyle w:val="Strong"/>
          <w:sz w:val="24"/>
          <w:szCs w:val="24"/>
        </w:rPr>
        <w:t>Visible</w:t>
      </w:r>
    </w:p>
    <w:p w14:paraId="253780CD" w14:textId="4F2BE3B3" w:rsidR="004F228C" w:rsidRPr="00EC5E3F" w:rsidRDefault="00EC5E3F" w:rsidP="009B12FA">
      <w:pPr>
        <w:rPr>
          <w:rStyle w:val="Strong"/>
          <w:b w:val="0"/>
          <w:bCs/>
          <w:sz w:val="24"/>
          <w:szCs w:val="24"/>
        </w:rPr>
      </w:pPr>
      <w:r w:rsidRPr="00EC5E3F">
        <w:rPr>
          <w:rStyle w:val="Strong"/>
          <w:b w:val="0"/>
          <w:bCs/>
          <w:sz w:val="24"/>
          <w:szCs w:val="24"/>
        </w:rPr>
        <w:t xml:space="preserve">Perceptions of Tasmania Police as Visible </w:t>
      </w:r>
      <w:r w:rsidR="00962FAB">
        <w:rPr>
          <w:rStyle w:val="Strong"/>
          <w:b w:val="0"/>
          <w:bCs/>
          <w:sz w:val="24"/>
          <w:szCs w:val="24"/>
        </w:rPr>
        <w:t>wa</w:t>
      </w:r>
      <w:r w:rsidRPr="00EC5E3F">
        <w:rPr>
          <w:rStyle w:val="Strong"/>
          <w:b w:val="0"/>
          <w:bCs/>
          <w:sz w:val="24"/>
          <w:szCs w:val="24"/>
        </w:rPr>
        <w:t xml:space="preserve">s consistent across Police Districts with no significant differences between them. Agreement </w:t>
      </w:r>
      <w:r w:rsidR="00962FAB">
        <w:rPr>
          <w:rStyle w:val="Strong"/>
          <w:b w:val="0"/>
          <w:bCs/>
          <w:sz w:val="24"/>
          <w:szCs w:val="24"/>
        </w:rPr>
        <w:t>wa</w:t>
      </w:r>
      <w:r w:rsidRPr="00EC5E3F">
        <w:rPr>
          <w:rStyle w:val="Strong"/>
          <w:b w:val="0"/>
          <w:bCs/>
          <w:sz w:val="24"/>
          <w:szCs w:val="24"/>
        </w:rPr>
        <w:t xml:space="preserve">s similar across all three districts with close to half </w:t>
      </w:r>
      <w:r w:rsidR="000A7D5F">
        <w:rPr>
          <w:rStyle w:val="Strong"/>
          <w:b w:val="0"/>
          <w:bCs/>
          <w:sz w:val="24"/>
          <w:szCs w:val="24"/>
        </w:rPr>
        <w:t>agreeing that Tasmania Police is visible</w:t>
      </w:r>
      <w:r w:rsidRPr="00EC5E3F">
        <w:rPr>
          <w:rStyle w:val="Strong"/>
          <w:b w:val="0"/>
          <w:bCs/>
          <w:sz w:val="24"/>
          <w:szCs w:val="24"/>
        </w:rPr>
        <w:t xml:space="preserve"> (48% Southern district, 49% Northern, 50% Western).</w:t>
      </w:r>
      <w:r w:rsidR="000A7D5F">
        <w:rPr>
          <w:rStyle w:val="Strong"/>
          <w:b w:val="0"/>
          <w:bCs/>
          <w:sz w:val="24"/>
          <w:szCs w:val="24"/>
        </w:rPr>
        <w:t xml:space="preserve"> Around one in three disagree</w:t>
      </w:r>
      <w:r w:rsidR="00962FAB">
        <w:rPr>
          <w:rStyle w:val="Strong"/>
          <w:b w:val="0"/>
          <w:bCs/>
          <w:sz w:val="24"/>
          <w:szCs w:val="24"/>
        </w:rPr>
        <w:t>d</w:t>
      </w:r>
      <w:r w:rsidR="000A7D5F">
        <w:rPr>
          <w:rStyle w:val="Strong"/>
          <w:b w:val="0"/>
          <w:bCs/>
          <w:sz w:val="24"/>
          <w:szCs w:val="24"/>
        </w:rPr>
        <w:t xml:space="preserve"> with this measure across all districts.</w:t>
      </w:r>
    </w:p>
    <w:p w14:paraId="065B7997" w14:textId="77777777" w:rsidR="00E73CF0" w:rsidRDefault="00E73CF0">
      <w:pPr>
        <w:rPr>
          <w:rStyle w:val="Strong"/>
        </w:rPr>
      </w:pPr>
      <w:r>
        <w:rPr>
          <w:rStyle w:val="Strong"/>
        </w:rPr>
        <w:br w:type="page"/>
      </w:r>
    </w:p>
    <w:p w14:paraId="40451951" w14:textId="6984D174" w:rsidR="009B12FA" w:rsidRPr="00362770" w:rsidRDefault="009B12FA" w:rsidP="009B12FA">
      <w:pPr>
        <w:rPr>
          <w:rStyle w:val="Strong"/>
        </w:rPr>
      </w:pPr>
      <w:r w:rsidRPr="00362770">
        <w:rPr>
          <w:rStyle w:val="Strong"/>
        </w:rPr>
        <w:lastRenderedPageBreak/>
        <w:t>Figure</w:t>
      </w:r>
      <w:r w:rsidR="00AF6428">
        <w:rPr>
          <w:rStyle w:val="Strong"/>
        </w:rPr>
        <w:t xml:space="preserve"> 37</w:t>
      </w:r>
      <w:r w:rsidRPr="00362770">
        <w:rPr>
          <w:rStyle w:val="Strong"/>
        </w:rPr>
        <w:t xml:space="preserve">. </w:t>
      </w:r>
      <w:r w:rsidR="008D1893">
        <w:rPr>
          <w:rStyle w:val="Strong"/>
        </w:rPr>
        <w:t xml:space="preserve">Perceptions of Tasmania Police qualities </w:t>
      </w:r>
      <w:r>
        <w:rPr>
          <w:rStyle w:val="Strong"/>
        </w:rPr>
        <w:t>by District – Visible</w:t>
      </w:r>
    </w:p>
    <w:p w14:paraId="35E90A79" w14:textId="77777777" w:rsidR="009B12FA" w:rsidRDefault="009B12FA" w:rsidP="009B12FA">
      <w:r w:rsidRPr="00204210">
        <w:rPr>
          <w:noProof/>
        </w:rPr>
        <w:drawing>
          <wp:inline distT="0" distB="0" distL="0" distR="0" wp14:anchorId="7B5300D2" wp14:editId="482F685B">
            <wp:extent cx="6240780" cy="3625702"/>
            <wp:effectExtent l="0" t="0" r="0" b="0"/>
            <wp:docPr id="1985921039" name="Chart 1985921039" descr="A stacked bar chart showing levels of agreement that Tasmania Police demonstrate the quality visibl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4399D3" w14:textId="638B76E4" w:rsidR="009B12FA" w:rsidRDefault="009B12FA" w:rsidP="009B12FA">
      <w:r w:rsidRPr="000A7D5F">
        <w:t xml:space="preserve">While not significant, </w:t>
      </w:r>
      <w:r w:rsidR="000A7D5F" w:rsidRPr="000A7D5F">
        <w:t>fe</w:t>
      </w:r>
      <w:r w:rsidRPr="000A7D5F">
        <w:t xml:space="preserve">males </w:t>
      </w:r>
      <w:r w:rsidR="00962FAB">
        <w:t>we</w:t>
      </w:r>
      <w:r w:rsidRPr="000A7D5F">
        <w:t xml:space="preserve">re </w:t>
      </w:r>
      <w:r w:rsidR="000A7D5F" w:rsidRPr="000A7D5F">
        <w:t xml:space="preserve">slightly more likely to agree that Tasmania Police is visible </w:t>
      </w:r>
      <w:r w:rsidRPr="000A7D5F">
        <w:t>(</w:t>
      </w:r>
      <w:r w:rsidR="000A7D5F" w:rsidRPr="000A7D5F">
        <w:t>51</w:t>
      </w:r>
      <w:r w:rsidRPr="000A7D5F">
        <w:t xml:space="preserve">% compared to </w:t>
      </w:r>
      <w:r w:rsidR="000A7D5F" w:rsidRPr="000A7D5F">
        <w:t>46</w:t>
      </w:r>
      <w:r w:rsidRPr="000A7D5F">
        <w:t>%</w:t>
      </w:r>
      <w:r w:rsidR="000A7D5F" w:rsidRPr="000A7D5F">
        <w:t xml:space="preserve"> among males</w:t>
      </w:r>
      <w:r w:rsidRPr="000A7D5F">
        <w:t>)</w:t>
      </w:r>
      <w:r w:rsidR="000D6463">
        <w:t>.</w:t>
      </w:r>
      <w:r w:rsidRPr="000A7D5F">
        <w:t xml:space="preserve"> </w:t>
      </w:r>
      <w:r w:rsidR="000D6463">
        <w:t xml:space="preserve">Males </w:t>
      </w:r>
      <w:r w:rsidR="00962FAB">
        <w:t>we</w:t>
      </w:r>
      <w:r w:rsidR="000D6463">
        <w:t>re more likely to Somewhat disagree with this measure compared to females (24% vs 18%).</w:t>
      </w:r>
      <w:r w:rsidRPr="000A7D5F">
        <w:t xml:space="preserve"> </w:t>
      </w:r>
    </w:p>
    <w:p w14:paraId="647113A2" w14:textId="604FBDDC" w:rsidR="009B12FA" w:rsidRDefault="009B12FA" w:rsidP="009B12FA">
      <w:r w:rsidRPr="00362770">
        <w:rPr>
          <w:rStyle w:val="Strong"/>
        </w:rPr>
        <w:t xml:space="preserve">Figure </w:t>
      </w:r>
      <w:r w:rsidR="00AF6428">
        <w:rPr>
          <w:rStyle w:val="Strong"/>
        </w:rPr>
        <w:t>38</w:t>
      </w:r>
      <w:r w:rsidRPr="00362770">
        <w:rPr>
          <w:rStyle w:val="Strong"/>
        </w:rPr>
        <w:t xml:space="preserve">. </w:t>
      </w:r>
      <w:r w:rsidR="008D1893">
        <w:rPr>
          <w:rStyle w:val="Strong"/>
        </w:rPr>
        <w:t xml:space="preserve">Perceptions of Tasmania Police qualities </w:t>
      </w:r>
      <w:r>
        <w:rPr>
          <w:rStyle w:val="Strong"/>
        </w:rPr>
        <w:t>by Gender - Visible</w:t>
      </w:r>
      <w:r w:rsidRPr="00204210">
        <w:rPr>
          <w:noProof/>
        </w:rPr>
        <w:t xml:space="preserve"> </w:t>
      </w:r>
      <w:r w:rsidRPr="00204210">
        <w:rPr>
          <w:noProof/>
        </w:rPr>
        <w:drawing>
          <wp:inline distT="0" distB="0" distL="0" distR="0" wp14:anchorId="3061BE97" wp14:editId="01A1C502">
            <wp:extent cx="5731510" cy="3157870"/>
            <wp:effectExtent l="0" t="0" r="0" b="0"/>
            <wp:docPr id="989354758" name="Chart 989354758" descr="A stacked bar chart showing levels of agreement that Tasmania Police demonstrate the quality visibl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0B21D7" w14:textId="73193452" w:rsidR="009B12FA" w:rsidRDefault="000D6463" w:rsidP="009B12FA">
      <w:pPr>
        <w:rPr>
          <w:rStyle w:val="Strong"/>
        </w:rPr>
      </w:pPr>
      <w:r>
        <w:t xml:space="preserve">Younger residents </w:t>
      </w:r>
      <w:r w:rsidR="00962FAB">
        <w:t>we</w:t>
      </w:r>
      <w:r>
        <w:t>re more likely to agree that the police are visible, with two in three</w:t>
      </w:r>
      <w:r w:rsidR="00053B98">
        <w:t xml:space="preserve"> of those aged between 16 and 24 years</w:t>
      </w:r>
      <w:r>
        <w:t xml:space="preserve"> providing a Somewhat or Strongly agree response (67%), particularly compared to 35 to 44 and </w:t>
      </w:r>
      <w:proofErr w:type="gramStart"/>
      <w:r>
        <w:t>55 to 64 year olds</w:t>
      </w:r>
      <w:proofErr w:type="gramEnd"/>
      <w:r>
        <w:t xml:space="preserve"> (43% and 42% respectively).</w:t>
      </w:r>
      <w:r w:rsidR="00473D75">
        <w:t xml:space="preserve"> Those aged 45 to 54 years old were least likely to </w:t>
      </w:r>
      <w:r w:rsidR="00473D75">
        <w:lastRenderedPageBreak/>
        <w:t xml:space="preserve">Strongly agree that Tasmania Police is visible (12%), while </w:t>
      </w:r>
      <w:proofErr w:type="gramStart"/>
      <w:r w:rsidR="00473D75">
        <w:t>16 to 24 year olds</w:t>
      </w:r>
      <w:proofErr w:type="gramEnd"/>
      <w:r w:rsidR="00473D75">
        <w:t xml:space="preserve"> were most likely to do so (32%).</w:t>
      </w:r>
      <w:r w:rsidR="000A3882">
        <w:t xml:space="preserve"> This </w:t>
      </w:r>
      <w:r w:rsidR="00962FAB">
        <w:t>wa</w:t>
      </w:r>
      <w:r w:rsidR="000A3882">
        <w:t xml:space="preserve">s due to higher levels of disagreement among </w:t>
      </w:r>
      <w:proofErr w:type="gramStart"/>
      <w:r w:rsidR="000A3882">
        <w:t>45 to 54 year olds</w:t>
      </w:r>
      <w:proofErr w:type="gramEnd"/>
      <w:r w:rsidR="000A3882">
        <w:t xml:space="preserve"> (42%) compared to 16 to 24 year olds (19%).</w:t>
      </w:r>
      <w:r w:rsidR="001A1F5A">
        <w:t xml:space="preserve"> Those aged between 55 and 64 years had the highest level of disagreement at 44 percent</w:t>
      </w:r>
      <w:r w:rsidR="00D82D77">
        <w:t>, with one in five of this age group providing a Strongly disagree response (21%).</w:t>
      </w:r>
    </w:p>
    <w:p w14:paraId="031E15D8" w14:textId="7B6F8FE9" w:rsidR="009B12FA" w:rsidRDefault="009B12FA" w:rsidP="009B12FA">
      <w:r w:rsidRPr="00362770">
        <w:rPr>
          <w:rStyle w:val="Strong"/>
        </w:rPr>
        <w:t xml:space="preserve">Figure </w:t>
      </w:r>
      <w:r w:rsidR="00AF6428">
        <w:rPr>
          <w:rStyle w:val="Strong"/>
        </w:rPr>
        <w:t>39</w:t>
      </w:r>
      <w:r w:rsidRPr="00362770">
        <w:rPr>
          <w:rStyle w:val="Strong"/>
        </w:rPr>
        <w:t xml:space="preserve">. </w:t>
      </w:r>
      <w:r w:rsidR="008D1893">
        <w:rPr>
          <w:rStyle w:val="Strong"/>
        </w:rPr>
        <w:t xml:space="preserve">Perceptions of Tasmania Police qualities </w:t>
      </w:r>
      <w:r>
        <w:rPr>
          <w:rStyle w:val="Strong"/>
        </w:rPr>
        <w:t>by Age - Visible</w:t>
      </w:r>
      <w:r w:rsidRPr="00204210">
        <w:rPr>
          <w:noProof/>
        </w:rPr>
        <w:t xml:space="preserve"> </w:t>
      </w:r>
      <w:r w:rsidRPr="00204210">
        <w:rPr>
          <w:noProof/>
        </w:rPr>
        <w:drawing>
          <wp:inline distT="0" distB="0" distL="0" distR="0" wp14:anchorId="1FE0C43B" wp14:editId="74BCFC32">
            <wp:extent cx="5731510" cy="3855998"/>
            <wp:effectExtent l="0" t="0" r="0" b="0"/>
            <wp:docPr id="1604781070" name="Chart 1604781070" descr="A stacked bar chart showing levels of agreement that Tasmania Police demonstrate the quality visibl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429671" w14:textId="77777777" w:rsidR="00963896" w:rsidRPr="007F1835" w:rsidRDefault="00963896" w:rsidP="00963896"/>
    <w:p w14:paraId="290F7D6A" w14:textId="72296C2D" w:rsidR="008D1893" w:rsidRPr="003D4450" w:rsidRDefault="008D1893" w:rsidP="008D1893">
      <w:pPr>
        <w:pStyle w:val="Heading2"/>
      </w:pPr>
      <w:bookmarkStart w:id="32" w:name="_Toc158124850"/>
      <w:r>
        <w:t>Perceptions of Tasmania Police Core Values</w:t>
      </w:r>
      <w:bookmarkEnd w:id="32"/>
    </w:p>
    <w:p w14:paraId="524B1EC1" w14:textId="170E10EA" w:rsidR="008D1893" w:rsidRPr="00E728D8" w:rsidRDefault="003B3CFB" w:rsidP="008D1893">
      <w:r w:rsidRPr="00E728D8">
        <w:t>Among core values, Tasmania Police is perceived</w:t>
      </w:r>
      <w:r w:rsidR="00E728D8" w:rsidRPr="00E728D8">
        <w:t xml:space="preserve"> most strongly</w:t>
      </w:r>
      <w:r w:rsidRPr="00E728D8">
        <w:t xml:space="preserve"> as having respect (65%) but is </w:t>
      </w:r>
      <w:r w:rsidR="00E728D8" w:rsidRPr="00E728D8">
        <w:t>least</w:t>
      </w:r>
      <w:r w:rsidRPr="00E728D8">
        <w:t xml:space="preserve"> likely to be seen as </w:t>
      </w:r>
      <w:r w:rsidR="00E728D8" w:rsidRPr="00E728D8">
        <w:t xml:space="preserve">having </w:t>
      </w:r>
      <w:r w:rsidRPr="00E728D8">
        <w:t>accountab</w:t>
      </w:r>
      <w:r w:rsidR="00E728D8" w:rsidRPr="00E728D8">
        <w:t>ility</w:t>
      </w:r>
      <w:r w:rsidRPr="00E728D8">
        <w:t xml:space="preserve"> (50%). </w:t>
      </w:r>
      <w:r w:rsidR="00BE49D0">
        <w:t>This is largely due to the higher level of disagreement and neutrality for accountability (22% and 21% respectively), and the lower disagreement and neutral responses for respect (15% and 17%).</w:t>
      </w:r>
    </w:p>
    <w:p w14:paraId="04236152" w14:textId="5F50156B" w:rsidR="00E73CF0" w:rsidRPr="00B6287D" w:rsidRDefault="00B6287D">
      <w:pPr>
        <w:rPr>
          <w:rStyle w:val="Strong"/>
          <w:b w:val="0"/>
          <w:bCs/>
          <w:sz w:val="24"/>
          <w:szCs w:val="24"/>
        </w:rPr>
      </w:pPr>
      <w:r w:rsidRPr="00B6287D">
        <w:rPr>
          <w:rStyle w:val="Strong"/>
          <w:b w:val="0"/>
          <w:bCs/>
          <w:sz w:val="24"/>
          <w:szCs w:val="24"/>
        </w:rPr>
        <w:t xml:space="preserve">Perceptions among those who were dissatisfied with the service they received from Tasmania Police were poor across all core values, notably they disagreed most strongly that the police provided support </w:t>
      </w:r>
      <w:r w:rsidR="00583005">
        <w:rPr>
          <w:rStyle w:val="Strong"/>
          <w:b w:val="0"/>
          <w:bCs/>
          <w:sz w:val="24"/>
          <w:szCs w:val="24"/>
        </w:rPr>
        <w:t xml:space="preserve">(63%) </w:t>
      </w:r>
      <w:r w:rsidRPr="00B6287D">
        <w:rPr>
          <w:rStyle w:val="Strong"/>
          <w:b w:val="0"/>
          <w:bCs/>
          <w:sz w:val="24"/>
          <w:szCs w:val="24"/>
        </w:rPr>
        <w:t>and were accountable</w:t>
      </w:r>
      <w:r w:rsidR="00583005">
        <w:rPr>
          <w:rStyle w:val="Strong"/>
          <w:b w:val="0"/>
          <w:bCs/>
          <w:sz w:val="24"/>
          <w:szCs w:val="24"/>
        </w:rPr>
        <w:t xml:space="preserve"> (58%)</w:t>
      </w:r>
      <w:r w:rsidRPr="00B6287D">
        <w:rPr>
          <w:rStyle w:val="Strong"/>
          <w:b w:val="0"/>
          <w:bCs/>
          <w:sz w:val="24"/>
          <w:szCs w:val="24"/>
        </w:rPr>
        <w:t>.</w:t>
      </w:r>
      <w:r w:rsidR="00E73CF0" w:rsidRPr="00B6287D">
        <w:rPr>
          <w:rStyle w:val="Strong"/>
          <w:b w:val="0"/>
          <w:bCs/>
          <w:sz w:val="24"/>
          <w:szCs w:val="24"/>
        </w:rPr>
        <w:br w:type="page"/>
      </w:r>
    </w:p>
    <w:p w14:paraId="26E7A463" w14:textId="30F015D1" w:rsidR="008D1893" w:rsidRDefault="008D1893" w:rsidP="008D1893">
      <w:r w:rsidRPr="00362770">
        <w:rPr>
          <w:rStyle w:val="Strong"/>
        </w:rPr>
        <w:lastRenderedPageBreak/>
        <w:t xml:space="preserve">Figure </w:t>
      </w:r>
      <w:r w:rsidR="00AF6428">
        <w:rPr>
          <w:rStyle w:val="Strong"/>
        </w:rPr>
        <w:t>40</w:t>
      </w:r>
      <w:r w:rsidRPr="00362770">
        <w:rPr>
          <w:rStyle w:val="Strong"/>
        </w:rPr>
        <w:t xml:space="preserve">. </w:t>
      </w:r>
      <w:r>
        <w:rPr>
          <w:rStyle w:val="Strong"/>
        </w:rPr>
        <w:t>Overall perceptions of Tasmania Police Core Values</w:t>
      </w:r>
    </w:p>
    <w:p w14:paraId="1F9A2E60" w14:textId="77777777" w:rsidR="008D1893" w:rsidRPr="009C057A" w:rsidRDefault="008D1893" w:rsidP="008D1893">
      <w:r w:rsidRPr="00204210">
        <w:rPr>
          <w:noProof/>
        </w:rPr>
        <w:drawing>
          <wp:inline distT="0" distB="0" distL="0" distR="0" wp14:anchorId="3CB2441B" wp14:editId="57EE6B2D">
            <wp:extent cx="5731510" cy="3329384"/>
            <wp:effectExtent l="0" t="0" r="0" b="0"/>
            <wp:docPr id="1228970959" name="Chart 1228970959" descr="A stacked bar chart showing agreement that Tasmania Police demonstrate the core values respect, integrity, support and account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38E8C9" w14:textId="1D734B6E" w:rsidR="004F228C" w:rsidRPr="004F228C" w:rsidRDefault="00DE03C3" w:rsidP="004F228C">
      <w:r>
        <w:rPr>
          <w:rStyle w:val="Strong"/>
          <w:sz w:val="24"/>
          <w:szCs w:val="24"/>
        </w:rPr>
        <w:t xml:space="preserve">Perceptions of </w:t>
      </w:r>
      <w:r w:rsidR="004F228C">
        <w:rPr>
          <w:rStyle w:val="Strong"/>
          <w:sz w:val="24"/>
          <w:szCs w:val="24"/>
        </w:rPr>
        <w:t>Respect</w:t>
      </w:r>
    </w:p>
    <w:p w14:paraId="00A9EEC0" w14:textId="4E3EADF1" w:rsidR="004F228C" w:rsidRPr="00BE49D0" w:rsidRDefault="00BE49D0" w:rsidP="008D1893">
      <w:pPr>
        <w:rPr>
          <w:rStyle w:val="Strong"/>
          <w:b w:val="0"/>
          <w:bCs/>
          <w:sz w:val="24"/>
          <w:szCs w:val="24"/>
        </w:rPr>
      </w:pPr>
      <w:r w:rsidRPr="00BE49D0">
        <w:rPr>
          <w:rStyle w:val="Strong"/>
          <w:b w:val="0"/>
          <w:bCs/>
          <w:sz w:val="24"/>
          <w:szCs w:val="24"/>
        </w:rPr>
        <w:t>Agreement that Tasmania Police demonstrates respect is consistent across Police Districts, with the Western district having the highest level of agreement compared to the Southern and Northern districts</w:t>
      </w:r>
      <w:r>
        <w:rPr>
          <w:rStyle w:val="Strong"/>
          <w:b w:val="0"/>
          <w:bCs/>
          <w:sz w:val="24"/>
          <w:szCs w:val="24"/>
        </w:rPr>
        <w:t xml:space="preserve"> (67% vs 64% both)</w:t>
      </w:r>
      <w:r w:rsidRPr="00BE49D0">
        <w:rPr>
          <w:rStyle w:val="Strong"/>
          <w:b w:val="0"/>
          <w:bCs/>
          <w:sz w:val="24"/>
          <w:szCs w:val="24"/>
        </w:rPr>
        <w:t xml:space="preserve">, although </w:t>
      </w:r>
      <w:r>
        <w:rPr>
          <w:rStyle w:val="Strong"/>
          <w:b w:val="0"/>
          <w:bCs/>
          <w:sz w:val="24"/>
          <w:szCs w:val="24"/>
        </w:rPr>
        <w:t xml:space="preserve">this is </w:t>
      </w:r>
      <w:r w:rsidRPr="00BE49D0">
        <w:rPr>
          <w:rStyle w:val="Strong"/>
          <w:b w:val="0"/>
          <w:bCs/>
          <w:sz w:val="24"/>
          <w:szCs w:val="24"/>
        </w:rPr>
        <w:t>not significant.</w:t>
      </w:r>
    </w:p>
    <w:p w14:paraId="54B1E4B5" w14:textId="374F5EB1" w:rsidR="008D1893" w:rsidRPr="00362770" w:rsidRDefault="008D1893" w:rsidP="008D1893">
      <w:pPr>
        <w:rPr>
          <w:rStyle w:val="Strong"/>
        </w:rPr>
      </w:pPr>
      <w:r w:rsidRPr="00362770">
        <w:rPr>
          <w:rStyle w:val="Strong"/>
        </w:rPr>
        <w:t xml:space="preserve">Figure </w:t>
      </w:r>
      <w:r w:rsidR="00AF6428">
        <w:rPr>
          <w:rStyle w:val="Strong"/>
        </w:rPr>
        <w:t>41</w:t>
      </w:r>
      <w:r w:rsidRPr="00362770">
        <w:rPr>
          <w:rStyle w:val="Strong"/>
        </w:rPr>
        <w:t xml:space="preserve">. </w:t>
      </w:r>
      <w:r>
        <w:rPr>
          <w:rStyle w:val="Strong"/>
        </w:rPr>
        <w:t xml:space="preserve">Perceptions of Tasmania Police core values by District - </w:t>
      </w:r>
      <w:r w:rsidR="004F228C">
        <w:rPr>
          <w:rStyle w:val="Strong"/>
        </w:rPr>
        <w:t>Respect</w:t>
      </w:r>
    </w:p>
    <w:p w14:paraId="479FD04A" w14:textId="77777777" w:rsidR="008D1893" w:rsidRDefault="008D1893" w:rsidP="008D1893">
      <w:r w:rsidRPr="00204210">
        <w:rPr>
          <w:noProof/>
        </w:rPr>
        <w:drawing>
          <wp:inline distT="0" distB="0" distL="0" distR="0" wp14:anchorId="73A8B902" wp14:editId="4CFD287D">
            <wp:extent cx="6240780" cy="3625702"/>
            <wp:effectExtent l="0" t="0" r="0" b="0"/>
            <wp:docPr id="768770066" name="Chart 768770066" descr="A stacked bar chart showing levels of agreement that Tasmania Police demonstrate the core value respect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068D3C" w14:textId="07205AEE" w:rsidR="008D1893" w:rsidRDefault="009D5ECE" w:rsidP="008D1893">
      <w:proofErr w:type="gramStart"/>
      <w:r>
        <w:lastRenderedPageBreak/>
        <w:t>Overall</w:t>
      </w:r>
      <w:proofErr w:type="gramEnd"/>
      <w:r>
        <w:t xml:space="preserve"> there were no differences in the level of agreement between males and females (64% and 66%), although females were more likely to say they don’t know (5% vs 3%).</w:t>
      </w:r>
    </w:p>
    <w:p w14:paraId="6B651547" w14:textId="783BB715" w:rsidR="008D1893" w:rsidRPr="00362770" w:rsidRDefault="008D1893" w:rsidP="008D1893">
      <w:pPr>
        <w:rPr>
          <w:rStyle w:val="Strong"/>
        </w:rPr>
      </w:pPr>
      <w:r w:rsidRPr="00362770">
        <w:rPr>
          <w:rStyle w:val="Strong"/>
        </w:rPr>
        <w:t xml:space="preserve">Figure </w:t>
      </w:r>
      <w:r w:rsidR="00AF6428">
        <w:rPr>
          <w:rStyle w:val="Strong"/>
        </w:rPr>
        <w:t>42</w:t>
      </w:r>
      <w:r w:rsidRPr="00362770">
        <w:rPr>
          <w:rStyle w:val="Strong"/>
        </w:rPr>
        <w:t xml:space="preserve">. </w:t>
      </w:r>
      <w:r>
        <w:rPr>
          <w:rStyle w:val="Strong"/>
        </w:rPr>
        <w:t xml:space="preserve">Perceptions of Tasmania Police core values by Gender - </w:t>
      </w:r>
      <w:r w:rsidR="004F228C">
        <w:rPr>
          <w:rStyle w:val="Strong"/>
        </w:rPr>
        <w:t>Respect</w:t>
      </w:r>
    </w:p>
    <w:p w14:paraId="1FEE46DF" w14:textId="77777777" w:rsidR="008D1893" w:rsidRDefault="008D1893" w:rsidP="008D1893">
      <w:r w:rsidRPr="00204210">
        <w:rPr>
          <w:noProof/>
        </w:rPr>
        <w:drawing>
          <wp:inline distT="0" distB="0" distL="0" distR="0" wp14:anchorId="4BD4C1D1" wp14:editId="329AAD66">
            <wp:extent cx="5731510" cy="3157870"/>
            <wp:effectExtent l="0" t="0" r="0" b="0"/>
            <wp:docPr id="211435846" name="Chart 211435846" descr="A stacked bar chart showing levels of agreement that Tasmania Police demonstrate the core value respect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3219914" w14:textId="67433853" w:rsidR="008D1893" w:rsidRDefault="008522BD" w:rsidP="008D1893">
      <w:pPr>
        <w:rPr>
          <w:rStyle w:val="Strong"/>
        </w:rPr>
      </w:pPr>
      <w:r>
        <w:t>Older respondents are</w:t>
      </w:r>
      <w:r w:rsidR="00FD2968">
        <w:t xml:space="preserve"> significantly</w:t>
      </w:r>
      <w:r>
        <w:t xml:space="preserve"> more likely to agree that </w:t>
      </w:r>
      <w:r w:rsidR="00BE64CB">
        <w:t xml:space="preserve">Tasmania Police demonstrate respect as a core value (72%), </w:t>
      </w:r>
      <w:r w:rsidR="00FD2968">
        <w:t xml:space="preserve">than younger respondents, </w:t>
      </w:r>
      <w:r w:rsidR="00BE64CB">
        <w:t xml:space="preserve">particularly compared to 25 to 34 and </w:t>
      </w:r>
      <w:proofErr w:type="gramStart"/>
      <w:r w:rsidR="00BE64CB">
        <w:t>35 to 44 year olds</w:t>
      </w:r>
      <w:proofErr w:type="gramEnd"/>
      <w:r w:rsidR="00BE64CB">
        <w:t xml:space="preserve"> (both 60%). </w:t>
      </w:r>
      <w:r w:rsidR="00FC050E">
        <w:t xml:space="preserve">This is primarily the result of a larger proportion of older </w:t>
      </w:r>
      <w:r w:rsidR="00933E1D">
        <w:t xml:space="preserve">respondents providing a Strongly agree response to this measure (31% compared to 22% of </w:t>
      </w:r>
      <w:proofErr w:type="gramStart"/>
      <w:r w:rsidR="00933E1D">
        <w:t>25 to 34 year olds</w:t>
      </w:r>
      <w:proofErr w:type="gramEnd"/>
      <w:r w:rsidR="00933E1D">
        <w:t>), a lower level of Strongly disagree (3% vs 9% of 25 to 34 year olds).</w:t>
      </w:r>
    </w:p>
    <w:p w14:paraId="21A26FB4" w14:textId="77777777" w:rsidR="00933E1D" w:rsidRDefault="00933E1D">
      <w:pPr>
        <w:rPr>
          <w:rStyle w:val="Strong"/>
        </w:rPr>
      </w:pPr>
      <w:r>
        <w:rPr>
          <w:rStyle w:val="Strong"/>
        </w:rPr>
        <w:br w:type="page"/>
      </w:r>
    </w:p>
    <w:p w14:paraId="0AFA535C" w14:textId="4BC432C2" w:rsidR="008D1893" w:rsidRPr="00BA3ACA" w:rsidRDefault="008D1893" w:rsidP="008D1893">
      <w:pPr>
        <w:rPr>
          <w:rStyle w:val="Strong"/>
        </w:rPr>
      </w:pPr>
      <w:r w:rsidRPr="00362770">
        <w:rPr>
          <w:rStyle w:val="Strong"/>
        </w:rPr>
        <w:lastRenderedPageBreak/>
        <w:t xml:space="preserve">Figure </w:t>
      </w:r>
      <w:r w:rsidR="00AF6428">
        <w:rPr>
          <w:rStyle w:val="Strong"/>
        </w:rPr>
        <w:t>43</w:t>
      </w:r>
      <w:r w:rsidRPr="00362770">
        <w:rPr>
          <w:rStyle w:val="Strong"/>
        </w:rPr>
        <w:t xml:space="preserve">. </w:t>
      </w:r>
      <w:r>
        <w:rPr>
          <w:rStyle w:val="Strong"/>
        </w:rPr>
        <w:t xml:space="preserve">Perceptions of Tasmania Police core values by Age - </w:t>
      </w:r>
      <w:r w:rsidR="004F228C">
        <w:rPr>
          <w:rStyle w:val="Strong"/>
        </w:rPr>
        <w:t>Respect</w:t>
      </w:r>
    </w:p>
    <w:p w14:paraId="405CA1A6" w14:textId="77777777" w:rsidR="008D1893" w:rsidRDefault="008D1893" w:rsidP="008D1893">
      <w:r w:rsidRPr="00204210">
        <w:rPr>
          <w:noProof/>
        </w:rPr>
        <w:drawing>
          <wp:inline distT="0" distB="0" distL="0" distR="0" wp14:anchorId="238DBF79" wp14:editId="69298B9B">
            <wp:extent cx="5731510" cy="3855720"/>
            <wp:effectExtent l="0" t="0" r="0" b="0"/>
            <wp:docPr id="592960007" name="Chart 592960007" descr="A stacked bar chart showing levels of agreement that Tasmania Police demonstrate the core value respect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72EE3E" w14:textId="77777777" w:rsidR="00F412D0" w:rsidRDefault="00F412D0" w:rsidP="00F412D0"/>
    <w:p w14:paraId="338C1BA3" w14:textId="515570C4" w:rsidR="004F228C" w:rsidRPr="004F228C" w:rsidRDefault="00DE03C3" w:rsidP="004F228C">
      <w:r>
        <w:rPr>
          <w:rStyle w:val="Strong"/>
          <w:sz w:val="24"/>
          <w:szCs w:val="24"/>
        </w:rPr>
        <w:t xml:space="preserve">Perceptions of </w:t>
      </w:r>
      <w:r w:rsidR="004F228C">
        <w:rPr>
          <w:rStyle w:val="Strong"/>
          <w:sz w:val="24"/>
          <w:szCs w:val="24"/>
        </w:rPr>
        <w:t>Integrity</w:t>
      </w:r>
    </w:p>
    <w:p w14:paraId="3C3760DF" w14:textId="5946D21C" w:rsidR="00933E1D" w:rsidRDefault="00A84F99">
      <w:r>
        <w:t>Perceptions of integrity as a core value of Tasmania Police is consistent across Police Districts. Both Northern and Western districts had slightly higher total agreement than the Southern district (62% vs 59%</w:t>
      </w:r>
      <w:proofErr w:type="gramStart"/>
      <w:r>
        <w:t>) ,</w:t>
      </w:r>
      <w:proofErr w:type="gramEnd"/>
      <w:r>
        <w:t xml:space="preserve"> however this was not significant.</w:t>
      </w:r>
      <w:r w:rsidR="00933E1D">
        <w:br w:type="page"/>
      </w:r>
    </w:p>
    <w:p w14:paraId="0525590D" w14:textId="2CCB8B04" w:rsidR="004F228C" w:rsidRPr="00362770" w:rsidRDefault="004F228C" w:rsidP="004F228C">
      <w:pPr>
        <w:rPr>
          <w:rStyle w:val="Strong"/>
        </w:rPr>
      </w:pPr>
      <w:r w:rsidRPr="00362770">
        <w:rPr>
          <w:rStyle w:val="Strong"/>
        </w:rPr>
        <w:lastRenderedPageBreak/>
        <w:t xml:space="preserve">Figure </w:t>
      </w:r>
      <w:r w:rsidR="00AF6428">
        <w:rPr>
          <w:rStyle w:val="Strong"/>
        </w:rPr>
        <w:t>44</w:t>
      </w:r>
      <w:r w:rsidRPr="00362770">
        <w:rPr>
          <w:rStyle w:val="Strong"/>
        </w:rPr>
        <w:t xml:space="preserve">. </w:t>
      </w:r>
      <w:r>
        <w:rPr>
          <w:rStyle w:val="Strong"/>
        </w:rPr>
        <w:t>Perceptions of Tasmania Police core values by District - Integrity</w:t>
      </w:r>
    </w:p>
    <w:p w14:paraId="04D5F835" w14:textId="77777777" w:rsidR="004F228C" w:rsidRDefault="004F228C" w:rsidP="004F228C">
      <w:r w:rsidRPr="00204210">
        <w:rPr>
          <w:noProof/>
        </w:rPr>
        <w:drawing>
          <wp:inline distT="0" distB="0" distL="0" distR="0" wp14:anchorId="37C7DF96" wp14:editId="128509C5">
            <wp:extent cx="6240780" cy="3625702"/>
            <wp:effectExtent l="0" t="0" r="0" b="0"/>
            <wp:docPr id="1851031460" name="Chart 1851031460" descr="A stacked bar chart showing levels of agreement that Tasmania Police demonstrate the core value integrity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9FAA60" w14:textId="53ECD305" w:rsidR="004F228C" w:rsidRDefault="00A84F99" w:rsidP="004F228C">
      <w:r>
        <w:t>There are no significant differences by gender across perceptions of integrity as a core value of Tasmania Police, with total agree similar for both males and females (59% and 61%).</w:t>
      </w:r>
    </w:p>
    <w:p w14:paraId="4B57E34A" w14:textId="59277E0C" w:rsidR="004F228C" w:rsidRPr="00362770" w:rsidRDefault="004F228C" w:rsidP="004F228C">
      <w:pPr>
        <w:rPr>
          <w:rStyle w:val="Strong"/>
        </w:rPr>
      </w:pPr>
      <w:r w:rsidRPr="00362770">
        <w:rPr>
          <w:rStyle w:val="Strong"/>
        </w:rPr>
        <w:t xml:space="preserve">Figure </w:t>
      </w:r>
      <w:r w:rsidR="00AF6428">
        <w:rPr>
          <w:rStyle w:val="Strong"/>
        </w:rPr>
        <w:t>45</w:t>
      </w:r>
      <w:r w:rsidRPr="00362770">
        <w:rPr>
          <w:rStyle w:val="Strong"/>
        </w:rPr>
        <w:t xml:space="preserve">. </w:t>
      </w:r>
      <w:r>
        <w:rPr>
          <w:rStyle w:val="Strong"/>
        </w:rPr>
        <w:t>Perceptions of Tasmania Police core values by Gender - Integrity</w:t>
      </w:r>
    </w:p>
    <w:p w14:paraId="05B7737D" w14:textId="77777777" w:rsidR="004F228C" w:rsidRDefault="004F228C" w:rsidP="004F228C">
      <w:r w:rsidRPr="00204210">
        <w:rPr>
          <w:noProof/>
        </w:rPr>
        <w:drawing>
          <wp:inline distT="0" distB="0" distL="0" distR="0" wp14:anchorId="711AD382" wp14:editId="076043A1">
            <wp:extent cx="5731510" cy="3157870"/>
            <wp:effectExtent l="0" t="0" r="0" b="0"/>
            <wp:docPr id="1380891932" name="Chart 1380891932" descr="A stacked bar chart showing levels of agreement that Tasmania Police demonstrate the core value integrity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9D64193" w14:textId="4386A0F7" w:rsidR="004F228C" w:rsidRDefault="00135A9E" w:rsidP="004F228C">
      <w:pPr>
        <w:rPr>
          <w:rStyle w:val="Strong"/>
        </w:rPr>
      </w:pPr>
      <w:r>
        <w:t xml:space="preserve">Tasmania Police </w:t>
      </w:r>
      <w:r w:rsidR="00D74AAD">
        <w:t>wa</w:t>
      </w:r>
      <w:r w:rsidR="000363EC">
        <w:t xml:space="preserve">s most likely to be perceived as demonstrating integrity by older residents of Tasmania (65 years and older), with two in three providing an overall agreement rating, and one in three providing a Strongly agree response (69% and </w:t>
      </w:r>
      <w:r w:rsidR="000363EC">
        <w:lastRenderedPageBreak/>
        <w:t xml:space="preserve">31%). Those aged 25 to </w:t>
      </w:r>
      <w:r w:rsidR="00D74AAD">
        <w:t>5</w:t>
      </w:r>
      <w:r w:rsidR="000363EC">
        <w:t>4 years</w:t>
      </w:r>
      <w:r w:rsidR="00D74AAD">
        <w:t xml:space="preserve"> were</w:t>
      </w:r>
      <w:r w:rsidR="000363EC">
        <w:t xml:space="preserve"> less likely to Strongly agree with this measure (19% and 21%</w:t>
      </w:r>
      <w:proofErr w:type="gramStart"/>
      <w:r w:rsidR="000363EC">
        <w:t>), and</w:t>
      </w:r>
      <w:proofErr w:type="gramEnd"/>
      <w:r w:rsidR="000363EC">
        <w:t xml:space="preserve"> ha</w:t>
      </w:r>
      <w:r w:rsidR="00D74AAD">
        <w:t>d</w:t>
      </w:r>
      <w:r w:rsidR="000363EC">
        <w:t xml:space="preserve"> higher levels of</w:t>
      </w:r>
      <w:r w:rsidR="00D74AAD">
        <w:t xml:space="preserve"> neutral and Somewhat disagree ratings</w:t>
      </w:r>
      <w:r w:rsidR="000363EC">
        <w:t>.</w:t>
      </w:r>
    </w:p>
    <w:p w14:paraId="5B9E82F6" w14:textId="09B1EC06" w:rsidR="004F228C" w:rsidRPr="00BA3ACA" w:rsidRDefault="004F228C" w:rsidP="004F228C">
      <w:pPr>
        <w:rPr>
          <w:rStyle w:val="Strong"/>
        </w:rPr>
      </w:pPr>
      <w:r w:rsidRPr="00362770">
        <w:rPr>
          <w:rStyle w:val="Strong"/>
        </w:rPr>
        <w:t xml:space="preserve">Figure </w:t>
      </w:r>
      <w:r w:rsidR="00AF6428">
        <w:rPr>
          <w:rStyle w:val="Strong"/>
        </w:rPr>
        <w:t>46</w:t>
      </w:r>
      <w:r w:rsidRPr="00362770">
        <w:rPr>
          <w:rStyle w:val="Strong"/>
        </w:rPr>
        <w:t xml:space="preserve">. </w:t>
      </w:r>
      <w:r>
        <w:rPr>
          <w:rStyle w:val="Strong"/>
        </w:rPr>
        <w:t>Perceptions of Tasmania Police core values by Age - Integrity</w:t>
      </w:r>
    </w:p>
    <w:p w14:paraId="6B12FA0C" w14:textId="77777777" w:rsidR="004F228C" w:rsidRDefault="004F228C" w:rsidP="004F228C">
      <w:r w:rsidRPr="00204210">
        <w:rPr>
          <w:noProof/>
        </w:rPr>
        <w:drawing>
          <wp:inline distT="0" distB="0" distL="0" distR="0" wp14:anchorId="4CC138A6" wp14:editId="25D531A3">
            <wp:extent cx="5731510" cy="3855720"/>
            <wp:effectExtent l="0" t="0" r="0" b="0"/>
            <wp:docPr id="1655667661" name="Chart 1655667661" descr="A stacked bar chart showing levels of agreement that Tasmania Police demonstrate the core value integrity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20F80AA" w14:textId="568CD5DD" w:rsidR="004F228C" w:rsidRDefault="00DE03C3" w:rsidP="004F228C">
      <w:pPr>
        <w:rPr>
          <w:rStyle w:val="Strong"/>
          <w:sz w:val="24"/>
          <w:szCs w:val="24"/>
        </w:rPr>
      </w:pPr>
      <w:r>
        <w:rPr>
          <w:rStyle w:val="Strong"/>
          <w:sz w:val="24"/>
          <w:szCs w:val="24"/>
        </w:rPr>
        <w:t xml:space="preserve">Perceptions of </w:t>
      </w:r>
      <w:r w:rsidR="004F228C">
        <w:rPr>
          <w:rStyle w:val="Strong"/>
          <w:sz w:val="24"/>
          <w:szCs w:val="24"/>
        </w:rPr>
        <w:t>Support</w:t>
      </w:r>
    </w:p>
    <w:p w14:paraId="78D940D0" w14:textId="090D7C0F" w:rsidR="000363EC" w:rsidRDefault="00DE03C3" w:rsidP="004F228C">
      <w:r>
        <w:t>Those living across all three Police Districts are consistent in their perceptions that Tasmania Police meets its core value of support, ranging between 55% and 58% total agreement.</w:t>
      </w:r>
      <w:r w:rsidR="00256B2A">
        <w:t xml:space="preserve"> Residents from the Western district </w:t>
      </w:r>
      <w:proofErr w:type="gramStart"/>
      <w:r w:rsidR="00256B2A">
        <w:t>were</w:t>
      </w:r>
      <w:proofErr w:type="gramEnd"/>
      <w:r w:rsidR="00256B2A">
        <w:t xml:space="preserve"> significantly more likely to Strongly agree with this measure compared to those from the Southern and Northern Police Districts (27% vs 20% for both).</w:t>
      </w:r>
    </w:p>
    <w:p w14:paraId="024B5771" w14:textId="0ED3FF01" w:rsidR="00633959" w:rsidRPr="007F1835" w:rsidRDefault="00633959" w:rsidP="004F228C">
      <w:r>
        <w:t>Residents of the Derwent Valley were significantly more likely to Strongly disagree (16%) than other LGAs.</w:t>
      </w:r>
    </w:p>
    <w:p w14:paraId="50FA956B" w14:textId="77777777" w:rsidR="00AF6428" w:rsidRDefault="00AF6428">
      <w:pPr>
        <w:rPr>
          <w:rStyle w:val="Strong"/>
        </w:rPr>
      </w:pPr>
      <w:r>
        <w:rPr>
          <w:rStyle w:val="Strong"/>
        </w:rPr>
        <w:br w:type="page"/>
      </w:r>
    </w:p>
    <w:p w14:paraId="7A7ABD54" w14:textId="267E2913" w:rsidR="004F228C" w:rsidRPr="00362770" w:rsidRDefault="004F228C" w:rsidP="004F228C">
      <w:pPr>
        <w:rPr>
          <w:rStyle w:val="Strong"/>
        </w:rPr>
      </w:pPr>
      <w:r w:rsidRPr="00362770">
        <w:rPr>
          <w:rStyle w:val="Strong"/>
        </w:rPr>
        <w:lastRenderedPageBreak/>
        <w:t xml:space="preserve">Figure </w:t>
      </w:r>
      <w:r w:rsidR="00AF6428">
        <w:rPr>
          <w:rStyle w:val="Strong"/>
        </w:rPr>
        <w:t>47</w:t>
      </w:r>
      <w:r w:rsidRPr="00362770">
        <w:rPr>
          <w:rStyle w:val="Strong"/>
        </w:rPr>
        <w:t xml:space="preserve">. </w:t>
      </w:r>
      <w:r>
        <w:rPr>
          <w:rStyle w:val="Strong"/>
        </w:rPr>
        <w:t>Perceptions of Tasmania Police core values by District - Support</w:t>
      </w:r>
    </w:p>
    <w:p w14:paraId="51BE46C3" w14:textId="77777777" w:rsidR="004F228C" w:rsidRDefault="004F228C" w:rsidP="004F228C">
      <w:r w:rsidRPr="00204210">
        <w:rPr>
          <w:noProof/>
        </w:rPr>
        <w:drawing>
          <wp:inline distT="0" distB="0" distL="0" distR="0" wp14:anchorId="76DE8EF3" wp14:editId="7FAF0597">
            <wp:extent cx="6240780" cy="3625702"/>
            <wp:effectExtent l="0" t="0" r="0" b="0"/>
            <wp:docPr id="1022520780" name="Chart 1022520780" descr="A stacked bar chart showing levels of agreement that Tasmania Police demonstrate the core value support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AD7B70" w14:textId="7F9E7C10" w:rsidR="004F228C" w:rsidRDefault="00DE03C3" w:rsidP="004F228C">
      <w:r>
        <w:t>There were no significant differences in agreement among males and females (54% and 58%), however males were more likely to provide a neutral rating (22% vs 17% females).</w:t>
      </w:r>
    </w:p>
    <w:p w14:paraId="19652DF0" w14:textId="798EBDAC" w:rsidR="004F228C" w:rsidRPr="00362770" w:rsidRDefault="004F228C" w:rsidP="004F228C">
      <w:pPr>
        <w:rPr>
          <w:rStyle w:val="Strong"/>
        </w:rPr>
      </w:pPr>
      <w:r w:rsidRPr="00362770">
        <w:rPr>
          <w:rStyle w:val="Strong"/>
        </w:rPr>
        <w:t xml:space="preserve">Figure </w:t>
      </w:r>
      <w:r w:rsidR="00AF6428">
        <w:rPr>
          <w:rStyle w:val="Strong"/>
        </w:rPr>
        <w:t>48</w:t>
      </w:r>
      <w:r w:rsidRPr="00362770">
        <w:rPr>
          <w:rStyle w:val="Strong"/>
        </w:rPr>
        <w:t xml:space="preserve">. </w:t>
      </w:r>
      <w:r>
        <w:rPr>
          <w:rStyle w:val="Strong"/>
        </w:rPr>
        <w:t>Perceptions of Tasmania Police core values by Gender - Support</w:t>
      </w:r>
    </w:p>
    <w:p w14:paraId="59A01725" w14:textId="77777777" w:rsidR="004F228C" w:rsidRDefault="004F228C" w:rsidP="004F228C">
      <w:r w:rsidRPr="00204210">
        <w:rPr>
          <w:noProof/>
        </w:rPr>
        <w:drawing>
          <wp:inline distT="0" distB="0" distL="0" distR="0" wp14:anchorId="66BE67E0" wp14:editId="16023C46">
            <wp:extent cx="5731510" cy="3157870"/>
            <wp:effectExtent l="0" t="0" r="0" b="0"/>
            <wp:docPr id="1917238672" name="Chart 1917238672" descr="A stacked bar chart showing levels of agreement that Tasmania Police demonstrate the core value support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A4C0CD" w14:textId="2CB16902" w:rsidR="004F228C" w:rsidRDefault="00AB29C3" w:rsidP="004F228C">
      <w:pPr>
        <w:rPr>
          <w:rStyle w:val="Strong"/>
        </w:rPr>
      </w:pPr>
      <w:r>
        <w:t xml:space="preserve">There were </w:t>
      </w:r>
      <w:proofErr w:type="gramStart"/>
      <w:r>
        <w:t>a number of</w:t>
      </w:r>
      <w:proofErr w:type="gramEnd"/>
      <w:r>
        <w:t xml:space="preserve"> significant differences in perception of Tasmania Police meeting its core value of support across age groups. </w:t>
      </w:r>
      <w:proofErr w:type="gramStart"/>
      <w:r>
        <w:t>Similar to</w:t>
      </w:r>
      <w:proofErr w:type="gramEnd"/>
      <w:r>
        <w:t xml:space="preserve"> other measures, older respondents (65 years and over) were more likely to agree</w:t>
      </w:r>
      <w:r w:rsidR="00FA07D7">
        <w:t xml:space="preserve"> (66%) than younger </w:t>
      </w:r>
      <w:r w:rsidR="00FA07D7">
        <w:lastRenderedPageBreak/>
        <w:t>age groups</w:t>
      </w:r>
      <w:r>
        <w:t>.</w:t>
      </w:r>
      <w:r w:rsidR="00B058D4">
        <w:t xml:space="preserve"> This is due to lower levels of disagreement among older respondents, particularly </w:t>
      </w:r>
      <w:proofErr w:type="gramStart"/>
      <w:r w:rsidR="00B058D4">
        <w:t>in regards to</w:t>
      </w:r>
      <w:proofErr w:type="gramEnd"/>
      <w:r w:rsidR="00B058D4">
        <w:t xml:space="preserve"> Strongly disagree ratings compared to the younger age groups</w:t>
      </w:r>
      <w:r w:rsidR="00256B2A">
        <w:t xml:space="preserve">. </w:t>
      </w:r>
      <w:r w:rsidR="0017595E">
        <w:t xml:space="preserve">Those in the </w:t>
      </w:r>
      <w:r w:rsidR="00256B2A">
        <w:t>2</w:t>
      </w:r>
      <w:r w:rsidR="0017595E">
        <w:t xml:space="preserve">5 to </w:t>
      </w:r>
      <w:r w:rsidR="00256B2A">
        <w:t>3</w:t>
      </w:r>
      <w:r w:rsidR="0017595E">
        <w:t>4</w:t>
      </w:r>
      <w:r w:rsidR="00256B2A">
        <w:t xml:space="preserve"> and </w:t>
      </w:r>
      <w:proofErr w:type="gramStart"/>
      <w:r w:rsidR="00256B2A">
        <w:t>35 to 44</w:t>
      </w:r>
      <w:r w:rsidR="0017595E">
        <w:t xml:space="preserve"> year old</w:t>
      </w:r>
      <w:proofErr w:type="gramEnd"/>
      <w:r w:rsidR="0017595E">
        <w:t xml:space="preserve"> age group</w:t>
      </w:r>
      <w:r w:rsidR="00256B2A">
        <w:t>s</w:t>
      </w:r>
      <w:r w:rsidR="0017595E">
        <w:t xml:space="preserve"> were less likely to </w:t>
      </w:r>
      <w:r w:rsidR="00256B2A">
        <w:t>Strongly</w:t>
      </w:r>
      <w:r w:rsidR="0017595E">
        <w:t xml:space="preserve"> agree </w:t>
      </w:r>
      <w:r w:rsidR="00256B2A">
        <w:t xml:space="preserve">(17% and 18%) </w:t>
      </w:r>
      <w:r w:rsidR="0017595E">
        <w:t>and more likely to Strongly disagree</w:t>
      </w:r>
      <w:r w:rsidR="00256B2A">
        <w:t xml:space="preserve"> (11% and 12%)</w:t>
      </w:r>
      <w:r w:rsidR="0017595E">
        <w:t xml:space="preserve"> that the core value of support is met by Tasmania Police</w:t>
      </w:r>
      <w:r w:rsidR="00256B2A">
        <w:t>.</w:t>
      </w:r>
    </w:p>
    <w:p w14:paraId="64857AEC" w14:textId="09B494D4" w:rsidR="004F228C" w:rsidRPr="00BA3ACA" w:rsidRDefault="004F228C" w:rsidP="004F228C">
      <w:pPr>
        <w:rPr>
          <w:rStyle w:val="Strong"/>
        </w:rPr>
      </w:pPr>
      <w:r w:rsidRPr="00362770">
        <w:rPr>
          <w:rStyle w:val="Strong"/>
        </w:rPr>
        <w:t xml:space="preserve">Figure </w:t>
      </w:r>
      <w:r w:rsidR="00AF6428">
        <w:rPr>
          <w:rStyle w:val="Strong"/>
        </w:rPr>
        <w:t>49</w:t>
      </w:r>
      <w:r w:rsidRPr="00362770">
        <w:rPr>
          <w:rStyle w:val="Strong"/>
        </w:rPr>
        <w:t xml:space="preserve">. </w:t>
      </w:r>
      <w:r>
        <w:rPr>
          <w:rStyle w:val="Strong"/>
        </w:rPr>
        <w:t>Perceptions of Tasmania Police core values by Age - Support</w:t>
      </w:r>
    </w:p>
    <w:p w14:paraId="6FC992B6" w14:textId="77777777" w:rsidR="004F228C" w:rsidRDefault="004F228C" w:rsidP="004F228C">
      <w:r w:rsidRPr="00204210">
        <w:rPr>
          <w:noProof/>
        </w:rPr>
        <w:drawing>
          <wp:inline distT="0" distB="0" distL="0" distR="0" wp14:anchorId="78184E39" wp14:editId="6F8821C7">
            <wp:extent cx="5731510" cy="3855720"/>
            <wp:effectExtent l="0" t="0" r="0" b="0"/>
            <wp:docPr id="1089727464" name="Chart 1089727464" descr="A stacked bar chart showing levels of agreement that Tasmania Police demonstrate the core value support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30E4E4C" w14:textId="2F4615BB" w:rsidR="004F228C" w:rsidRDefault="00BF6977" w:rsidP="004F228C">
      <w:pPr>
        <w:rPr>
          <w:rStyle w:val="Strong"/>
          <w:sz w:val="24"/>
          <w:szCs w:val="24"/>
        </w:rPr>
      </w:pPr>
      <w:r>
        <w:rPr>
          <w:rStyle w:val="Strong"/>
          <w:sz w:val="24"/>
          <w:szCs w:val="24"/>
        </w:rPr>
        <w:t xml:space="preserve">Perceptions of </w:t>
      </w:r>
      <w:r w:rsidR="004F228C" w:rsidRPr="004F228C">
        <w:rPr>
          <w:rStyle w:val="Strong"/>
          <w:sz w:val="24"/>
          <w:szCs w:val="24"/>
        </w:rPr>
        <w:t>Accountability</w:t>
      </w:r>
    </w:p>
    <w:p w14:paraId="3804DC73" w14:textId="10905AF3" w:rsidR="0017595E" w:rsidRDefault="00633959" w:rsidP="004F228C">
      <w:pPr>
        <w:rPr>
          <w:rStyle w:val="Strong"/>
          <w:b w:val="0"/>
          <w:bCs/>
          <w:sz w:val="24"/>
          <w:szCs w:val="24"/>
        </w:rPr>
      </w:pPr>
      <w:r>
        <w:rPr>
          <w:rStyle w:val="Strong"/>
          <w:b w:val="0"/>
          <w:bCs/>
          <w:sz w:val="24"/>
          <w:szCs w:val="24"/>
        </w:rPr>
        <w:t>There were no significant differences in perceptions of accountability as a core value demonstrated by Tasmania Police across districts. Approximately one in two residents within each district agreed with this measure (49% Southern district, 50% Northern district and 51% Western district.</w:t>
      </w:r>
    </w:p>
    <w:p w14:paraId="3E822443" w14:textId="30E3B54E" w:rsidR="00633959" w:rsidRPr="0017595E" w:rsidRDefault="00633959" w:rsidP="004F228C">
      <w:pPr>
        <w:rPr>
          <w:b/>
          <w:bCs/>
        </w:rPr>
      </w:pPr>
      <w:r>
        <w:rPr>
          <w:rStyle w:val="Strong"/>
          <w:b w:val="0"/>
          <w:bCs/>
          <w:sz w:val="24"/>
          <w:szCs w:val="24"/>
        </w:rPr>
        <w:t>Those living in the Derwent Valley were significantly less likely to agree that Tasmania Police are accountable (36%).</w:t>
      </w:r>
    </w:p>
    <w:p w14:paraId="7FF091AF" w14:textId="77777777" w:rsidR="00BF6977" w:rsidRDefault="00BF6977">
      <w:pPr>
        <w:rPr>
          <w:rStyle w:val="Strong"/>
        </w:rPr>
      </w:pPr>
      <w:r>
        <w:rPr>
          <w:rStyle w:val="Strong"/>
        </w:rPr>
        <w:br w:type="page"/>
      </w:r>
    </w:p>
    <w:p w14:paraId="37D633FA" w14:textId="1EF1F603" w:rsidR="004F228C" w:rsidRPr="00362770" w:rsidRDefault="004F228C" w:rsidP="004F228C">
      <w:pPr>
        <w:rPr>
          <w:rStyle w:val="Strong"/>
        </w:rPr>
      </w:pPr>
      <w:r w:rsidRPr="00362770">
        <w:rPr>
          <w:rStyle w:val="Strong"/>
        </w:rPr>
        <w:lastRenderedPageBreak/>
        <w:t xml:space="preserve">Figure </w:t>
      </w:r>
      <w:r w:rsidR="00AF6428">
        <w:rPr>
          <w:rStyle w:val="Strong"/>
        </w:rPr>
        <w:t>50</w:t>
      </w:r>
      <w:r w:rsidRPr="00362770">
        <w:rPr>
          <w:rStyle w:val="Strong"/>
        </w:rPr>
        <w:t xml:space="preserve">. </w:t>
      </w:r>
      <w:r>
        <w:rPr>
          <w:rStyle w:val="Strong"/>
        </w:rPr>
        <w:t>Perceptions of Tasmania Police core values by District - Accountability</w:t>
      </w:r>
    </w:p>
    <w:p w14:paraId="2F94D377" w14:textId="77777777" w:rsidR="004F228C" w:rsidRDefault="004F228C" w:rsidP="004F228C">
      <w:r w:rsidRPr="00204210">
        <w:rPr>
          <w:noProof/>
        </w:rPr>
        <w:drawing>
          <wp:inline distT="0" distB="0" distL="0" distR="0" wp14:anchorId="7C7785C1" wp14:editId="7EC5EDAE">
            <wp:extent cx="6240780" cy="3625702"/>
            <wp:effectExtent l="0" t="0" r="0" b="0"/>
            <wp:docPr id="1817253117" name="Chart 1817253117" descr="A stacked bar chart showing levels of agreement that Tasmania Police demonstrate the core value accountability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81474E" w14:textId="1FD6EF53" w:rsidR="004F228C" w:rsidRDefault="00B6431D" w:rsidP="004F228C">
      <w:r>
        <w:t>While overall agreement was consistent between genders, t</w:t>
      </w:r>
      <w:r w:rsidR="00633959">
        <w:t xml:space="preserve">here were </w:t>
      </w:r>
      <w:r>
        <w:t xml:space="preserve">some differences between males and females </w:t>
      </w:r>
      <w:proofErr w:type="gramStart"/>
      <w:r>
        <w:t>in regards to</w:t>
      </w:r>
      <w:proofErr w:type="gramEnd"/>
      <w:r>
        <w:t xml:space="preserve"> ratings of Somewhat disagree (15% males vs 11% females), with more females saying they don’t know whether Tasmania Police exhibit the core value of accountability (9% vs 6% males).</w:t>
      </w:r>
    </w:p>
    <w:p w14:paraId="29997BB1" w14:textId="0EBA5AB7" w:rsidR="004F228C" w:rsidRPr="00362770" w:rsidRDefault="004F228C" w:rsidP="004F228C">
      <w:pPr>
        <w:rPr>
          <w:rStyle w:val="Strong"/>
        </w:rPr>
      </w:pPr>
      <w:r w:rsidRPr="00362770">
        <w:rPr>
          <w:rStyle w:val="Strong"/>
        </w:rPr>
        <w:t xml:space="preserve">Figure </w:t>
      </w:r>
      <w:r w:rsidR="00AF6428">
        <w:rPr>
          <w:rStyle w:val="Strong"/>
        </w:rPr>
        <w:t>51</w:t>
      </w:r>
      <w:r w:rsidRPr="00362770">
        <w:rPr>
          <w:rStyle w:val="Strong"/>
        </w:rPr>
        <w:t xml:space="preserve">. </w:t>
      </w:r>
      <w:r>
        <w:rPr>
          <w:rStyle w:val="Strong"/>
        </w:rPr>
        <w:t>Perceptions of Tasmania Police core values by Gender - Accountability</w:t>
      </w:r>
    </w:p>
    <w:p w14:paraId="002AEEA0" w14:textId="77777777" w:rsidR="004F228C" w:rsidRDefault="004F228C" w:rsidP="004F228C">
      <w:r w:rsidRPr="00204210">
        <w:rPr>
          <w:noProof/>
        </w:rPr>
        <w:drawing>
          <wp:inline distT="0" distB="0" distL="0" distR="0" wp14:anchorId="63222CA8" wp14:editId="67C1DCE5">
            <wp:extent cx="5731510" cy="3157870"/>
            <wp:effectExtent l="0" t="0" r="0" b="0"/>
            <wp:docPr id="2145857405" name="Chart 2145857405" descr="A stacked bar chart showing levels of agreement that Tasmania Police demonstrate the core value accountability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A1121E2" w14:textId="4584ECAF" w:rsidR="004F228C" w:rsidRDefault="00EA2BFE" w:rsidP="004F228C">
      <w:pPr>
        <w:rPr>
          <w:rStyle w:val="Strong"/>
        </w:rPr>
      </w:pPr>
      <w:r>
        <w:t>Older respondents</w:t>
      </w:r>
      <w:r w:rsidR="00392520">
        <w:t xml:space="preserve"> aged 65 years and over</w:t>
      </w:r>
      <w:r>
        <w:t xml:space="preserve"> were more likely to agree that Tasmania Police meets its core value of accountability compared to younger respondents </w:t>
      </w:r>
      <w:r w:rsidR="00392520">
        <w:t xml:space="preserve">(58% </w:t>
      </w:r>
      <w:r w:rsidR="00392520">
        <w:lastRenderedPageBreak/>
        <w:t xml:space="preserve">vs 44% </w:t>
      </w:r>
      <w:proofErr w:type="gramStart"/>
      <w:r w:rsidR="00392520">
        <w:t>25 to 34 year olds</w:t>
      </w:r>
      <w:proofErr w:type="gramEnd"/>
      <w:r w:rsidR="00392520">
        <w:t xml:space="preserve">, 42% 35 to 44 year olds and 48% 45 to 54 year olds). </w:t>
      </w:r>
      <w:r w:rsidR="001A3A13">
        <w:t xml:space="preserve">This was due to lower levels of disagreement among older respondents (13%) versus higher disagreement among 25 to 34 and </w:t>
      </w:r>
      <w:proofErr w:type="gramStart"/>
      <w:r w:rsidR="001A3A13">
        <w:t>35 to 44 year olds</w:t>
      </w:r>
      <w:proofErr w:type="gramEnd"/>
      <w:r w:rsidR="001A3A13">
        <w:t xml:space="preserve"> in particular (30% and 27%).</w:t>
      </w:r>
    </w:p>
    <w:p w14:paraId="4E4D7F98" w14:textId="127E8F46" w:rsidR="004F228C" w:rsidRPr="00BA3ACA" w:rsidRDefault="004F228C" w:rsidP="004F228C">
      <w:pPr>
        <w:rPr>
          <w:rStyle w:val="Strong"/>
        </w:rPr>
      </w:pPr>
      <w:r w:rsidRPr="00362770">
        <w:rPr>
          <w:rStyle w:val="Strong"/>
        </w:rPr>
        <w:t xml:space="preserve">Figure </w:t>
      </w:r>
      <w:r w:rsidR="00AF6428">
        <w:rPr>
          <w:rStyle w:val="Strong"/>
        </w:rPr>
        <w:t>52</w:t>
      </w:r>
      <w:r w:rsidRPr="00362770">
        <w:rPr>
          <w:rStyle w:val="Strong"/>
        </w:rPr>
        <w:t xml:space="preserve">. </w:t>
      </w:r>
      <w:r>
        <w:rPr>
          <w:rStyle w:val="Strong"/>
        </w:rPr>
        <w:t>Perceptions of Tasmania Police core values by Age - Accountability</w:t>
      </w:r>
    </w:p>
    <w:p w14:paraId="0E24BDAF" w14:textId="77777777" w:rsidR="004F228C" w:rsidRDefault="004F228C" w:rsidP="004F228C">
      <w:r w:rsidRPr="00204210">
        <w:rPr>
          <w:noProof/>
        </w:rPr>
        <w:drawing>
          <wp:inline distT="0" distB="0" distL="0" distR="0" wp14:anchorId="025B095E" wp14:editId="7075E024">
            <wp:extent cx="5731510" cy="3855720"/>
            <wp:effectExtent l="0" t="0" r="0" b="0"/>
            <wp:docPr id="673550078" name="Chart 673550078" descr="A stacked bar chart showing levels of agreement that Tasmania Police demonstrate the core value accountability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28D941A" w14:textId="77777777" w:rsidR="004F228C" w:rsidRDefault="004F228C" w:rsidP="004F228C"/>
    <w:p w14:paraId="53071A8C" w14:textId="77777777" w:rsidR="00FF3B03" w:rsidRDefault="00FF3B03">
      <w:pPr>
        <w:rPr>
          <w:rFonts w:eastAsiaTheme="majorEastAsia"/>
          <w:b/>
          <w:bCs/>
          <w:color w:val="000000" w:themeColor="text1"/>
          <w:sz w:val="40"/>
          <w:szCs w:val="40"/>
        </w:rPr>
      </w:pPr>
      <w:r>
        <w:br w:type="page"/>
      </w:r>
    </w:p>
    <w:p w14:paraId="5C2CAC68" w14:textId="2FF487B6" w:rsidR="00FF3B03" w:rsidRDefault="00FF3B03" w:rsidP="00FF3B03">
      <w:pPr>
        <w:pStyle w:val="Heading1"/>
      </w:pPr>
      <w:bookmarkStart w:id="33" w:name="_Toc158124851"/>
      <w:r>
        <w:lastRenderedPageBreak/>
        <w:t>Perceptions of Community Safety</w:t>
      </w:r>
      <w:bookmarkEnd w:id="33"/>
    </w:p>
    <w:p w14:paraId="210872E6" w14:textId="77777777" w:rsidR="00FF3B03" w:rsidRPr="007F1835" w:rsidRDefault="00FF3B03" w:rsidP="004F228C"/>
    <w:p w14:paraId="1E540718" w14:textId="30D0ACC1" w:rsidR="0059315C" w:rsidRPr="003D4450" w:rsidRDefault="0059315C" w:rsidP="0059315C">
      <w:pPr>
        <w:pStyle w:val="Heading2"/>
      </w:pPr>
      <w:bookmarkStart w:id="34" w:name="_Toc158124852"/>
      <w:r>
        <w:t>Perceptions of Community Safety</w:t>
      </w:r>
      <w:bookmarkEnd w:id="34"/>
    </w:p>
    <w:p w14:paraId="18A0D94C" w14:textId="3E43CF56" w:rsidR="0059315C" w:rsidRDefault="009B5C21" w:rsidP="0059315C">
      <w:r w:rsidRPr="004E6F2B">
        <w:t xml:space="preserve">Members of the </w:t>
      </w:r>
      <w:r w:rsidR="00BA4387" w:rsidRPr="004E6F2B">
        <w:t>public</w:t>
      </w:r>
      <w:r w:rsidRPr="004E6F2B">
        <w:t xml:space="preserve"> felt safest in their own homes</w:t>
      </w:r>
      <w:r w:rsidR="00BA4387" w:rsidRPr="004E6F2B">
        <w:t xml:space="preserve"> (67% total safe)</w:t>
      </w:r>
      <w:r w:rsidRPr="004E6F2B">
        <w:t xml:space="preserve"> compared to </w:t>
      </w:r>
      <w:r w:rsidR="00BA4387" w:rsidRPr="004E6F2B">
        <w:t>other community settings, in particular outside at night (29%) or on public transport (25%). Concerningly one in ten felt unsafe in their own homes (12%).</w:t>
      </w:r>
    </w:p>
    <w:p w14:paraId="3B7B0A90" w14:textId="065B15C1" w:rsidR="004279E3" w:rsidRPr="004E6F2B" w:rsidRDefault="004279E3" w:rsidP="0059315C">
      <w:r>
        <w:t>Residents who were dissatisfied with their contact with Tasmania Police felt the least safe, including one in three who felt unsafe in their home (33%).</w:t>
      </w:r>
    </w:p>
    <w:p w14:paraId="6DBCE736" w14:textId="1DAC9C34" w:rsidR="0059315C" w:rsidRDefault="0059315C" w:rsidP="0059315C">
      <w:r w:rsidRPr="00362770">
        <w:rPr>
          <w:rStyle w:val="Strong"/>
        </w:rPr>
        <w:t xml:space="preserve">Figure </w:t>
      </w:r>
      <w:r w:rsidR="00AF6428">
        <w:rPr>
          <w:rStyle w:val="Strong"/>
        </w:rPr>
        <w:t>53</w:t>
      </w:r>
      <w:r w:rsidRPr="00362770">
        <w:rPr>
          <w:rStyle w:val="Strong"/>
        </w:rPr>
        <w:t xml:space="preserve">. </w:t>
      </w:r>
      <w:r>
        <w:rPr>
          <w:rStyle w:val="Strong"/>
        </w:rPr>
        <w:t>Overall perceptions of community safety</w:t>
      </w:r>
    </w:p>
    <w:p w14:paraId="02FF0213" w14:textId="77777777" w:rsidR="0059315C" w:rsidRPr="009C057A" w:rsidRDefault="0059315C" w:rsidP="0059315C">
      <w:r w:rsidRPr="00204210">
        <w:rPr>
          <w:noProof/>
        </w:rPr>
        <w:drawing>
          <wp:inline distT="0" distB="0" distL="0" distR="0" wp14:anchorId="6FC949E9" wp14:editId="4E336562">
            <wp:extent cx="5731510" cy="3329384"/>
            <wp:effectExtent l="0" t="0" r="0" b="0"/>
            <wp:docPr id="1511297053" name="Chart 1511297053" descr="A stacked bar chart showing respondents perceptions of safety in their own home, outside in their community during the day, outside in their community during the night and on public transport. Ratings range from very unsafe to very safe."/>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7BDB890" w14:textId="77777777" w:rsidR="0059315C" w:rsidRDefault="0059315C" w:rsidP="0059315C">
      <w:pPr>
        <w:rPr>
          <w:rStyle w:val="Strong"/>
        </w:rPr>
      </w:pPr>
    </w:p>
    <w:p w14:paraId="645E1CF0" w14:textId="223279D0" w:rsidR="0059315C" w:rsidRPr="004F228C" w:rsidRDefault="004E6F2B" w:rsidP="0059315C">
      <w:r>
        <w:rPr>
          <w:rStyle w:val="Strong"/>
          <w:sz w:val="24"/>
          <w:szCs w:val="24"/>
        </w:rPr>
        <w:t xml:space="preserve">Perceptions of safety - </w:t>
      </w:r>
      <w:r w:rsidR="000D14CF">
        <w:rPr>
          <w:rStyle w:val="Strong"/>
          <w:sz w:val="24"/>
          <w:szCs w:val="24"/>
        </w:rPr>
        <w:t xml:space="preserve">In </w:t>
      </w:r>
      <w:r w:rsidR="008D6DF2">
        <w:rPr>
          <w:rStyle w:val="Strong"/>
          <w:sz w:val="24"/>
          <w:szCs w:val="24"/>
        </w:rPr>
        <w:t>y</w:t>
      </w:r>
      <w:r w:rsidR="000D14CF">
        <w:rPr>
          <w:rStyle w:val="Strong"/>
          <w:sz w:val="24"/>
          <w:szCs w:val="24"/>
        </w:rPr>
        <w:t xml:space="preserve">our </w:t>
      </w:r>
      <w:r w:rsidR="008D6DF2">
        <w:rPr>
          <w:rStyle w:val="Strong"/>
          <w:sz w:val="24"/>
          <w:szCs w:val="24"/>
        </w:rPr>
        <w:t>h</w:t>
      </w:r>
      <w:r w:rsidR="000D14CF">
        <w:rPr>
          <w:rStyle w:val="Strong"/>
          <w:sz w:val="24"/>
          <w:szCs w:val="24"/>
        </w:rPr>
        <w:t>ome</w:t>
      </w:r>
    </w:p>
    <w:p w14:paraId="0B69D47A" w14:textId="3039D02D" w:rsidR="004E6F2B" w:rsidRPr="00E071ED" w:rsidRDefault="004E6F2B" w:rsidP="004E6F2B">
      <w:r w:rsidRPr="00E071ED">
        <w:t xml:space="preserve">Members of the public living in the Southern Police District were significantly less </w:t>
      </w:r>
      <w:r w:rsidR="00E071ED" w:rsidRPr="00E071ED">
        <w:t>likely to say they felt safe in their homes</w:t>
      </w:r>
      <w:r w:rsidRPr="00E071ED">
        <w:t xml:space="preserve"> (</w:t>
      </w:r>
      <w:r w:rsidR="00E071ED" w:rsidRPr="00E071ED">
        <w:t>62%</w:t>
      </w:r>
      <w:r w:rsidRPr="00E071ED">
        <w:t>%) compared to those in the Northern and Western Districts (</w:t>
      </w:r>
      <w:r w:rsidR="00E071ED" w:rsidRPr="00E071ED">
        <w:t>70</w:t>
      </w:r>
      <w:r w:rsidRPr="00E071ED">
        <w:t xml:space="preserve">% </w:t>
      </w:r>
      <w:r w:rsidR="00E071ED" w:rsidRPr="00E071ED">
        <w:t>and 74%</w:t>
      </w:r>
      <w:r w:rsidRPr="00E071ED">
        <w:t xml:space="preserve">). </w:t>
      </w:r>
    </w:p>
    <w:p w14:paraId="7608F0CF" w14:textId="748305CF" w:rsidR="004E6F2B" w:rsidRDefault="004E6F2B" w:rsidP="004E6F2B">
      <w:r w:rsidRPr="00E071ED">
        <w:t xml:space="preserve">Among the LGAs </w:t>
      </w:r>
      <w:r w:rsidR="00E071ED" w:rsidRPr="00E071ED">
        <w:t xml:space="preserve">the majority of those living in the </w:t>
      </w:r>
      <w:r w:rsidRPr="00E071ED">
        <w:t xml:space="preserve">Meander Valley </w:t>
      </w:r>
      <w:r w:rsidR="00E071ED" w:rsidRPr="00E071ED">
        <w:t>felt safe (85%), while those in the</w:t>
      </w:r>
      <w:r w:rsidRPr="00E071ED">
        <w:t xml:space="preserve"> Derwent Valley </w:t>
      </w:r>
      <w:r w:rsidR="00E071ED" w:rsidRPr="00E071ED">
        <w:t>felt significantly less safe (38% safe and 32% unsafe)</w:t>
      </w:r>
      <w:r w:rsidRPr="00E071ED">
        <w:t>.</w:t>
      </w:r>
    </w:p>
    <w:p w14:paraId="09891EF9" w14:textId="77777777" w:rsidR="0059315C" w:rsidRDefault="0059315C" w:rsidP="0059315C">
      <w:pPr>
        <w:rPr>
          <w:rStyle w:val="Strong"/>
        </w:rPr>
      </w:pPr>
    </w:p>
    <w:p w14:paraId="6D32E7C7" w14:textId="77777777" w:rsidR="00394098" w:rsidRDefault="00394098">
      <w:pPr>
        <w:rPr>
          <w:rStyle w:val="Strong"/>
        </w:rPr>
      </w:pPr>
      <w:r>
        <w:rPr>
          <w:rStyle w:val="Strong"/>
        </w:rPr>
        <w:br w:type="page"/>
      </w:r>
    </w:p>
    <w:p w14:paraId="6C75ECA1" w14:textId="584BC0DE" w:rsidR="0059315C" w:rsidRPr="00362770" w:rsidRDefault="0059315C" w:rsidP="0059315C">
      <w:pPr>
        <w:rPr>
          <w:rStyle w:val="Strong"/>
        </w:rPr>
      </w:pPr>
      <w:r w:rsidRPr="00362770">
        <w:rPr>
          <w:rStyle w:val="Strong"/>
        </w:rPr>
        <w:lastRenderedPageBreak/>
        <w:t xml:space="preserve">Figure </w:t>
      </w:r>
      <w:r w:rsidR="00AF6428">
        <w:rPr>
          <w:rStyle w:val="Strong"/>
        </w:rPr>
        <w:t>54</w:t>
      </w:r>
      <w:r w:rsidRPr="00362770">
        <w:rPr>
          <w:rStyle w:val="Strong"/>
        </w:rPr>
        <w:t xml:space="preserve">. </w:t>
      </w:r>
      <w:r>
        <w:rPr>
          <w:rStyle w:val="Strong"/>
        </w:rPr>
        <w:t xml:space="preserve">Perceptions of </w:t>
      </w:r>
      <w:r w:rsidR="00555D28">
        <w:rPr>
          <w:rStyle w:val="Strong"/>
        </w:rPr>
        <w:t>community safety</w:t>
      </w:r>
      <w:r>
        <w:rPr>
          <w:rStyle w:val="Strong"/>
        </w:rPr>
        <w:t xml:space="preserve"> by District </w:t>
      </w:r>
      <w:r w:rsidR="00555D28">
        <w:rPr>
          <w:rStyle w:val="Strong"/>
        </w:rPr>
        <w:t>–</w:t>
      </w:r>
      <w:r>
        <w:rPr>
          <w:rStyle w:val="Strong"/>
        </w:rPr>
        <w:t xml:space="preserve"> </w:t>
      </w:r>
      <w:r w:rsidR="00555D28">
        <w:rPr>
          <w:rStyle w:val="Strong"/>
        </w:rPr>
        <w:t>In your home</w:t>
      </w:r>
    </w:p>
    <w:p w14:paraId="0303C2D8" w14:textId="77777777" w:rsidR="0059315C" w:rsidRDefault="0059315C" w:rsidP="0059315C">
      <w:r w:rsidRPr="0094352E">
        <w:rPr>
          <w:noProof/>
          <w:color w:val="FFFFFF" w:themeColor="background1"/>
        </w:rPr>
        <w:drawing>
          <wp:inline distT="0" distB="0" distL="0" distR="0" wp14:anchorId="6D973CB7" wp14:editId="61186274">
            <wp:extent cx="6240780" cy="3625702"/>
            <wp:effectExtent l="0" t="0" r="0" b="0"/>
            <wp:docPr id="101875223" name="Chart 101875223" descr="A stacked bar chart showing respondent perceptions of safety in their own home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25690BD" w14:textId="12E4BEF8" w:rsidR="0059315C" w:rsidRDefault="00C47D1F" w:rsidP="0059315C">
      <w:r>
        <w:t>Males were significantly more likely to say they felt safe in their home compared to females (69% vs 64%), this is due to higher ratings of Very safe among males (38% compared to 33% females). Females were more likely to provide a neutral rating (22% vs 19% males).</w:t>
      </w:r>
    </w:p>
    <w:p w14:paraId="0DFB8C51" w14:textId="68596AE6" w:rsidR="0059315C" w:rsidRPr="00362770" w:rsidRDefault="0059315C" w:rsidP="0059315C">
      <w:pPr>
        <w:rPr>
          <w:rStyle w:val="Strong"/>
        </w:rPr>
      </w:pPr>
      <w:r w:rsidRPr="00362770">
        <w:rPr>
          <w:rStyle w:val="Strong"/>
        </w:rPr>
        <w:t xml:space="preserve">Figure </w:t>
      </w:r>
      <w:r w:rsidR="00AF6428">
        <w:rPr>
          <w:rStyle w:val="Strong"/>
        </w:rPr>
        <w:t>55</w:t>
      </w:r>
      <w:r w:rsidRPr="00362770">
        <w:rPr>
          <w:rStyle w:val="Strong"/>
        </w:rPr>
        <w:t xml:space="preserve">. </w:t>
      </w:r>
      <w:r>
        <w:rPr>
          <w:rStyle w:val="Strong"/>
        </w:rPr>
        <w:t xml:space="preserve">Perceptions of </w:t>
      </w:r>
      <w:r w:rsidR="00555D28">
        <w:rPr>
          <w:rStyle w:val="Strong"/>
        </w:rPr>
        <w:t xml:space="preserve">community safety </w:t>
      </w:r>
      <w:r>
        <w:rPr>
          <w:rStyle w:val="Strong"/>
        </w:rPr>
        <w:t xml:space="preserve">by Gender - </w:t>
      </w:r>
      <w:r w:rsidR="000D14CF">
        <w:rPr>
          <w:rStyle w:val="Strong"/>
        </w:rPr>
        <w:t>In your home</w:t>
      </w:r>
    </w:p>
    <w:p w14:paraId="0642A7E4" w14:textId="77777777" w:rsidR="0059315C" w:rsidRDefault="0059315C" w:rsidP="0059315C">
      <w:r w:rsidRPr="00204210">
        <w:rPr>
          <w:noProof/>
        </w:rPr>
        <w:drawing>
          <wp:inline distT="0" distB="0" distL="0" distR="0" wp14:anchorId="704CFEDE" wp14:editId="20783BBF">
            <wp:extent cx="5731510" cy="3157870"/>
            <wp:effectExtent l="0" t="0" r="0" b="0"/>
            <wp:docPr id="1803038416" name="Chart 1803038416" descr="A stacked bar chart showing respondent perceptions of safety in their own home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62F8C9A" w14:textId="49182D3D" w:rsidR="0059315C" w:rsidRDefault="004D3F79" w:rsidP="0059315C">
      <w:pPr>
        <w:rPr>
          <w:rStyle w:val="Strong"/>
        </w:rPr>
      </w:pPr>
      <w:r>
        <w:t xml:space="preserve">Older members of the public were significantly more likely to feel safe in their home compared to 35 to 44 and </w:t>
      </w:r>
      <w:proofErr w:type="gramStart"/>
      <w:r>
        <w:t>45 to 54 year olds</w:t>
      </w:r>
      <w:proofErr w:type="gramEnd"/>
      <w:r>
        <w:t xml:space="preserve"> (70% vs 64% and 66%). </w:t>
      </w:r>
      <w:r w:rsidR="00911A4B">
        <w:t xml:space="preserve">This was due </w:t>
      </w:r>
      <w:r w:rsidR="00911A4B">
        <w:lastRenderedPageBreak/>
        <w:t>to a larger proportion of respondents in these age groups feeling somewhat unsafe (10% and 11% vs 7% 65 years and older).</w:t>
      </w:r>
    </w:p>
    <w:p w14:paraId="2931C152" w14:textId="63B74BA0" w:rsidR="0059315C" w:rsidRPr="00BA3ACA" w:rsidRDefault="0059315C" w:rsidP="0059315C">
      <w:pPr>
        <w:rPr>
          <w:rStyle w:val="Strong"/>
        </w:rPr>
      </w:pPr>
      <w:r w:rsidRPr="00362770">
        <w:rPr>
          <w:rStyle w:val="Strong"/>
        </w:rPr>
        <w:t xml:space="preserve">Figure </w:t>
      </w:r>
      <w:r w:rsidR="00AF6428">
        <w:rPr>
          <w:rStyle w:val="Strong"/>
        </w:rPr>
        <w:t>56</w:t>
      </w:r>
      <w:r w:rsidRPr="00362770">
        <w:rPr>
          <w:rStyle w:val="Strong"/>
        </w:rPr>
        <w:t xml:space="preserve">. </w:t>
      </w:r>
      <w:r>
        <w:rPr>
          <w:rStyle w:val="Strong"/>
        </w:rPr>
        <w:t xml:space="preserve">Perceptions of </w:t>
      </w:r>
      <w:r w:rsidR="00555D28">
        <w:rPr>
          <w:rStyle w:val="Strong"/>
        </w:rPr>
        <w:t xml:space="preserve">community safety </w:t>
      </w:r>
      <w:r>
        <w:rPr>
          <w:rStyle w:val="Strong"/>
        </w:rPr>
        <w:t xml:space="preserve">by Age - </w:t>
      </w:r>
      <w:r w:rsidR="000D14CF">
        <w:rPr>
          <w:rStyle w:val="Strong"/>
        </w:rPr>
        <w:t>In your home</w:t>
      </w:r>
    </w:p>
    <w:p w14:paraId="74D2244D" w14:textId="77777777" w:rsidR="0059315C" w:rsidRDefault="0059315C" w:rsidP="0059315C">
      <w:r w:rsidRPr="00204210">
        <w:rPr>
          <w:noProof/>
        </w:rPr>
        <w:drawing>
          <wp:inline distT="0" distB="0" distL="0" distR="0" wp14:anchorId="5CB4DA0B" wp14:editId="7D39EBFE">
            <wp:extent cx="5731510" cy="3855720"/>
            <wp:effectExtent l="0" t="0" r="0" b="0"/>
            <wp:docPr id="1872397025" name="Chart 1872397025" descr="A stacked bar chart showing respondent perceptions of safety in their own home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C7A30C" w14:textId="77777777" w:rsidR="0059315C" w:rsidRDefault="0059315C" w:rsidP="0059315C"/>
    <w:p w14:paraId="61ADC728" w14:textId="46C3E837" w:rsidR="000D14CF" w:rsidRPr="004F228C" w:rsidRDefault="008D6DF2" w:rsidP="000D14CF">
      <w:r>
        <w:rPr>
          <w:rStyle w:val="Strong"/>
          <w:sz w:val="24"/>
          <w:szCs w:val="24"/>
        </w:rPr>
        <w:t>Outside in your community during the day</w:t>
      </w:r>
    </w:p>
    <w:p w14:paraId="62BE35E0" w14:textId="28D49133" w:rsidR="000D14CF" w:rsidRPr="00776719" w:rsidRDefault="00776719" w:rsidP="000D14CF">
      <w:pPr>
        <w:rPr>
          <w:rStyle w:val="Strong"/>
          <w:b w:val="0"/>
          <w:bCs/>
          <w:sz w:val="24"/>
          <w:szCs w:val="24"/>
        </w:rPr>
      </w:pPr>
      <w:r w:rsidRPr="00776719">
        <w:rPr>
          <w:rStyle w:val="Strong"/>
          <w:b w:val="0"/>
          <w:bCs/>
          <w:sz w:val="24"/>
          <w:szCs w:val="24"/>
        </w:rPr>
        <w:t>Members of the public living in the Western Police District are significantly more likely to say they feel safe outside in their community during the day compared to those living in the Southern district (60% vs 53%).</w:t>
      </w:r>
      <w:r>
        <w:rPr>
          <w:rStyle w:val="Strong"/>
          <w:b w:val="0"/>
          <w:bCs/>
          <w:sz w:val="24"/>
          <w:szCs w:val="24"/>
        </w:rPr>
        <w:t xml:space="preserve"> This is mostly due to a lower proportion of these respondents feeling Very safe compared to the Western Police District (20% compared to 28%).</w:t>
      </w:r>
    </w:p>
    <w:p w14:paraId="7B65D09B" w14:textId="77777777" w:rsidR="00394098" w:rsidRDefault="00394098">
      <w:pPr>
        <w:rPr>
          <w:rStyle w:val="Strong"/>
        </w:rPr>
      </w:pPr>
      <w:r>
        <w:rPr>
          <w:rStyle w:val="Strong"/>
        </w:rPr>
        <w:br w:type="page"/>
      </w:r>
    </w:p>
    <w:p w14:paraId="3625C53E" w14:textId="54F2A30B" w:rsidR="000D14CF" w:rsidRPr="00362770" w:rsidRDefault="000D14CF" w:rsidP="000D14CF">
      <w:pPr>
        <w:rPr>
          <w:rStyle w:val="Strong"/>
        </w:rPr>
      </w:pPr>
      <w:r w:rsidRPr="00362770">
        <w:rPr>
          <w:rStyle w:val="Strong"/>
        </w:rPr>
        <w:lastRenderedPageBreak/>
        <w:t xml:space="preserve">Figure </w:t>
      </w:r>
      <w:r w:rsidR="00AF6428">
        <w:rPr>
          <w:rStyle w:val="Strong"/>
        </w:rPr>
        <w:t>57</w:t>
      </w:r>
      <w:r w:rsidRPr="00362770">
        <w:rPr>
          <w:rStyle w:val="Strong"/>
        </w:rPr>
        <w:t xml:space="preserve">. </w:t>
      </w:r>
      <w:r>
        <w:rPr>
          <w:rStyle w:val="Strong"/>
        </w:rPr>
        <w:t xml:space="preserve">Perceptions of community safety by District – </w:t>
      </w:r>
      <w:r w:rsidR="008D6DF2">
        <w:rPr>
          <w:rStyle w:val="Strong"/>
        </w:rPr>
        <w:t>Outside during the day</w:t>
      </w:r>
    </w:p>
    <w:p w14:paraId="620CA075" w14:textId="77777777" w:rsidR="000D14CF" w:rsidRDefault="000D14CF" w:rsidP="000D14CF">
      <w:r w:rsidRPr="00204210">
        <w:rPr>
          <w:noProof/>
        </w:rPr>
        <w:drawing>
          <wp:inline distT="0" distB="0" distL="0" distR="0" wp14:anchorId="142B9A10" wp14:editId="7D6F9F22">
            <wp:extent cx="6240780" cy="3625702"/>
            <wp:effectExtent l="0" t="0" r="0" b="0"/>
            <wp:docPr id="540626037" name="Chart 540626037" descr="A stacked bar chart showing respondent perceptions of safety outside in their community during the day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74868B" w14:textId="16107E2C" w:rsidR="000D14CF" w:rsidRDefault="00776719" w:rsidP="000D14CF">
      <w:r>
        <w:t>Overall males report feeling safer than females outside in their community during the day (59% vs 52%). This is the result of females more likely to rate their feelings of safety as a ‘2’ out of 5 (13% vs 10% males) instead of providing a Very safe rating of ‘5’ (21% compared to 25% males).</w:t>
      </w:r>
    </w:p>
    <w:p w14:paraId="265A3466" w14:textId="334A61C2" w:rsidR="000D14CF" w:rsidRPr="00362770" w:rsidRDefault="000D14CF" w:rsidP="000D14CF">
      <w:pPr>
        <w:rPr>
          <w:rStyle w:val="Strong"/>
        </w:rPr>
      </w:pPr>
      <w:r w:rsidRPr="00362770">
        <w:rPr>
          <w:rStyle w:val="Strong"/>
        </w:rPr>
        <w:t xml:space="preserve">Figure </w:t>
      </w:r>
      <w:r w:rsidR="00AF6428">
        <w:rPr>
          <w:rStyle w:val="Strong"/>
        </w:rPr>
        <w:t>58</w:t>
      </w:r>
      <w:r w:rsidRPr="00362770">
        <w:rPr>
          <w:rStyle w:val="Strong"/>
        </w:rPr>
        <w:t xml:space="preserve">. </w:t>
      </w:r>
      <w:r>
        <w:rPr>
          <w:rStyle w:val="Strong"/>
        </w:rPr>
        <w:t xml:space="preserve">Perceptions of community safety by Gender - </w:t>
      </w:r>
      <w:r w:rsidR="008D6DF2">
        <w:rPr>
          <w:rStyle w:val="Strong"/>
        </w:rPr>
        <w:t>Outside during the day</w:t>
      </w:r>
    </w:p>
    <w:p w14:paraId="6D9905D8" w14:textId="77777777" w:rsidR="000D14CF" w:rsidRDefault="000D14CF" w:rsidP="000D14CF">
      <w:r w:rsidRPr="00204210">
        <w:rPr>
          <w:noProof/>
        </w:rPr>
        <w:drawing>
          <wp:inline distT="0" distB="0" distL="0" distR="0" wp14:anchorId="1BDB94AD" wp14:editId="4E8D3328">
            <wp:extent cx="5731510" cy="3157870"/>
            <wp:effectExtent l="0" t="0" r="0" b="0"/>
            <wp:docPr id="901328072" name="Chart 901328072" descr="A stacked bar chart showing respondent perceptions of safety outside in their community during the day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8212AD" w14:textId="7FDF624F" w:rsidR="000D14CF" w:rsidRDefault="00776719" w:rsidP="000D14CF">
      <w:pPr>
        <w:rPr>
          <w:rStyle w:val="Strong"/>
        </w:rPr>
      </w:pPr>
      <w:r>
        <w:t xml:space="preserve">Older members of the public (65 years and older) are significantly more likely to say they feel safe </w:t>
      </w:r>
      <w:proofErr w:type="gramStart"/>
      <w:r>
        <w:t>overall, and</w:t>
      </w:r>
      <w:proofErr w:type="gramEnd"/>
      <w:r>
        <w:t xml:space="preserve"> providing a particularly high rating of Very safe (66% and </w:t>
      </w:r>
      <w:r>
        <w:lastRenderedPageBreak/>
        <w:t>31%) compared to other age groups. Those aged between 25 to 34 and 35 to 44 years reported feeling the least safe (20% and 21% unsafe overall).</w:t>
      </w:r>
    </w:p>
    <w:p w14:paraId="73133D34" w14:textId="6A9683EA" w:rsidR="000D14CF" w:rsidRPr="00BA3ACA" w:rsidRDefault="000D14CF" w:rsidP="000D14CF">
      <w:pPr>
        <w:rPr>
          <w:rStyle w:val="Strong"/>
        </w:rPr>
      </w:pPr>
      <w:r w:rsidRPr="00362770">
        <w:rPr>
          <w:rStyle w:val="Strong"/>
        </w:rPr>
        <w:t xml:space="preserve">Figure </w:t>
      </w:r>
      <w:r w:rsidR="00AF6428">
        <w:rPr>
          <w:rStyle w:val="Strong"/>
        </w:rPr>
        <w:t>59</w:t>
      </w:r>
      <w:r w:rsidRPr="00362770">
        <w:rPr>
          <w:rStyle w:val="Strong"/>
        </w:rPr>
        <w:t xml:space="preserve">. </w:t>
      </w:r>
      <w:r>
        <w:rPr>
          <w:rStyle w:val="Strong"/>
        </w:rPr>
        <w:t xml:space="preserve">Perceptions of community safety by Age - </w:t>
      </w:r>
      <w:r w:rsidR="008D6DF2">
        <w:rPr>
          <w:rStyle w:val="Strong"/>
        </w:rPr>
        <w:t>Outside during the day</w:t>
      </w:r>
    </w:p>
    <w:p w14:paraId="441FE33C" w14:textId="77777777" w:rsidR="000D14CF" w:rsidRDefault="000D14CF" w:rsidP="000D14CF">
      <w:r w:rsidRPr="00204210">
        <w:rPr>
          <w:noProof/>
        </w:rPr>
        <w:drawing>
          <wp:inline distT="0" distB="0" distL="0" distR="0" wp14:anchorId="1D4D01A7" wp14:editId="55C248E8">
            <wp:extent cx="5731510" cy="3855720"/>
            <wp:effectExtent l="0" t="0" r="0" b="0"/>
            <wp:docPr id="716771346" name="Chart 716771346" descr="A stacked bar chart showing respondent perceptions of safety outside in their community during the day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65D4BA4" w14:textId="77777777" w:rsidR="000D14CF" w:rsidRDefault="000D14CF" w:rsidP="000D14CF"/>
    <w:p w14:paraId="3158292F" w14:textId="7C078553" w:rsidR="00720138" w:rsidRPr="004F228C" w:rsidRDefault="00720138" w:rsidP="00720138">
      <w:r>
        <w:rPr>
          <w:rStyle w:val="Strong"/>
          <w:sz w:val="24"/>
          <w:szCs w:val="24"/>
        </w:rPr>
        <w:t>Outside in your community at night</w:t>
      </w:r>
    </w:p>
    <w:p w14:paraId="1E30B28A" w14:textId="3B035E4E" w:rsidR="00720138" w:rsidRPr="00C478E9" w:rsidRDefault="00C478E9" w:rsidP="00720138">
      <w:pPr>
        <w:rPr>
          <w:rStyle w:val="Strong"/>
          <w:b w:val="0"/>
          <w:bCs/>
          <w:sz w:val="24"/>
          <w:szCs w:val="24"/>
        </w:rPr>
      </w:pPr>
      <w:r w:rsidRPr="00C478E9">
        <w:rPr>
          <w:rStyle w:val="Strong"/>
          <w:b w:val="0"/>
          <w:bCs/>
          <w:sz w:val="24"/>
          <w:szCs w:val="24"/>
        </w:rPr>
        <w:t>Residents in the Western Police District were significantly more likely to say they felt safe when outside in their community at night compared to those in the Southern district (34% vs 27%).</w:t>
      </w:r>
      <w:r>
        <w:rPr>
          <w:rStyle w:val="Strong"/>
          <w:b w:val="0"/>
          <w:bCs/>
          <w:sz w:val="24"/>
          <w:szCs w:val="24"/>
        </w:rPr>
        <w:t xml:space="preserve"> This was mostly the result of a larger proportion of residents in the Southern district saying they felt Very unsafe compared to those living in the Western district (21% vs 16%).</w:t>
      </w:r>
    </w:p>
    <w:p w14:paraId="16F56370" w14:textId="77777777" w:rsidR="00394098" w:rsidRDefault="00394098">
      <w:pPr>
        <w:rPr>
          <w:rStyle w:val="Strong"/>
        </w:rPr>
      </w:pPr>
      <w:r>
        <w:rPr>
          <w:rStyle w:val="Strong"/>
        </w:rPr>
        <w:br w:type="page"/>
      </w:r>
    </w:p>
    <w:p w14:paraId="4D3E1007" w14:textId="0C00D4EE" w:rsidR="00720138" w:rsidRPr="00362770" w:rsidRDefault="00720138" w:rsidP="00720138">
      <w:pPr>
        <w:rPr>
          <w:rStyle w:val="Strong"/>
        </w:rPr>
      </w:pPr>
      <w:r w:rsidRPr="00362770">
        <w:rPr>
          <w:rStyle w:val="Strong"/>
        </w:rPr>
        <w:lastRenderedPageBreak/>
        <w:t xml:space="preserve">Figure </w:t>
      </w:r>
      <w:r w:rsidR="00AF6428">
        <w:rPr>
          <w:rStyle w:val="Strong"/>
        </w:rPr>
        <w:t>60</w:t>
      </w:r>
      <w:r w:rsidRPr="00362770">
        <w:rPr>
          <w:rStyle w:val="Strong"/>
        </w:rPr>
        <w:t xml:space="preserve">. </w:t>
      </w:r>
      <w:r>
        <w:rPr>
          <w:rStyle w:val="Strong"/>
        </w:rPr>
        <w:t>Perceptions of community safety by District – Outside at night</w:t>
      </w:r>
    </w:p>
    <w:p w14:paraId="60F9C9B6" w14:textId="77777777" w:rsidR="00720138" w:rsidRDefault="00720138" w:rsidP="00720138">
      <w:r w:rsidRPr="00204210">
        <w:rPr>
          <w:noProof/>
        </w:rPr>
        <w:drawing>
          <wp:inline distT="0" distB="0" distL="0" distR="0" wp14:anchorId="7DEC6EA2" wp14:editId="4FB0679E">
            <wp:extent cx="6240780" cy="3625702"/>
            <wp:effectExtent l="0" t="0" r="0" b="0"/>
            <wp:docPr id="652767779" name="Chart 652767779" descr="A stacked bar chart showing respondent perceptions of safety outside in their community during the night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9BC3DE8" w14:textId="2D52C87C" w:rsidR="00720138" w:rsidRDefault="00895AD0" w:rsidP="00720138">
      <w:r>
        <w:t>Males were more likely to say they feel safe in the community at night compared to females (35% vs 24%), with significantly lower levels of feeling unsafe</w:t>
      </w:r>
      <w:r w:rsidR="00B66F9D">
        <w:t xml:space="preserve"> (</w:t>
      </w:r>
      <w:r w:rsidR="00CA4AA2">
        <w:t>1</w:t>
      </w:r>
      <w:r w:rsidR="00B66F9D">
        <w:t>5% Very unsafe vs 24% for females).</w:t>
      </w:r>
      <w:r w:rsidR="00CA4AA2">
        <w:t xml:space="preserve"> One in two females felt unsafe outside in their community at night compared to just over one in three males (52% vs 37%).</w:t>
      </w:r>
    </w:p>
    <w:p w14:paraId="759FD19B" w14:textId="76A3275C" w:rsidR="00720138" w:rsidRPr="00362770" w:rsidRDefault="00720138" w:rsidP="00720138">
      <w:pPr>
        <w:rPr>
          <w:rStyle w:val="Strong"/>
        </w:rPr>
      </w:pPr>
      <w:r w:rsidRPr="00362770">
        <w:rPr>
          <w:rStyle w:val="Strong"/>
        </w:rPr>
        <w:t xml:space="preserve">Figure </w:t>
      </w:r>
      <w:r w:rsidR="00AF6428">
        <w:rPr>
          <w:rStyle w:val="Strong"/>
        </w:rPr>
        <w:t>61</w:t>
      </w:r>
      <w:r w:rsidRPr="00362770">
        <w:rPr>
          <w:rStyle w:val="Strong"/>
        </w:rPr>
        <w:t xml:space="preserve">. </w:t>
      </w:r>
      <w:r>
        <w:rPr>
          <w:rStyle w:val="Strong"/>
        </w:rPr>
        <w:t>Perceptions of community safety by Gender - Outside at night</w:t>
      </w:r>
    </w:p>
    <w:p w14:paraId="0F392FD5" w14:textId="77777777" w:rsidR="00720138" w:rsidRDefault="00720138" w:rsidP="00720138">
      <w:r w:rsidRPr="00204210">
        <w:rPr>
          <w:noProof/>
        </w:rPr>
        <w:drawing>
          <wp:inline distT="0" distB="0" distL="0" distR="0" wp14:anchorId="7B4A32DE" wp14:editId="459FA72B">
            <wp:extent cx="5731510" cy="3157870"/>
            <wp:effectExtent l="0" t="0" r="0" b="0"/>
            <wp:docPr id="1836613447" name="Chart 1836613447" descr="A stacked bar chart showing respondent perceptions of safety outside in their community during the night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FECB00F" w14:textId="4F3C3282" w:rsidR="00720138" w:rsidRDefault="00494366" w:rsidP="00720138">
      <w:pPr>
        <w:rPr>
          <w:rStyle w:val="Strong"/>
        </w:rPr>
      </w:pPr>
      <w:r>
        <w:t>All age groups felt less safe overall, although o</w:t>
      </w:r>
      <w:r w:rsidR="00B66F9D">
        <w:t xml:space="preserve">lder residents are more likely to say they feel safe or provide a neutral rating compared to younger age groups (36% total </w:t>
      </w:r>
      <w:r w:rsidR="00B66F9D">
        <w:lastRenderedPageBreak/>
        <w:t xml:space="preserve">safe and 28% neutral). </w:t>
      </w:r>
      <w:r>
        <w:t xml:space="preserve">Those aged between 25 and 34 years were least likely to provide a rating of 4 or 5-Very safe (20%) and more likely to provide a rating of feeling unsafe overall (56%). This was similar among </w:t>
      </w:r>
      <w:proofErr w:type="gramStart"/>
      <w:r>
        <w:t>35 to 44 year olds</w:t>
      </w:r>
      <w:proofErr w:type="gramEnd"/>
      <w:r>
        <w:t xml:space="preserve"> with 50 percent stating they felt unsafe, and 45 to 54 year olds at 47 percent unsafe. </w:t>
      </w:r>
    </w:p>
    <w:p w14:paraId="562AF355" w14:textId="7FBB222B" w:rsidR="00720138" w:rsidRPr="00BA3ACA" w:rsidRDefault="00720138" w:rsidP="00720138">
      <w:pPr>
        <w:rPr>
          <w:rStyle w:val="Strong"/>
        </w:rPr>
      </w:pPr>
      <w:r w:rsidRPr="00362770">
        <w:rPr>
          <w:rStyle w:val="Strong"/>
        </w:rPr>
        <w:t xml:space="preserve">Figure </w:t>
      </w:r>
      <w:r w:rsidR="00AF6428">
        <w:rPr>
          <w:rStyle w:val="Strong"/>
        </w:rPr>
        <w:t>62</w:t>
      </w:r>
      <w:r w:rsidRPr="00362770">
        <w:rPr>
          <w:rStyle w:val="Strong"/>
        </w:rPr>
        <w:t xml:space="preserve">. </w:t>
      </w:r>
      <w:r>
        <w:rPr>
          <w:rStyle w:val="Strong"/>
        </w:rPr>
        <w:t>Perceptions of community safety by Age - Outside at night</w:t>
      </w:r>
    </w:p>
    <w:p w14:paraId="48C5F372" w14:textId="77777777" w:rsidR="00720138" w:rsidRDefault="00720138" w:rsidP="00720138">
      <w:r w:rsidRPr="00204210">
        <w:rPr>
          <w:noProof/>
        </w:rPr>
        <w:drawing>
          <wp:inline distT="0" distB="0" distL="0" distR="0" wp14:anchorId="3AFA760C" wp14:editId="33C5D3CE">
            <wp:extent cx="5731510" cy="3855720"/>
            <wp:effectExtent l="0" t="0" r="0" b="0"/>
            <wp:docPr id="311130866" name="Chart 311130866" descr="A stacked bar chart showing respondent perceptions of safety outside in their community during the night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D194802" w14:textId="77777777" w:rsidR="00720138" w:rsidRDefault="00720138" w:rsidP="00720138"/>
    <w:p w14:paraId="754893C1" w14:textId="6D769EBD" w:rsidR="00AF3F37" w:rsidRPr="004F228C" w:rsidRDefault="00AF3F37" w:rsidP="00AF3F37">
      <w:r>
        <w:rPr>
          <w:rStyle w:val="Strong"/>
          <w:sz w:val="24"/>
          <w:szCs w:val="24"/>
        </w:rPr>
        <w:t>On public transport</w:t>
      </w:r>
    </w:p>
    <w:p w14:paraId="2EF82AC3" w14:textId="7B0D0F57" w:rsidR="00124397" w:rsidRDefault="00AF3F37" w:rsidP="00AF3F37">
      <w:pPr>
        <w:rPr>
          <w:rStyle w:val="Strong"/>
          <w:b w:val="0"/>
          <w:bCs/>
          <w:sz w:val="24"/>
          <w:szCs w:val="24"/>
        </w:rPr>
      </w:pPr>
      <w:r w:rsidRPr="00AF3F37">
        <w:rPr>
          <w:rStyle w:val="Strong"/>
          <w:b w:val="0"/>
          <w:bCs/>
          <w:sz w:val="24"/>
          <w:szCs w:val="24"/>
        </w:rPr>
        <w:t>There was a large proportion of respondents who do not use public transport and therefore were unable to provide a rating for this measure</w:t>
      </w:r>
      <w:r w:rsidR="00883FC2">
        <w:rPr>
          <w:rStyle w:val="Strong"/>
          <w:b w:val="0"/>
          <w:bCs/>
          <w:sz w:val="24"/>
          <w:szCs w:val="24"/>
        </w:rPr>
        <w:t xml:space="preserve"> (27%). This was slightly higher for women compared to men (30% vs 25%), and older respondents </w:t>
      </w:r>
      <w:r w:rsidR="009F458B">
        <w:rPr>
          <w:rStyle w:val="Strong"/>
          <w:b w:val="0"/>
          <w:bCs/>
          <w:sz w:val="24"/>
          <w:szCs w:val="24"/>
        </w:rPr>
        <w:t xml:space="preserve">55 to 64 and 65 years and older </w:t>
      </w:r>
      <w:r w:rsidR="00883FC2">
        <w:rPr>
          <w:rStyle w:val="Strong"/>
          <w:b w:val="0"/>
          <w:bCs/>
          <w:sz w:val="24"/>
          <w:szCs w:val="24"/>
        </w:rPr>
        <w:t>(</w:t>
      </w:r>
      <w:r w:rsidR="009F458B">
        <w:rPr>
          <w:rStyle w:val="Strong"/>
          <w:b w:val="0"/>
          <w:bCs/>
          <w:sz w:val="24"/>
          <w:szCs w:val="24"/>
        </w:rPr>
        <w:t xml:space="preserve">33% and 39%) compared to all other age groups, in particular </w:t>
      </w:r>
      <w:proofErr w:type="gramStart"/>
      <w:r w:rsidR="009F458B">
        <w:rPr>
          <w:rStyle w:val="Strong"/>
          <w:b w:val="0"/>
          <w:bCs/>
          <w:sz w:val="24"/>
          <w:szCs w:val="24"/>
        </w:rPr>
        <w:t>18 to 24 year olds</w:t>
      </w:r>
      <w:proofErr w:type="gramEnd"/>
      <w:r w:rsidR="00B03D0E">
        <w:rPr>
          <w:rStyle w:val="Strong"/>
          <w:b w:val="0"/>
          <w:bCs/>
          <w:sz w:val="24"/>
          <w:szCs w:val="24"/>
        </w:rPr>
        <w:t xml:space="preserve"> </w:t>
      </w:r>
      <w:r w:rsidR="009F458B">
        <w:rPr>
          <w:rStyle w:val="Strong"/>
          <w:b w:val="0"/>
          <w:bCs/>
          <w:sz w:val="24"/>
          <w:szCs w:val="24"/>
        </w:rPr>
        <w:t>(13%</w:t>
      </w:r>
      <w:r w:rsidR="00883FC2">
        <w:rPr>
          <w:rStyle w:val="Strong"/>
          <w:b w:val="0"/>
          <w:bCs/>
          <w:sz w:val="24"/>
          <w:szCs w:val="24"/>
        </w:rPr>
        <w:t>). Those living in the Western District were more likely to say this measure was not applicable compared to those in the Southern District (40% compared to 21%).</w:t>
      </w:r>
    </w:p>
    <w:p w14:paraId="44227952" w14:textId="24ADE876" w:rsidR="00B03D0E" w:rsidRPr="00AF3F37" w:rsidRDefault="008566EA" w:rsidP="00AF3F37">
      <w:pPr>
        <w:rPr>
          <w:rStyle w:val="Strong"/>
          <w:b w:val="0"/>
          <w:bCs/>
          <w:sz w:val="24"/>
          <w:szCs w:val="24"/>
        </w:rPr>
      </w:pPr>
      <w:r>
        <w:rPr>
          <w:rStyle w:val="Strong"/>
          <w:b w:val="0"/>
          <w:bCs/>
          <w:sz w:val="24"/>
          <w:szCs w:val="24"/>
        </w:rPr>
        <w:t xml:space="preserve">An average of one in four residents stated they felt safe on public transport (25%); this is highest among those in the Western Police District (31%) and lowest in the Southern district (23%). Residents in the Southern district </w:t>
      </w:r>
      <w:proofErr w:type="gramStart"/>
      <w:r>
        <w:rPr>
          <w:rStyle w:val="Strong"/>
          <w:b w:val="0"/>
          <w:bCs/>
          <w:sz w:val="24"/>
          <w:szCs w:val="24"/>
        </w:rPr>
        <w:t>were</w:t>
      </w:r>
      <w:proofErr w:type="gramEnd"/>
      <w:r>
        <w:rPr>
          <w:rStyle w:val="Strong"/>
          <w:b w:val="0"/>
          <w:bCs/>
          <w:sz w:val="24"/>
          <w:szCs w:val="24"/>
        </w:rPr>
        <w:t xml:space="preserve"> most likely to provide ratings of feeling unsafe on public transport compared to other districts, particularly those in the Western district (48% vs 33%).</w:t>
      </w:r>
    </w:p>
    <w:p w14:paraId="655CE81F" w14:textId="77777777" w:rsidR="00394098" w:rsidRDefault="00394098">
      <w:pPr>
        <w:rPr>
          <w:rStyle w:val="Strong"/>
        </w:rPr>
      </w:pPr>
      <w:r>
        <w:rPr>
          <w:rStyle w:val="Strong"/>
        </w:rPr>
        <w:br w:type="page"/>
      </w:r>
    </w:p>
    <w:p w14:paraId="09EF5B66" w14:textId="5EF48345" w:rsidR="00AF3F37" w:rsidRPr="00362770" w:rsidRDefault="00AF3F37" w:rsidP="00AF3F37">
      <w:pPr>
        <w:rPr>
          <w:rStyle w:val="Strong"/>
        </w:rPr>
      </w:pPr>
      <w:r w:rsidRPr="00362770">
        <w:rPr>
          <w:rStyle w:val="Strong"/>
        </w:rPr>
        <w:lastRenderedPageBreak/>
        <w:t xml:space="preserve">Figure </w:t>
      </w:r>
      <w:r w:rsidR="00AF6428">
        <w:rPr>
          <w:rStyle w:val="Strong"/>
        </w:rPr>
        <w:t>63</w:t>
      </w:r>
      <w:r w:rsidRPr="00362770">
        <w:rPr>
          <w:rStyle w:val="Strong"/>
        </w:rPr>
        <w:t xml:space="preserve">. </w:t>
      </w:r>
      <w:r>
        <w:rPr>
          <w:rStyle w:val="Strong"/>
        </w:rPr>
        <w:t>Perceptions of community safety by District – On public transport</w:t>
      </w:r>
    </w:p>
    <w:p w14:paraId="3E921FC3" w14:textId="77777777" w:rsidR="00AF3F37" w:rsidRDefault="00AF3F37" w:rsidP="00AF3F37">
      <w:r w:rsidRPr="00204210">
        <w:rPr>
          <w:noProof/>
        </w:rPr>
        <w:drawing>
          <wp:inline distT="0" distB="0" distL="0" distR="0" wp14:anchorId="2DE1225F" wp14:editId="6D27ABA2">
            <wp:extent cx="6240780" cy="3625702"/>
            <wp:effectExtent l="0" t="0" r="0" b="0"/>
            <wp:docPr id="39075239" name="Chart 39075239" descr="A stacked bar chart showing respondent perceptions of safety on public transport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6D94F2A" w14:textId="73770376" w:rsidR="00AF3F37" w:rsidRDefault="0074584D" w:rsidP="00AF3F37">
      <w:r>
        <w:t xml:space="preserve">There were no significant differences in perceptions of safety on public transport among gender. Overall males were slightly more likely to say they felt </w:t>
      </w:r>
      <w:proofErr w:type="gramStart"/>
      <w:r>
        <w:t>safe,</w:t>
      </w:r>
      <w:proofErr w:type="gramEnd"/>
      <w:r>
        <w:t xml:space="preserve"> however this is marginal (2.9 average compared to 2.8 among females). </w:t>
      </w:r>
    </w:p>
    <w:p w14:paraId="59BEB122" w14:textId="204BDD18" w:rsidR="00AF3F37" w:rsidRPr="00362770" w:rsidRDefault="00AF3F37" w:rsidP="00AF3F37">
      <w:pPr>
        <w:rPr>
          <w:rStyle w:val="Strong"/>
        </w:rPr>
      </w:pPr>
      <w:r w:rsidRPr="00362770">
        <w:rPr>
          <w:rStyle w:val="Strong"/>
        </w:rPr>
        <w:t xml:space="preserve">Figure </w:t>
      </w:r>
      <w:r w:rsidR="00AF6428">
        <w:rPr>
          <w:rStyle w:val="Strong"/>
        </w:rPr>
        <w:t>64</w:t>
      </w:r>
      <w:r w:rsidRPr="00362770">
        <w:rPr>
          <w:rStyle w:val="Strong"/>
        </w:rPr>
        <w:t xml:space="preserve">. </w:t>
      </w:r>
      <w:r>
        <w:rPr>
          <w:rStyle w:val="Strong"/>
        </w:rPr>
        <w:t>Perceptions of community safety by Gender - On public transport</w:t>
      </w:r>
    </w:p>
    <w:p w14:paraId="039E4C02" w14:textId="77777777" w:rsidR="00AF3F37" w:rsidRDefault="00AF3F37" w:rsidP="00AF3F37">
      <w:r w:rsidRPr="00204210">
        <w:rPr>
          <w:noProof/>
        </w:rPr>
        <w:drawing>
          <wp:inline distT="0" distB="0" distL="0" distR="0" wp14:anchorId="1063FD47" wp14:editId="1EDF4797">
            <wp:extent cx="5731510" cy="3157870"/>
            <wp:effectExtent l="0" t="0" r="0" b="0"/>
            <wp:docPr id="45124567" name="Chart 45124567" descr="A stacked bar chart showing respondent perceptions of safety on public transport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D6965B" w14:textId="573400B1" w:rsidR="00AF3F37" w:rsidRDefault="0074584D" w:rsidP="00AF3F37">
      <w:pPr>
        <w:rPr>
          <w:rStyle w:val="Strong"/>
        </w:rPr>
      </w:pPr>
      <w:proofErr w:type="gramStart"/>
      <w:r>
        <w:t>Overall</w:t>
      </w:r>
      <w:proofErr w:type="gramEnd"/>
      <w:r>
        <w:t xml:space="preserve"> those aged between 25 to 34 (22% safe), 35 to 44 (21%) and 45 to 54 years of age (18%) felt least safe compared to other age groups, particularly residents aged 65 years and older (33%). This is directly due to higher ratings of Very unsafe </w:t>
      </w:r>
      <w:r>
        <w:lastRenderedPageBreak/>
        <w:t>among all younger age groups overall, but particularly these three (54%, 48% and 46% respectively compared to 32% of 65 years and over).</w:t>
      </w:r>
    </w:p>
    <w:p w14:paraId="455312A6" w14:textId="429F9082" w:rsidR="00AF3F37" w:rsidRPr="00BA3ACA" w:rsidRDefault="00AF3F37" w:rsidP="00AF3F37">
      <w:pPr>
        <w:rPr>
          <w:rStyle w:val="Strong"/>
        </w:rPr>
      </w:pPr>
      <w:r w:rsidRPr="00362770">
        <w:rPr>
          <w:rStyle w:val="Strong"/>
        </w:rPr>
        <w:t xml:space="preserve">Figure </w:t>
      </w:r>
      <w:r w:rsidR="00AF6428">
        <w:rPr>
          <w:rStyle w:val="Strong"/>
        </w:rPr>
        <w:t>65</w:t>
      </w:r>
      <w:r w:rsidRPr="00362770">
        <w:rPr>
          <w:rStyle w:val="Strong"/>
        </w:rPr>
        <w:t xml:space="preserve">. </w:t>
      </w:r>
      <w:r>
        <w:rPr>
          <w:rStyle w:val="Strong"/>
        </w:rPr>
        <w:t>Perceptions of community safety by Age - On public transport</w:t>
      </w:r>
    </w:p>
    <w:p w14:paraId="1EFF523C" w14:textId="77777777" w:rsidR="00AF3F37" w:rsidRDefault="00AF3F37" w:rsidP="00AF3F37">
      <w:r w:rsidRPr="00204210">
        <w:rPr>
          <w:noProof/>
        </w:rPr>
        <w:drawing>
          <wp:inline distT="0" distB="0" distL="0" distR="0" wp14:anchorId="6094DCE5" wp14:editId="5604A94C">
            <wp:extent cx="5731510" cy="3855720"/>
            <wp:effectExtent l="0" t="0" r="0" b="0"/>
            <wp:docPr id="1274062182" name="Chart 1274062182" descr="A stacked bar chart showing respondent perceptions of safety on public transport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0278CD" w14:textId="77777777" w:rsidR="00AF3F37" w:rsidRDefault="00AF3F37" w:rsidP="00AF3F37"/>
    <w:p w14:paraId="6FB91BAC" w14:textId="4A9E86EF" w:rsidR="00DA4870" w:rsidRDefault="0016380D" w:rsidP="000D14CF">
      <w:pPr>
        <w:rPr>
          <w:rStyle w:val="Strong"/>
          <w:sz w:val="24"/>
          <w:szCs w:val="24"/>
        </w:rPr>
      </w:pPr>
      <w:r>
        <w:rPr>
          <w:rStyle w:val="Strong"/>
          <w:sz w:val="24"/>
          <w:szCs w:val="24"/>
        </w:rPr>
        <w:t>Safety Concerns</w:t>
      </w:r>
    </w:p>
    <w:p w14:paraId="5B43CD1A" w14:textId="11CB417A" w:rsidR="009C0DE0" w:rsidRDefault="009C0DE0" w:rsidP="009C0DE0">
      <w:r w:rsidRPr="009C0DE0">
        <w:rPr>
          <w:rStyle w:val="Strong"/>
          <w:b w:val="0"/>
          <w:bCs/>
          <w:sz w:val="24"/>
          <w:szCs w:val="24"/>
        </w:rPr>
        <w:t>Youth crime is a dominant concern among members of the community, with one in two overall nominating this issue (49%) and one in five selecting it as their number one concern (22%).</w:t>
      </w:r>
      <w:r>
        <w:rPr>
          <w:rStyle w:val="Strong"/>
          <w:b w:val="0"/>
          <w:bCs/>
          <w:sz w:val="24"/>
          <w:szCs w:val="24"/>
        </w:rPr>
        <w:t xml:space="preserve"> </w:t>
      </w:r>
      <w:r>
        <w:t xml:space="preserve">It is a significantly higher concern </w:t>
      </w:r>
      <w:r w:rsidR="006C499D">
        <w:t>a</w:t>
      </w:r>
      <w:r>
        <w:t>mong those living in the Southern Police District (</w:t>
      </w:r>
      <w:r w:rsidR="00C6559B">
        <w:t>54</w:t>
      </w:r>
      <w:r>
        <w:t>%)</w:t>
      </w:r>
      <w:r w:rsidR="00047D6D">
        <w:t xml:space="preserve"> than those in the Western district (</w:t>
      </w:r>
      <w:r w:rsidR="00C6559B">
        <w:t>43</w:t>
      </w:r>
      <w:r w:rsidR="00047D6D">
        <w:t>%)</w:t>
      </w:r>
      <w:r>
        <w:t>.</w:t>
      </w:r>
      <w:r w:rsidR="00C6559B">
        <w:t xml:space="preserve"> Concerns regarding youth crime were highest for </w:t>
      </w:r>
      <w:proofErr w:type="gramStart"/>
      <w:r w:rsidR="00C6559B">
        <w:t>25 to 34 year olds</w:t>
      </w:r>
      <w:proofErr w:type="gramEnd"/>
      <w:r w:rsidR="00C6559B">
        <w:t xml:space="preserve"> (58% top concern), particularly compared to those 65 years and older (42%).</w:t>
      </w:r>
      <w:r w:rsidR="00CC4B00">
        <w:t xml:space="preserve"> Residents of the Derwent Valley were most concerned about this issue (71%), followed by Glenorchy (63%) and </w:t>
      </w:r>
      <w:proofErr w:type="spellStart"/>
      <w:r w:rsidR="00CC4B00">
        <w:t>Kingborough</w:t>
      </w:r>
      <w:proofErr w:type="spellEnd"/>
      <w:r w:rsidR="00CC4B00">
        <w:t xml:space="preserve"> (62%).</w:t>
      </w:r>
    </w:p>
    <w:p w14:paraId="1652C333" w14:textId="51DCE9DF" w:rsidR="009C0DE0" w:rsidRDefault="006C499D" w:rsidP="009C0DE0">
      <w:pPr>
        <w:rPr>
          <w:rStyle w:val="Strong"/>
          <w:b w:val="0"/>
          <w:bCs/>
          <w:sz w:val="24"/>
          <w:szCs w:val="24"/>
        </w:rPr>
      </w:pPr>
      <w:r>
        <w:rPr>
          <w:rStyle w:val="Strong"/>
          <w:b w:val="0"/>
          <w:bCs/>
          <w:sz w:val="24"/>
          <w:szCs w:val="24"/>
        </w:rPr>
        <w:t xml:space="preserve">Theft from homes is the second highest safety concern </w:t>
      </w:r>
      <w:r w:rsidR="00047D6D">
        <w:rPr>
          <w:rStyle w:val="Strong"/>
          <w:b w:val="0"/>
          <w:bCs/>
          <w:sz w:val="24"/>
          <w:szCs w:val="24"/>
        </w:rPr>
        <w:t>overall (36%) with one in ten selecting it as their top concern (11%), the same proportion who chose public order and safety and drugs and alcohol as their number one issue (11% and 10%). Theft from homes is a significant concern among those living in the Southern district compared to the Western district (</w:t>
      </w:r>
      <w:r w:rsidR="000350FB">
        <w:rPr>
          <w:rStyle w:val="Strong"/>
          <w:b w:val="0"/>
          <w:bCs/>
          <w:sz w:val="24"/>
          <w:szCs w:val="24"/>
        </w:rPr>
        <w:t>42</w:t>
      </w:r>
      <w:r w:rsidR="00047D6D">
        <w:rPr>
          <w:rStyle w:val="Strong"/>
          <w:b w:val="0"/>
          <w:bCs/>
          <w:sz w:val="24"/>
          <w:szCs w:val="24"/>
        </w:rPr>
        <w:t xml:space="preserve">% vs </w:t>
      </w:r>
      <w:r w:rsidR="000350FB">
        <w:rPr>
          <w:rStyle w:val="Strong"/>
          <w:b w:val="0"/>
          <w:bCs/>
          <w:sz w:val="24"/>
          <w:szCs w:val="24"/>
        </w:rPr>
        <w:t>23</w:t>
      </w:r>
      <w:r w:rsidR="00047D6D">
        <w:rPr>
          <w:rStyle w:val="Strong"/>
          <w:b w:val="0"/>
          <w:bCs/>
          <w:sz w:val="24"/>
          <w:szCs w:val="24"/>
        </w:rPr>
        <w:t>%).</w:t>
      </w:r>
      <w:r w:rsidR="00CC4B00">
        <w:rPr>
          <w:rStyle w:val="Strong"/>
          <w:b w:val="0"/>
          <w:bCs/>
          <w:sz w:val="24"/>
          <w:szCs w:val="24"/>
        </w:rPr>
        <w:t xml:space="preserve"> Among LGAs, those living in the Derwent Valley (62%), Brighton (54%) and </w:t>
      </w:r>
      <w:proofErr w:type="spellStart"/>
      <w:r w:rsidR="00CC4B00">
        <w:rPr>
          <w:rStyle w:val="Strong"/>
          <w:b w:val="0"/>
          <w:bCs/>
          <w:sz w:val="24"/>
          <w:szCs w:val="24"/>
        </w:rPr>
        <w:t>Kingborough</w:t>
      </w:r>
      <w:proofErr w:type="spellEnd"/>
      <w:r w:rsidR="00CC4B00">
        <w:rPr>
          <w:rStyle w:val="Strong"/>
          <w:b w:val="0"/>
          <w:bCs/>
          <w:sz w:val="24"/>
          <w:szCs w:val="24"/>
        </w:rPr>
        <w:t xml:space="preserve"> (47%) were more concerned about theft from homes than other LGAs.</w:t>
      </w:r>
    </w:p>
    <w:p w14:paraId="71558FD2" w14:textId="6CD85203" w:rsidR="00D71386" w:rsidRPr="00047D6D" w:rsidRDefault="00D71386" w:rsidP="009C0DE0">
      <w:pPr>
        <w:rPr>
          <w:bCs/>
        </w:rPr>
      </w:pPr>
      <w:r>
        <w:rPr>
          <w:rStyle w:val="Strong"/>
          <w:b w:val="0"/>
          <w:bCs/>
          <w:sz w:val="24"/>
          <w:szCs w:val="24"/>
        </w:rPr>
        <w:t>The third overarching safety concern was public order and safety</w:t>
      </w:r>
      <w:r w:rsidR="00C6559B">
        <w:rPr>
          <w:rStyle w:val="Strong"/>
          <w:b w:val="0"/>
          <w:bCs/>
          <w:sz w:val="24"/>
          <w:szCs w:val="24"/>
        </w:rPr>
        <w:t xml:space="preserve"> </w:t>
      </w:r>
      <w:r>
        <w:rPr>
          <w:rStyle w:val="Strong"/>
          <w:b w:val="0"/>
          <w:bCs/>
          <w:sz w:val="24"/>
          <w:szCs w:val="24"/>
        </w:rPr>
        <w:t xml:space="preserve">(31%), which was consistent across demographic groups overall. There were differences across LGAs </w:t>
      </w:r>
      <w:r>
        <w:rPr>
          <w:rStyle w:val="Strong"/>
          <w:b w:val="0"/>
          <w:bCs/>
          <w:sz w:val="24"/>
          <w:szCs w:val="24"/>
        </w:rPr>
        <w:lastRenderedPageBreak/>
        <w:t>with Burnie (</w:t>
      </w:r>
      <w:r w:rsidR="003A52A5">
        <w:rPr>
          <w:rStyle w:val="Strong"/>
          <w:b w:val="0"/>
          <w:bCs/>
          <w:sz w:val="24"/>
          <w:szCs w:val="24"/>
        </w:rPr>
        <w:t>53</w:t>
      </w:r>
      <w:r>
        <w:rPr>
          <w:rStyle w:val="Strong"/>
          <w:b w:val="0"/>
          <w:bCs/>
          <w:sz w:val="24"/>
          <w:szCs w:val="24"/>
        </w:rPr>
        <w:t>%), Glenorchy</w:t>
      </w:r>
      <w:r w:rsidR="00A941BC">
        <w:rPr>
          <w:rStyle w:val="Strong"/>
          <w:b w:val="0"/>
          <w:bCs/>
          <w:sz w:val="24"/>
          <w:szCs w:val="24"/>
        </w:rPr>
        <w:t xml:space="preserve"> (52%), Clarence</w:t>
      </w:r>
      <w:r>
        <w:rPr>
          <w:rStyle w:val="Strong"/>
          <w:b w:val="0"/>
          <w:bCs/>
          <w:sz w:val="24"/>
          <w:szCs w:val="24"/>
        </w:rPr>
        <w:t xml:space="preserve"> and Hobart (</w:t>
      </w:r>
      <w:r w:rsidR="003A52A5">
        <w:rPr>
          <w:rStyle w:val="Strong"/>
          <w:b w:val="0"/>
          <w:bCs/>
          <w:sz w:val="24"/>
          <w:szCs w:val="24"/>
        </w:rPr>
        <w:t>44%</w:t>
      </w:r>
      <w:r w:rsidR="00A941BC">
        <w:rPr>
          <w:rStyle w:val="Strong"/>
          <w:b w:val="0"/>
          <w:bCs/>
          <w:sz w:val="24"/>
          <w:szCs w:val="24"/>
        </w:rPr>
        <w:t xml:space="preserve"> each</w:t>
      </w:r>
      <w:r>
        <w:rPr>
          <w:rStyle w:val="Strong"/>
          <w:b w:val="0"/>
          <w:bCs/>
          <w:sz w:val="24"/>
          <w:szCs w:val="24"/>
        </w:rPr>
        <w:t xml:space="preserve">) nominating this issue as </w:t>
      </w:r>
      <w:r w:rsidR="003A52A5">
        <w:rPr>
          <w:rStyle w:val="Strong"/>
          <w:b w:val="0"/>
          <w:bCs/>
          <w:sz w:val="24"/>
          <w:szCs w:val="24"/>
        </w:rPr>
        <w:t xml:space="preserve">a concern. </w:t>
      </w:r>
    </w:p>
    <w:p w14:paraId="32EDF4BD" w14:textId="7CAB10E4" w:rsidR="009C0DE0" w:rsidRPr="007F1835" w:rsidRDefault="009C0DE0" w:rsidP="009C0DE0">
      <w:r>
        <w:t>Among Northern and Western districts drugs and alcohol were significantly higher concerns (</w:t>
      </w:r>
      <w:r w:rsidR="000350FB">
        <w:t>34</w:t>
      </w:r>
      <w:r>
        <w:t xml:space="preserve">% and </w:t>
      </w:r>
      <w:r w:rsidR="000350FB">
        <w:t>41</w:t>
      </w:r>
      <w:r>
        <w:t xml:space="preserve">%) </w:t>
      </w:r>
      <w:r w:rsidR="00047D6D">
        <w:t>than those in the Southern Police District (</w:t>
      </w:r>
      <w:r w:rsidR="000350FB">
        <w:t>18</w:t>
      </w:r>
      <w:r w:rsidR="00047D6D">
        <w:t>%).</w:t>
      </w:r>
      <w:r w:rsidR="00A452FE">
        <w:t xml:space="preserve"> Residents of Waratah-Wynyard (48%), Kentish (46%), Circular Head (46%) and Launceston (35%) were significantly more likely to be concerned about this issue.</w:t>
      </w:r>
    </w:p>
    <w:p w14:paraId="11D13505" w14:textId="4272670F" w:rsidR="00E40FF5" w:rsidRDefault="00B8489B" w:rsidP="000D14CF">
      <w:pPr>
        <w:rPr>
          <w:rStyle w:val="Strong"/>
          <w:b w:val="0"/>
          <w:bCs/>
          <w:sz w:val="24"/>
          <w:szCs w:val="24"/>
        </w:rPr>
      </w:pPr>
      <w:r>
        <w:rPr>
          <w:rStyle w:val="Strong"/>
          <w:b w:val="0"/>
          <w:bCs/>
          <w:sz w:val="24"/>
          <w:szCs w:val="24"/>
        </w:rPr>
        <w:t>While family and domestic violence was an overall concern for one in five respondents (20%), this was higher among</w:t>
      </w:r>
      <w:r w:rsidR="001940AB">
        <w:rPr>
          <w:rStyle w:val="Strong"/>
          <w:b w:val="0"/>
          <w:bCs/>
          <w:sz w:val="24"/>
          <w:szCs w:val="24"/>
        </w:rPr>
        <w:t xml:space="preserve"> females compared to males (24% vs 16%)</w:t>
      </w:r>
      <w:r w:rsidR="00AD4E91">
        <w:rPr>
          <w:rStyle w:val="Strong"/>
          <w:b w:val="0"/>
          <w:bCs/>
          <w:sz w:val="24"/>
          <w:szCs w:val="24"/>
        </w:rPr>
        <w:t xml:space="preserve"> and those living in the Northern and Western Police Districts (23% and 25% compared to 16% Southern district). Those living in Circular Head (46%) and Kentish (37%) were most concerned about family and domestic violence.</w:t>
      </w:r>
    </w:p>
    <w:p w14:paraId="0D4299A5" w14:textId="6DA5C698" w:rsidR="004279E3" w:rsidRPr="00BA5E43" w:rsidRDefault="004279E3" w:rsidP="000D14CF">
      <w:pPr>
        <w:rPr>
          <w:rStyle w:val="Strong"/>
          <w:b w:val="0"/>
          <w:bCs/>
          <w:sz w:val="24"/>
          <w:szCs w:val="24"/>
        </w:rPr>
      </w:pPr>
      <w:r>
        <w:rPr>
          <w:rStyle w:val="Strong"/>
          <w:b w:val="0"/>
          <w:bCs/>
          <w:sz w:val="24"/>
          <w:szCs w:val="24"/>
        </w:rPr>
        <w:t xml:space="preserve">Residents who were dissatisfied with Tasmania Police had similar concerns to </w:t>
      </w:r>
      <w:r w:rsidR="003A4A84">
        <w:rPr>
          <w:rStyle w:val="Strong"/>
          <w:b w:val="0"/>
          <w:bCs/>
          <w:sz w:val="24"/>
          <w:szCs w:val="24"/>
        </w:rPr>
        <w:t>the broader survey population.</w:t>
      </w:r>
    </w:p>
    <w:p w14:paraId="41B1539F" w14:textId="4E82A6D9" w:rsidR="00294357" w:rsidRPr="00BA5E43" w:rsidRDefault="00F47A26" w:rsidP="00294357">
      <w:pPr>
        <w:rPr>
          <w:b/>
          <w:sz w:val="20"/>
          <w:szCs w:val="20"/>
        </w:rPr>
      </w:pPr>
      <w:r>
        <w:t xml:space="preserve"> </w:t>
      </w:r>
      <w:r w:rsidR="00294357" w:rsidRPr="00362770">
        <w:rPr>
          <w:rStyle w:val="Strong"/>
        </w:rPr>
        <w:t xml:space="preserve">Figure </w:t>
      </w:r>
      <w:r w:rsidR="00AF6428">
        <w:rPr>
          <w:rStyle w:val="Strong"/>
        </w:rPr>
        <w:t>66</w:t>
      </w:r>
      <w:r w:rsidR="00294357" w:rsidRPr="00362770">
        <w:rPr>
          <w:rStyle w:val="Strong"/>
        </w:rPr>
        <w:t xml:space="preserve">. </w:t>
      </w:r>
      <w:r w:rsidR="00294357">
        <w:rPr>
          <w:rStyle w:val="Strong"/>
        </w:rPr>
        <w:t xml:space="preserve">Overall safety concerns </w:t>
      </w:r>
    </w:p>
    <w:p w14:paraId="4D2DA92D" w14:textId="7C764D22" w:rsidR="0016380D" w:rsidRDefault="00220BA6" w:rsidP="000D14CF">
      <w:r w:rsidRPr="00204210">
        <w:rPr>
          <w:noProof/>
        </w:rPr>
        <w:drawing>
          <wp:inline distT="0" distB="0" distL="0" distR="0" wp14:anchorId="617A0CC2" wp14:editId="7C7C7B77">
            <wp:extent cx="5731510" cy="4082473"/>
            <wp:effectExtent l="0" t="0" r="0" b="0"/>
            <wp:docPr id="264735432" name="Chart 264735432" descr="A stacked bar chart showing first, second and third safety concerns among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B1B8F28" w14:textId="559D7132" w:rsidR="00313E68" w:rsidRDefault="00313E68" w:rsidP="000D14CF">
      <w:r>
        <w:t>Almost half of the respondents wanted to add another top concern in addition to the three they already selected</w:t>
      </w:r>
      <w:r w:rsidR="00D95029">
        <w:t xml:space="preserve"> (46%)</w:t>
      </w:r>
      <w:r>
        <w:t>. The most common additional concerns were related to road safety (14%), youth crime (12%) and drugs and alcohol (8%).</w:t>
      </w:r>
    </w:p>
    <w:p w14:paraId="593E950C" w14:textId="77777777" w:rsidR="004C110D" w:rsidRDefault="004C110D">
      <w:pPr>
        <w:rPr>
          <w:rStyle w:val="Strong"/>
        </w:rPr>
      </w:pPr>
      <w:r>
        <w:rPr>
          <w:rStyle w:val="Strong"/>
        </w:rPr>
        <w:br w:type="page"/>
      </w:r>
    </w:p>
    <w:p w14:paraId="024EE423" w14:textId="5F78EDDE" w:rsidR="004C110D" w:rsidRDefault="004C110D" w:rsidP="004C110D">
      <w:pPr>
        <w:rPr>
          <w:rStyle w:val="Strong"/>
          <w:sz w:val="24"/>
          <w:szCs w:val="24"/>
        </w:rPr>
      </w:pPr>
      <w:r>
        <w:rPr>
          <w:rStyle w:val="Strong"/>
          <w:sz w:val="24"/>
          <w:szCs w:val="24"/>
        </w:rPr>
        <w:lastRenderedPageBreak/>
        <w:t>Perceptions of crime levels</w:t>
      </w:r>
    </w:p>
    <w:p w14:paraId="7E6F0EF3" w14:textId="5D71A40A" w:rsidR="00E413AD" w:rsidRDefault="004C110D">
      <w:pPr>
        <w:rPr>
          <w:rStyle w:val="Strong"/>
          <w:b w:val="0"/>
          <w:bCs/>
          <w:sz w:val="24"/>
          <w:szCs w:val="24"/>
        </w:rPr>
      </w:pPr>
      <w:proofErr w:type="gramStart"/>
      <w:r w:rsidRPr="004C110D">
        <w:rPr>
          <w:rStyle w:val="Strong"/>
          <w:b w:val="0"/>
          <w:bCs/>
          <w:sz w:val="24"/>
          <w:szCs w:val="24"/>
        </w:rPr>
        <w:t>The majority of</w:t>
      </w:r>
      <w:proofErr w:type="gramEnd"/>
      <w:r w:rsidRPr="004C110D">
        <w:rPr>
          <w:rStyle w:val="Strong"/>
          <w:b w:val="0"/>
          <w:bCs/>
          <w:sz w:val="24"/>
          <w:szCs w:val="24"/>
        </w:rPr>
        <w:t xml:space="preserve"> community members felt that crime has increased in their community over the last 12 months (69%). One in five stated it had stayed the same (21%), while a very small minority felt it had decreased a little or a lot (2%). Almost one in ten stated they don’t know if crime has increased or decreased in this </w:t>
      </w:r>
      <w:proofErr w:type="gramStart"/>
      <w:r w:rsidRPr="004C110D">
        <w:rPr>
          <w:rStyle w:val="Strong"/>
          <w:b w:val="0"/>
          <w:bCs/>
          <w:sz w:val="24"/>
          <w:szCs w:val="24"/>
        </w:rPr>
        <w:t>time period</w:t>
      </w:r>
      <w:proofErr w:type="gramEnd"/>
      <w:r w:rsidRPr="004C110D">
        <w:rPr>
          <w:rStyle w:val="Strong"/>
          <w:b w:val="0"/>
          <w:bCs/>
          <w:sz w:val="24"/>
          <w:szCs w:val="24"/>
        </w:rPr>
        <w:t xml:space="preserve"> (8%).</w:t>
      </w:r>
    </w:p>
    <w:p w14:paraId="7B899B91" w14:textId="4C2FBEB6" w:rsidR="003A4A84" w:rsidRPr="004C110D" w:rsidRDefault="003A4A84">
      <w:pPr>
        <w:rPr>
          <w:rStyle w:val="Strong"/>
          <w:b w:val="0"/>
          <w:bCs/>
          <w:sz w:val="24"/>
          <w:szCs w:val="24"/>
        </w:rPr>
      </w:pPr>
      <w:r>
        <w:rPr>
          <w:rStyle w:val="Strong"/>
          <w:b w:val="0"/>
          <w:bCs/>
          <w:sz w:val="24"/>
          <w:szCs w:val="24"/>
        </w:rPr>
        <w:t>Residents dissatisfied with Tasmania Police were more likely to feel that crime has increased in their community (81%).</w:t>
      </w:r>
    </w:p>
    <w:p w14:paraId="6E93EA01" w14:textId="74B9FC9E" w:rsidR="00E413AD" w:rsidRDefault="00E413AD" w:rsidP="000D14CF">
      <w:pPr>
        <w:rPr>
          <w:rStyle w:val="Strong"/>
        </w:rPr>
      </w:pPr>
      <w:r w:rsidRPr="00362770">
        <w:rPr>
          <w:rStyle w:val="Strong"/>
        </w:rPr>
        <w:t xml:space="preserve">Figure </w:t>
      </w:r>
      <w:r w:rsidR="00AF6428">
        <w:rPr>
          <w:rStyle w:val="Strong"/>
        </w:rPr>
        <w:t>67</w:t>
      </w:r>
      <w:r w:rsidRPr="00362770">
        <w:rPr>
          <w:rStyle w:val="Strong"/>
        </w:rPr>
        <w:t xml:space="preserve">. </w:t>
      </w:r>
      <w:r>
        <w:rPr>
          <w:rStyle w:val="Strong"/>
        </w:rPr>
        <w:t xml:space="preserve">Perceptions of the level of crime in your community </w:t>
      </w:r>
    </w:p>
    <w:p w14:paraId="4A4A752F" w14:textId="6E854C59" w:rsidR="00E413AD" w:rsidRDefault="00C13DBC" w:rsidP="000D14CF">
      <w:r>
        <w:rPr>
          <w:noProof/>
        </w:rPr>
        <mc:AlternateContent>
          <mc:Choice Requires="wps">
            <w:drawing>
              <wp:anchor distT="0" distB="0" distL="114300" distR="114300" simplePos="0" relativeHeight="251704320" behindDoc="0" locked="0" layoutInCell="1" allowOverlap="1" wp14:anchorId="5E4CE3CE" wp14:editId="5F8D94F1">
                <wp:simplePos x="0" y="0"/>
                <wp:positionH relativeFrom="column">
                  <wp:posOffset>4618990</wp:posOffset>
                </wp:positionH>
                <wp:positionV relativeFrom="paragraph">
                  <wp:posOffset>469265</wp:posOffset>
                </wp:positionV>
                <wp:extent cx="810260" cy="297815"/>
                <wp:effectExtent l="0" t="0" r="0" b="0"/>
                <wp:wrapNone/>
                <wp:docPr id="21276169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0338E8F9" w14:textId="2F182989" w:rsidR="00E413AD" w:rsidRDefault="00E413AD" w:rsidP="00E413AD">
                            <w:r>
                              <w:t>Net: 69%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4CE3CE" id="Text Box 11" o:spid="_x0000_s1030" type="#_x0000_t202" style="position:absolute;margin-left:363.7pt;margin-top:36.95pt;width:63.8pt;height:23.4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DrJgIAAEkEAAAOAAAAZHJzL2Uyb0RvYy54bWysVF1v2yAUfZ+0/4B4X2xnSZpacaqsVaZJ&#10;UVsprfpMMMTWMBcBid39+l2w86FuT9Ne8IV7uR/nHLy46xpFjsK6GnRBs1FKidAcylrvC/r6sv4y&#10;p8R5pkumQIuCvgtH75afPy1ak4sxVKBKYQkm0S5vTUEr702eJI5XomFuBEZodEqwDfO4tfuktKzF&#10;7I1Kxmk6S1qwpbHAhXN4+tA76TLml1Jw/ySlE56ogmJvPq42rruwJssFy/eWmarmQxvsH7poWK2x&#10;6DnVA/OMHGz9R6qm5hYcSD/i0CQgZc1FnAGnydIP02wrZkScBcFx5gyT+39p+eNxa54t8d036JDA&#10;OIQzG+A/HWKTtMblQ0zA1OUOo8OgnbRN+OIIBC8itu9nPEXnCcfDeZaOZ+jh6Brf3syzacA7uVw2&#10;1vnvAhoSjIJapCs2wI4b5/vQU0iopWFdKxUpU5q0BZ19nabxwtmDyZUe+u5bDU37bteRuizoJDQQ&#10;TnZQvuPYFnpFOMPXNfawYc4/M4sSwLZR1v4JF6kAa8FgUVKB/fW38xCPzKCXkhYlVVCNmqdE/dDI&#10;2G02mQQFxs1kejPGjb327K49+tDcA2o2w+djeDRDvFcnU1po3lD7q1ATXUxzrFxQfzLvfS9zfDtc&#10;rFYxCDVnmN/oreEnrgO+L90bs2YgwSN7j3CSHss/cNHH9mysDh5kHYm6YDqAj3qNVA9vKzyI632M&#10;uvwBlr8BAAD//wMAUEsDBBQABgAIAAAAIQDl8c1a4wAAAAoBAAAPAAAAZHJzL2Rvd25yZXYueG1s&#10;TI/LTsMwEEX3SPyDNUhsELUJtA0hTgVIIIR4iBahLt14iKPGdmQ7bfr3DCvYzWiO7pxbLkbbsR2G&#10;2Hon4WIigKGrvW5dI+Fz9XCeA4tJOa0671DCASMsquOjUhXa790H7papYRTiYqEkmJT6gvNYG7Qq&#10;TnyPjm7fPliVaA0N10HtKdx2PBNixq1qHX0wqsd7g/V2OVgJW/N89i4eX+++Zk+H8LYa/Dq8rKU8&#10;PRlvb4AlHNMfDL/6pA4VOW384HRknYR5Nr8ilIbLa2AE5NMpldsQmYkceFXy/xWqHwAAAP//AwBQ&#10;SwECLQAUAAYACAAAACEAtoM4kv4AAADhAQAAEwAAAAAAAAAAAAAAAAAAAAAAW0NvbnRlbnRfVHlw&#10;ZXNdLnhtbFBLAQItABQABgAIAAAAIQA4/SH/1gAAAJQBAAALAAAAAAAAAAAAAAAAAC8BAABfcmVs&#10;cy8ucmVsc1BLAQItABQABgAIAAAAIQARJcDrJgIAAEkEAAAOAAAAAAAAAAAAAAAAAC4CAABkcnMv&#10;ZTJvRG9jLnhtbFBLAQItABQABgAIAAAAIQDl8c1a4wAAAAoBAAAPAAAAAAAAAAAAAAAAAIAEAABk&#10;cnMvZG93bnJldi54bWxQSwUGAAAAAAQABADzAAAAkAUAAAAA&#10;" filled="f" stroked="f" strokeweight=".5pt">
                <v:textbox>
                  <w:txbxContent>
                    <w:p w14:paraId="0338E8F9" w14:textId="2F182989" w:rsidR="00E413AD" w:rsidRDefault="00E413AD" w:rsidP="00E413AD">
                      <w:r>
                        <w:t>Net: 69%</w:t>
                      </w:r>
                    </w:p>
                  </w:txbxContent>
                </v:textbox>
              </v:shape>
            </w:pict>
          </mc:Fallback>
        </mc:AlternateContent>
      </w:r>
      <w:r w:rsidR="00E413AD">
        <w:rPr>
          <w:noProof/>
        </w:rPr>
        <w:drawing>
          <wp:inline distT="0" distB="0" distL="0" distR="0" wp14:anchorId="7CFBD4F8" wp14:editId="491C8AA9">
            <wp:extent cx="5486400" cy="3314700"/>
            <wp:effectExtent l="0" t="0" r="0" b="0"/>
            <wp:docPr id="529508805" name="Chart 529508805" descr="A bar chart showing respondent perceptions of crime in their community over the last 12 months. It ranges from decreased a lot to increased a lot."/>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251A82A" w14:textId="5A144E8E" w:rsidR="00017037" w:rsidRDefault="004C110D" w:rsidP="000D14CF">
      <w:r>
        <w:t xml:space="preserve">Residents in the Southern Police District were significantly more likely to feel that crime has increased compared to both the Northern and Western districts (75% vs 61% and 62%). These respondents </w:t>
      </w:r>
      <w:r w:rsidR="00B40BED">
        <w:t>are less likely to feel that crime levels have stayed the same than the other districts (17% vs 27% and 24%).</w:t>
      </w:r>
    </w:p>
    <w:p w14:paraId="592F8634" w14:textId="06F7F29A" w:rsidR="00017037" w:rsidRDefault="00FD63EB" w:rsidP="000D14CF">
      <w:r>
        <w:t xml:space="preserve">Those living in Derwent Valley (90%), </w:t>
      </w:r>
      <w:proofErr w:type="spellStart"/>
      <w:r>
        <w:t>Kingborough</w:t>
      </w:r>
      <w:proofErr w:type="spellEnd"/>
      <w:r>
        <w:t xml:space="preserve"> (81%) and Glenorchy (77%) were more likely to </w:t>
      </w:r>
      <w:r w:rsidR="00D95029">
        <w:t>feel</w:t>
      </w:r>
      <w:r>
        <w:t xml:space="preserve"> that crime has increased in the last 12 months.</w:t>
      </w:r>
    </w:p>
    <w:p w14:paraId="1BD0B87B" w14:textId="77777777" w:rsidR="00017037" w:rsidRDefault="00017037" w:rsidP="000D14CF"/>
    <w:p w14:paraId="40B672F3" w14:textId="77777777" w:rsidR="003A4A84" w:rsidRDefault="003A4A84">
      <w:pPr>
        <w:rPr>
          <w:rStyle w:val="Strong"/>
        </w:rPr>
      </w:pPr>
      <w:r>
        <w:rPr>
          <w:rStyle w:val="Strong"/>
        </w:rPr>
        <w:br w:type="page"/>
      </w:r>
    </w:p>
    <w:p w14:paraId="4FE991BB" w14:textId="5EB429DA" w:rsidR="00017037" w:rsidRPr="00017037" w:rsidRDefault="00017037" w:rsidP="000D14CF">
      <w:pPr>
        <w:rPr>
          <w:b/>
          <w:sz w:val="20"/>
          <w:szCs w:val="20"/>
        </w:rPr>
      </w:pPr>
      <w:r w:rsidRPr="00362770">
        <w:rPr>
          <w:rStyle w:val="Strong"/>
        </w:rPr>
        <w:lastRenderedPageBreak/>
        <w:t xml:space="preserve">Figure </w:t>
      </w:r>
      <w:r w:rsidR="00AF6428">
        <w:rPr>
          <w:rStyle w:val="Strong"/>
        </w:rPr>
        <w:t>68</w:t>
      </w:r>
      <w:r w:rsidRPr="00362770">
        <w:rPr>
          <w:rStyle w:val="Strong"/>
        </w:rPr>
        <w:t xml:space="preserve">. </w:t>
      </w:r>
      <w:r>
        <w:rPr>
          <w:rStyle w:val="Strong"/>
        </w:rPr>
        <w:t>Perceptions of the level of crime in your community by Police District</w:t>
      </w:r>
    </w:p>
    <w:p w14:paraId="6A16FC5F" w14:textId="0EDCBDA1" w:rsidR="00017037" w:rsidRDefault="00017037" w:rsidP="000D14CF">
      <w:r w:rsidRPr="00204210">
        <w:rPr>
          <w:noProof/>
        </w:rPr>
        <w:drawing>
          <wp:inline distT="0" distB="0" distL="0" distR="0" wp14:anchorId="4563794B" wp14:editId="4E106C11">
            <wp:extent cx="5731510" cy="3329384"/>
            <wp:effectExtent l="0" t="0" r="0" b="0"/>
            <wp:docPr id="691962447" name="Chart 691962447" descr="A stacked bar chart showing respondent perceptions of crime in their community over the last 12 months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FE01EC7" w14:textId="10C30385" w:rsidR="00017037" w:rsidRPr="002D0E01" w:rsidRDefault="002D0E01">
      <w:pPr>
        <w:rPr>
          <w:rStyle w:val="Strong"/>
          <w:b w:val="0"/>
          <w:bCs/>
          <w:sz w:val="24"/>
          <w:szCs w:val="24"/>
        </w:rPr>
      </w:pPr>
      <w:r w:rsidRPr="002D0E01">
        <w:rPr>
          <w:rStyle w:val="Strong"/>
          <w:b w:val="0"/>
          <w:bCs/>
          <w:sz w:val="24"/>
          <w:szCs w:val="24"/>
        </w:rPr>
        <w:t xml:space="preserve">Women are significantly more likely to feel levels of crime have increased over the last 12 months than males (73% vs 65%). This is due to a high level of Increased a lot and a lower proportion who feel it has stayed the same </w:t>
      </w:r>
      <w:r w:rsidR="00D95029">
        <w:rPr>
          <w:rStyle w:val="Strong"/>
          <w:b w:val="0"/>
          <w:bCs/>
          <w:sz w:val="24"/>
          <w:szCs w:val="24"/>
        </w:rPr>
        <w:t>(</w:t>
      </w:r>
      <w:r w:rsidRPr="002D0E01">
        <w:rPr>
          <w:rStyle w:val="Strong"/>
          <w:b w:val="0"/>
          <w:bCs/>
          <w:sz w:val="24"/>
          <w:szCs w:val="24"/>
        </w:rPr>
        <w:t xml:space="preserve">45% and 18%). </w:t>
      </w:r>
    </w:p>
    <w:p w14:paraId="54FF53AF" w14:textId="5608E6BF" w:rsidR="00017037" w:rsidRDefault="00017037" w:rsidP="000D14CF">
      <w:r w:rsidRPr="00362770">
        <w:rPr>
          <w:rStyle w:val="Strong"/>
        </w:rPr>
        <w:t xml:space="preserve">Figure </w:t>
      </w:r>
      <w:r w:rsidR="00AF6428">
        <w:rPr>
          <w:rStyle w:val="Strong"/>
        </w:rPr>
        <w:t>69</w:t>
      </w:r>
      <w:r w:rsidRPr="00362770">
        <w:rPr>
          <w:rStyle w:val="Strong"/>
        </w:rPr>
        <w:t xml:space="preserve">. </w:t>
      </w:r>
      <w:r>
        <w:rPr>
          <w:rStyle w:val="Strong"/>
        </w:rPr>
        <w:t>Perceptions of the level of crime in your community by Gender</w:t>
      </w:r>
      <w:r w:rsidRPr="00204210">
        <w:rPr>
          <w:noProof/>
        </w:rPr>
        <w:drawing>
          <wp:inline distT="0" distB="0" distL="0" distR="0" wp14:anchorId="6E5E6BFF" wp14:editId="06E22A57">
            <wp:extent cx="5731510" cy="3157855"/>
            <wp:effectExtent l="0" t="0" r="0" b="0"/>
            <wp:docPr id="2025708269" name="Chart 2025708269" descr="A stacked bar chart showing respondent perceptions of crime in their community over the last 12 months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962606" w14:textId="3626FCF5" w:rsidR="00017037" w:rsidRDefault="00C67412" w:rsidP="000D14CF">
      <w:r>
        <w:t xml:space="preserve">Older respondents over the age of 65 years were more likely to feel crime levels had stayed the same over the last 12 months rather than increased </w:t>
      </w:r>
      <w:r w:rsidR="00D95029">
        <w:t xml:space="preserve">compared to other age groups </w:t>
      </w:r>
      <w:r>
        <w:t xml:space="preserve">(25% stayed the same and 60% increased). Younger respondents were more likely to feel crime had increased with 25 to 34 and </w:t>
      </w:r>
      <w:proofErr w:type="gramStart"/>
      <w:r>
        <w:t>35 to 44 year olds</w:t>
      </w:r>
      <w:proofErr w:type="gramEnd"/>
      <w:r>
        <w:t xml:space="preserve"> providing the highest overall ratings of increased (76% each).</w:t>
      </w:r>
    </w:p>
    <w:p w14:paraId="2A77B9C9" w14:textId="77777777" w:rsidR="00017037" w:rsidRDefault="00017037" w:rsidP="000D14CF"/>
    <w:p w14:paraId="305FC816" w14:textId="5532E983" w:rsidR="00017037" w:rsidRDefault="00017037" w:rsidP="000D14CF">
      <w:pPr>
        <w:rPr>
          <w:rStyle w:val="Strong"/>
        </w:rPr>
      </w:pPr>
      <w:r w:rsidRPr="00362770">
        <w:rPr>
          <w:rStyle w:val="Strong"/>
        </w:rPr>
        <w:t xml:space="preserve">Figure </w:t>
      </w:r>
      <w:r w:rsidR="00AF6428">
        <w:rPr>
          <w:rStyle w:val="Strong"/>
        </w:rPr>
        <w:t>70</w:t>
      </w:r>
      <w:r w:rsidRPr="00362770">
        <w:rPr>
          <w:rStyle w:val="Strong"/>
        </w:rPr>
        <w:t xml:space="preserve">. </w:t>
      </w:r>
      <w:r>
        <w:rPr>
          <w:rStyle w:val="Strong"/>
        </w:rPr>
        <w:t>Perceptions of the level of crime in your community by Age</w:t>
      </w:r>
      <w:r w:rsidRPr="00204210">
        <w:rPr>
          <w:noProof/>
        </w:rPr>
        <w:drawing>
          <wp:inline distT="0" distB="0" distL="0" distR="0" wp14:anchorId="3E7880A8" wp14:editId="52751AF9">
            <wp:extent cx="5731510" cy="3855720"/>
            <wp:effectExtent l="0" t="0" r="0" b="0"/>
            <wp:docPr id="77766029" name="Chart 77766029" descr="A stacked bar chart showing respondent perceptions of crime in their community over the last 12 months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CC6209" w14:textId="2ACA1F14" w:rsidR="009D016D" w:rsidRDefault="00D95029" w:rsidP="000D14CF">
      <w:pPr>
        <w:rPr>
          <w:rStyle w:val="Strong"/>
          <w:b w:val="0"/>
          <w:bCs/>
          <w:sz w:val="24"/>
          <w:szCs w:val="24"/>
        </w:rPr>
      </w:pPr>
      <w:r>
        <w:rPr>
          <w:rStyle w:val="Strong"/>
          <w:b w:val="0"/>
          <w:bCs/>
          <w:sz w:val="24"/>
          <w:szCs w:val="24"/>
        </w:rPr>
        <w:t xml:space="preserve">Members of the public were asked if they had any suggestions to improve community safety. </w:t>
      </w:r>
      <w:r w:rsidR="00026E1A" w:rsidRPr="00026E1A">
        <w:rPr>
          <w:rStyle w:val="Strong"/>
          <w:b w:val="0"/>
          <w:bCs/>
          <w:sz w:val="24"/>
          <w:szCs w:val="24"/>
        </w:rPr>
        <w:t>One in three respondents</w:t>
      </w:r>
      <w:r w:rsidR="00026E1A">
        <w:rPr>
          <w:rStyle w:val="Strong"/>
          <w:b w:val="0"/>
          <w:bCs/>
          <w:sz w:val="24"/>
          <w:szCs w:val="24"/>
        </w:rPr>
        <w:t xml:space="preserve"> suggested a higher police presence or visibility (35%) as a way of improving community safety. Other key suggestions included increased police patrols (17%), stronger penalties for offenders (15%) and address youth crime (10%). Residents in Brighton and Central Coast were more likely to suggest increased police patrols (29% each), while those in Glenorchy want stronger penalties for offenders (24%) and police to address youth crime (19%). One in ten members of the community (9%) also want police to be available more hours (night policing or 24/7 police stations). This was particularly high among residents of Derwent Valley (39%) and </w:t>
      </w:r>
      <w:proofErr w:type="spellStart"/>
      <w:r w:rsidR="00026E1A">
        <w:rPr>
          <w:rStyle w:val="Strong"/>
          <w:b w:val="0"/>
          <w:bCs/>
          <w:sz w:val="24"/>
          <w:szCs w:val="24"/>
        </w:rPr>
        <w:t>Kingborough</w:t>
      </w:r>
      <w:proofErr w:type="spellEnd"/>
      <w:r w:rsidR="00026E1A">
        <w:rPr>
          <w:rStyle w:val="Strong"/>
          <w:b w:val="0"/>
          <w:bCs/>
          <w:sz w:val="24"/>
          <w:szCs w:val="24"/>
        </w:rPr>
        <w:t xml:space="preserve"> (26%).</w:t>
      </w:r>
    </w:p>
    <w:p w14:paraId="07CB1331" w14:textId="77777777" w:rsidR="009D016D" w:rsidRDefault="009D016D">
      <w:pPr>
        <w:rPr>
          <w:rStyle w:val="Strong"/>
          <w:b w:val="0"/>
          <w:bCs/>
          <w:sz w:val="24"/>
          <w:szCs w:val="24"/>
        </w:rPr>
      </w:pPr>
      <w:r>
        <w:rPr>
          <w:rStyle w:val="Strong"/>
          <w:b w:val="0"/>
          <w:bCs/>
          <w:sz w:val="24"/>
          <w:szCs w:val="24"/>
        </w:rPr>
        <w:br w:type="page"/>
      </w:r>
    </w:p>
    <w:p w14:paraId="14ABFB0C" w14:textId="01B751EA" w:rsidR="009D016D" w:rsidRDefault="009D016D" w:rsidP="009D016D">
      <w:pPr>
        <w:pStyle w:val="Heading1"/>
      </w:pPr>
      <w:bookmarkStart w:id="35" w:name="_Toc158124853"/>
      <w:r>
        <w:lastRenderedPageBreak/>
        <w:t>Communication</w:t>
      </w:r>
      <w:bookmarkEnd w:id="35"/>
    </w:p>
    <w:p w14:paraId="4DE116CF" w14:textId="723AC2E1" w:rsidR="00437D49" w:rsidRDefault="00A41A42" w:rsidP="000D14CF">
      <w:r w:rsidRPr="00A41A42">
        <w:t xml:space="preserve">The most common source of information about community safety issues is word of mouth from friends, </w:t>
      </w:r>
      <w:proofErr w:type="gramStart"/>
      <w:r w:rsidRPr="00A41A42">
        <w:t>family</w:t>
      </w:r>
      <w:proofErr w:type="gramEnd"/>
      <w:r w:rsidRPr="00A41A42">
        <w:t xml:space="preserve"> and colleagues</w:t>
      </w:r>
      <w:r>
        <w:t xml:space="preserve"> (67%). </w:t>
      </w:r>
      <w:r w:rsidR="006A2ABA">
        <w:t>This information source is more heavily relied on by females than males (69% vs 65%)</w:t>
      </w:r>
      <w:r w:rsidR="002E4A6F">
        <w:t xml:space="preserve"> and 16 to 24 and </w:t>
      </w:r>
      <w:proofErr w:type="gramStart"/>
      <w:r w:rsidR="002E4A6F">
        <w:t>35 and 44 year olds</w:t>
      </w:r>
      <w:proofErr w:type="gramEnd"/>
      <w:r w:rsidR="002E4A6F">
        <w:t xml:space="preserve"> </w:t>
      </w:r>
      <w:r w:rsidR="00437D49">
        <w:t xml:space="preserve">compared to older respondents over 65 years </w:t>
      </w:r>
      <w:r w:rsidR="002E4A6F">
        <w:t>(76% and 70%</w:t>
      </w:r>
      <w:r w:rsidR="00437D49">
        <w:t xml:space="preserve"> vs 63%</w:t>
      </w:r>
      <w:r w:rsidR="002E4A6F">
        <w:t>)</w:t>
      </w:r>
      <w:r w:rsidR="006A2ABA">
        <w:t xml:space="preserve">. </w:t>
      </w:r>
    </w:p>
    <w:p w14:paraId="7C139880" w14:textId="67118B7D" w:rsidR="00026E1A" w:rsidRDefault="00A41A42" w:rsidP="000D14CF">
      <w:r>
        <w:t>This is followed by personal experience (55%), which is significantly higher for those living in the Southern Police District compared to those in the Northern district (58% vs 51%).</w:t>
      </w:r>
      <w:r w:rsidR="006A2ABA">
        <w:t xml:space="preserve"> Males were more likely to use this source to get information (59% vs 52% females).</w:t>
      </w:r>
      <w:r w:rsidR="00437D49">
        <w:t xml:space="preserve"> </w:t>
      </w:r>
      <w:r w:rsidR="00553295">
        <w:t>Those aged 25 to 34 (60%), 35 to 44 (62%), 45 to 54 (60%) and 55 to 64 (53%) were much more likely to rely on personal experience than those aged over 65 years (47%).</w:t>
      </w:r>
    </w:p>
    <w:p w14:paraId="2C0121EC" w14:textId="21772F66" w:rsidR="00E34C47" w:rsidRDefault="00E34C47" w:rsidP="000D14CF">
      <w:r>
        <w:t xml:space="preserve">Residents who were dissatisfied with Tasmania Police were more likely to have had personal experience (71%). This group was also a little less likely to rely on the Tasmania Police Facebook page as a source of information (46%). </w:t>
      </w:r>
      <w:proofErr w:type="gramStart"/>
      <w:r>
        <w:t>Otherwise</w:t>
      </w:r>
      <w:proofErr w:type="gramEnd"/>
      <w:r>
        <w:t xml:space="preserve"> they are similar to the survey population in regards to the sources of information they use.</w:t>
      </w:r>
    </w:p>
    <w:p w14:paraId="3FBFC5A6" w14:textId="0162CB90" w:rsidR="00A41A42" w:rsidRDefault="006A4B08" w:rsidP="000D14CF">
      <w:r>
        <w:t xml:space="preserve">The Tasmania Police Facebook page is also a prominent source of information at 54 percent, as is other social media at 42 percent. </w:t>
      </w:r>
      <w:r w:rsidR="00560667">
        <w:t xml:space="preserve">Females were also more likely to get information from the Facebook page (62% compared to 46% males) and utilise other social media sources (45% vs 39% males). </w:t>
      </w:r>
      <w:r w:rsidR="00A743A5">
        <w:t>Older respondents were much less likely to use Facebook and other social media (39% and 32%).</w:t>
      </w:r>
      <w:r w:rsidR="000335DC">
        <w:t xml:space="preserve"> </w:t>
      </w:r>
      <w:r>
        <w:t xml:space="preserve">Those </w:t>
      </w:r>
      <w:r w:rsidR="000335DC">
        <w:t xml:space="preserve">living </w:t>
      </w:r>
      <w:r>
        <w:t>in the Southern Police District are more likely to rely on other social media compared to those in the Northern district (46% vs 37%).</w:t>
      </w:r>
      <w:r w:rsidR="00560667">
        <w:t xml:space="preserve"> </w:t>
      </w:r>
    </w:p>
    <w:p w14:paraId="2961FD3A" w14:textId="77777777" w:rsidR="000335DC" w:rsidRDefault="000335DC" w:rsidP="000335DC">
      <w:r w:rsidRPr="005459F7">
        <w:t xml:space="preserve">News sources are also strong sources of information with TV (34%), radio (28%), newspapers (27%) and news websites (23%) highly utilised by the community. </w:t>
      </w:r>
      <w:r>
        <w:t xml:space="preserve">Older respondents over 65 years of age were most likely to use these sources overall (newspapers 38%; TV (50%); radio (34%). Residents of Hobart were more likely to rely on newspapers (38%) and news websites (34%), while those in </w:t>
      </w:r>
      <w:proofErr w:type="spellStart"/>
      <w:r>
        <w:t>Kingborough</w:t>
      </w:r>
      <w:proofErr w:type="spellEnd"/>
      <w:r>
        <w:t xml:space="preserve"> showed a tendency to use other social media (59%) to get information about community safety issues.</w:t>
      </w:r>
    </w:p>
    <w:p w14:paraId="6A5065E5" w14:textId="38ED74B8" w:rsidR="000335DC" w:rsidRPr="00A41A42" w:rsidRDefault="000335DC" w:rsidP="000D14CF">
      <w:r w:rsidRPr="005459F7">
        <w:t>The Tasmania Police website is not as strong</w:t>
      </w:r>
      <w:r>
        <w:t xml:space="preserve"> a source</w:t>
      </w:r>
      <w:r w:rsidRPr="005459F7">
        <w:t>, with around one in ten respondents saying they get information about community safety issues this way (13%).</w:t>
      </w:r>
      <w:r>
        <w:t xml:space="preserve"> Females were more likely than males to use the police website (16% vs 11%).</w:t>
      </w:r>
    </w:p>
    <w:p w14:paraId="09CCD739" w14:textId="77777777" w:rsidR="000335DC" w:rsidRDefault="000335DC">
      <w:pPr>
        <w:rPr>
          <w:rStyle w:val="Strong"/>
        </w:rPr>
      </w:pPr>
      <w:r>
        <w:rPr>
          <w:rStyle w:val="Strong"/>
        </w:rPr>
        <w:br w:type="page"/>
      </w:r>
    </w:p>
    <w:p w14:paraId="1EFA33DB" w14:textId="36610C25" w:rsidR="00B3708E" w:rsidRDefault="00B3708E" w:rsidP="000D14CF">
      <w:pPr>
        <w:rPr>
          <w:b/>
          <w:bCs/>
        </w:rPr>
      </w:pPr>
      <w:r w:rsidRPr="00362770">
        <w:rPr>
          <w:rStyle w:val="Strong"/>
        </w:rPr>
        <w:lastRenderedPageBreak/>
        <w:t xml:space="preserve">Figure </w:t>
      </w:r>
      <w:r w:rsidR="00AF6428">
        <w:rPr>
          <w:rStyle w:val="Strong"/>
        </w:rPr>
        <w:t>71</w:t>
      </w:r>
      <w:r w:rsidRPr="00362770">
        <w:rPr>
          <w:rStyle w:val="Strong"/>
        </w:rPr>
        <w:t xml:space="preserve">. </w:t>
      </w:r>
      <w:r>
        <w:rPr>
          <w:rStyle w:val="Strong"/>
        </w:rPr>
        <w:t>Sources of information about community safety issues</w:t>
      </w:r>
    </w:p>
    <w:p w14:paraId="55517137" w14:textId="307122B9" w:rsidR="00B3708E" w:rsidRDefault="00B3708E" w:rsidP="000D14CF">
      <w:pPr>
        <w:rPr>
          <w:b/>
          <w:bCs/>
        </w:rPr>
      </w:pPr>
      <w:r>
        <w:rPr>
          <w:noProof/>
        </w:rPr>
        <w:drawing>
          <wp:inline distT="0" distB="0" distL="0" distR="0" wp14:anchorId="7F4DE194" wp14:editId="4D7BF13A">
            <wp:extent cx="5486400" cy="3314700"/>
            <wp:effectExtent l="0" t="0" r="0" b="0"/>
            <wp:docPr id="1793004230" name="Chart 1793004230" descr="A bar chart showing the sources of information about community safety issues among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66D069F" w14:textId="0B5A3CD2" w:rsidR="00856400" w:rsidRDefault="000335DC" w:rsidP="000D14CF">
      <w:r>
        <w:t xml:space="preserve">Under half of the respondents </w:t>
      </w:r>
      <w:r w:rsidR="00C60513">
        <w:t>felt that</w:t>
      </w:r>
      <w:r>
        <w:t xml:space="preserve"> Tasmania Police</w:t>
      </w:r>
      <w:r w:rsidR="00C60513">
        <w:t xml:space="preserve"> is keeping the public informed about issues that affect the community (44%) with an average rating of 3.4. Just over one in ten provided a top rating of Very good – 5 (15%).</w:t>
      </w:r>
      <w:r w:rsidR="006748EA">
        <w:t xml:space="preserve"> Residents who were dissatisfied with their contact with Tasmania Police were much more likely to rate them as poor overall (48%), with only one in five rating them as good (21%).</w:t>
      </w:r>
    </w:p>
    <w:p w14:paraId="2CD77403" w14:textId="4DF30E3F" w:rsidR="00856400" w:rsidRDefault="00856400" w:rsidP="00856400">
      <w:pPr>
        <w:rPr>
          <w:b/>
          <w:bCs/>
        </w:rPr>
      </w:pPr>
      <w:r w:rsidRPr="00362770">
        <w:rPr>
          <w:rStyle w:val="Strong"/>
        </w:rPr>
        <w:t xml:space="preserve">Figure </w:t>
      </w:r>
      <w:r w:rsidR="00AF6428">
        <w:rPr>
          <w:rStyle w:val="Strong"/>
        </w:rPr>
        <w:t>72</w:t>
      </w:r>
      <w:r w:rsidRPr="00362770">
        <w:rPr>
          <w:rStyle w:val="Strong"/>
        </w:rPr>
        <w:t xml:space="preserve">. </w:t>
      </w:r>
      <w:r w:rsidR="00E2508B">
        <w:rPr>
          <w:rStyle w:val="Strong"/>
        </w:rPr>
        <w:t>Rating of Tasmania Police in informing the public about issues</w:t>
      </w:r>
    </w:p>
    <w:p w14:paraId="193596C3" w14:textId="7D66EE15" w:rsidR="00856400" w:rsidRDefault="00C13DBC" w:rsidP="000D14CF">
      <w:r>
        <w:rPr>
          <w:noProof/>
        </w:rPr>
        <mc:AlternateContent>
          <mc:Choice Requires="wps">
            <w:drawing>
              <wp:anchor distT="0" distB="0" distL="114300" distR="114300" simplePos="0" relativeHeight="251706368" behindDoc="0" locked="0" layoutInCell="1" allowOverlap="1" wp14:anchorId="5E4CE3CE" wp14:editId="5597DCF5">
                <wp:simplePos x="0" y="0"/>
                <wp:positionH relativeFrom="column">
                  <wp:posOffset>4458970</wp:posOffset>
                </wp:positionH>
                <wp:positionV relativeFrom="paragraph">
                  <wp:posOffset>485140</wp:posOffset>
                </wp:positionV>
                <wp:extent cx="810260" cy="297815"/>
                <wp:effectExtent l="0" t="0" r="0" b="0"/>
                <wp:wrapNone/>
                <wp:docPr id="387482670"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1969D1DF" w14:textId="4109B7CF" w:rsidR="00856400" w:rsidRDefault="00856400" w:rsidP="00856400">
                            <w:r>
                              <w:t xml:space="preserve">Net: </w:t>
                            </w:r>
                            <w:r w:rsidR="00E2508B">
                              <w:t>44</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4CE3CE" id="Text Box 9" o:spid="_x0000_s1031" type="#_x0000_t202" alt="&quot;&quot;" style="position:absolute;margin-left:351.1pt;margin-top:38.2pt;width:63.8pt;height:23.4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d3JQIAAEkEAAAOAAAAZHJzL2Uyb0RvYy54bWysVF1v2yAUfZ+0/4B4X2xnSZpacaqsVaZJ&#10;UVsprfpMMMTWMBcBid39+l2w86FuT9Ne8IV7uR/nHLy46xpFjsK6GnRBs1FKidAcylrvC/r6sv4y&#10;p8R5pkumQIuCvgtH75afPy1ak4sxVKBKYQkm0S5vTUEr702eJI5XomFuBEZodEqwDfO4tfuktKzF&#10;7I1Kxmk6S1qwpbHAhXN4+tA76TLml1Jw/ySlE56ogmJvPq42rruwJssFy/eWmarmQxvsH7poWK2x&#10;6DnVA/OMHGz9R6qm5hYcSD/i0CQgZc1FnAGnydIP02wrZkScBcFx5gyT+39p+eNxa54t8d036JDA&#10;OIQzG+A/HWKTtMblQ0zA1OUOo8OgnbRN+OIIBC8itu9nPEXnCcfDeZaOZ+jh6Brf3syzacA7uVw2&#10;1vnvAhoSjIJapCs2wI4b5/vQU0iopWFdKxUpU5q0BZ19nabxwtmDyZUe+u5bDU37bteRuixobCCc&#10;7KB8x7Et9Ipwhq9r7GHDnH9mFiWAbaOs/RMuUgHWgsGipAL762/nIR6ZQS8lLUqqoBo1T4n6oZGx&#10;22wyCQqMm8n0Zowbe+3ZXXv0obkH1GyGz8fwaIZ4r06mtNC8ofZXoSa6mOZYuaD+ZN77Xub4drhY&#10;rWIQas4wv9Fbw09cB3xfujdmzUCCR/Ye4SQ9ln/goo/t2VgdPMg6EnXBdAAf9RqpHt5WeBDX+xh1&#10;+QMsfwMAAP//AwBQSwMEFAAGAAgAAAAhAKk1awziAAAACgEAAA8AAABkcnMvZG93bnJldi54bWxM&#10;j1FLwzAQx98Fv0M4wRfZUjOpszYdKigi6nAT2WPWxKasuZQk3bpv7/mkb3fcj//9/uVidB3bmxBb&#10;jxIupxkwg7XXLTYSPtePkzmwmBRq1Xk0Eo4mwqI6PSlVof0BP8x+lRpGIRgLJcGm1Becx9oap+LU&#10;9wbp9u2DU4nW0HAd1IHCXcdFluXcqRbpg1W9ebCm3q0GJ2FnXy6W2dPb/Vf+fAzv68FvwutGyvOz&#10;8e4WWDJj+oPhV5/UoSKnrR9QR9ZJuM6EIJSG/AoYAXNxQ122RIrZDHhV8v8Vqh8AAAD//wMAUEsB&#10;Ai0AFAAGAAgAAAAhALaDOJL+AAAA4QEAABMAAAAAAAAAAAAAAAAAAAAAAFtDb250ZW50X1R5cGVz&#10;XS54bWxQSwECLQAUAAYACAAAACEAOP0h/9YAAACUAQAACwAAAAAAAAAAAAAAAAAvAQAAX3JlbHMv&#10;LnJlbHNQSwECLQAUAAYACAAAACEALYAndyUCAABJBAAADgAAAAAAAAAAAAAAAAAuAgAAZHJzL2Uy&#10;b0RvYy54bWxQSwECLQAUAAYACAAAACEAqTVrDOIAAAAKAQAADwAAAAAAAAAAAAAAAAB/BAAAZHJz&#10;L2Rvd25yZXYueG1sUEsFBgAAAAAEAAQA8wAAAI4FAAAAAA==&#10;" filled="f" stroked="f" strokeweight=".5pt">
                <v:textbox>
                  <w:txbxContent>
                    <w:p w14:paraId="1969D1DF" w14:textId="4109B7CF" w:rsidR="00856400" w:rsidRDefault="00856400" w:rsidP="00856400">
                      <w:r>
                        <w:t xml:space="preserve">Net: </w:t>
                      </w:r>
                      <w:r w:rsidR="00E2508B">
                        <w:t>44</w:t>
                      </w:r>
                      <w:r>
                        <w: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458DEFE" wp14:editId="3E048310">
                <wp:simplePos x="0" y="0"/>
                <wp:positionH relativeFrom="column">
                  <wp:posOffset>4352290</wp:posOffset>
                </wp:positionH>
                <wp:positionV relativeFrom="paragraph">
                  <wp:posOffset>1837055</wp:posOffset>
                </wp:positionV>
                <wp:extent cx="829945" cy="563245"/>
                <wp:effectExtent l="0" t="0" r="0" b="0"/>
                <wp:wrapNone/>
                <wp:docPr id="1045921212"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63245"/>
                        </a:xfrm>
                        <a:prstGeom prst="rect">
                          <a:avLst/>
                        </a:prstGeom>
                        <a:noFill/>
                        <a:ln w="6350">
                          <a:noFill/>
                        </a:ln>
                      </wps:spPr>
                      <wps:txbx>
                        <w:txbxContent>
                          <w:p w14:paraId="0BA50905" w14:textId="77777777" w:rsidR="00856400" w:rsidRPr="00474581" w:rsidRDefault="00856400" w:rsidP="00856400">
                            <w:pPr>
                              <w:spacing w:after="0" w:line="240" w:lineRule="auto"/>
                              <w:jc w:val="center"/>
                              <w:rPr>
                                <w:b/>
                                <w:bCs/>
                                <w:color w:val="FFFFFF" w:themeColor="background1"/>
                              </w:rPr>
                            </w:pPr>
                            <w:r w:rsidRPr="00474581">
                              <w:rPr>
                                <w:b/>
                                <w:bCs/>
                                <w:color w:val="FFFFFF" w:themeColor="background1"/>
                              </w:rPr>
                              <w:t>Average:</w:t>
                            </w:r>
                          </w:p>
                          <w:p w14:paraId="5557B059" w14:textId="679FD274" w:rsidR="00856400" w:rsidRPr="00474581" w:rsidRDefault="00856400" w:rsidP="00856400">
                            <w:pPr>
                              <w:spacing w:after="0" w:line="240" w:lineRule="auto"/>
                              <w:jc w:val="center"/>
                              <w:rPr>
                                <w:b/>
                                <w:bCs/>
                                <w:color w:val="FFFFFF" w:themeColor="background1"/>
                              </w:rPr>
                            </w:pPr>
                            <w:r w:rsidRPr="00474581">
                              <w:rPr>
                                <w:b/>
                                <w:bCs/>
                                <w:color w:val="FFFFFF" w:themeColor="background1"/>
                              </w:rPr>
                              <w:t>3.</w:t>
                            </w:r>
                            <w:r w:rsidR="00E2508B">
                              <w:rPr>
                                <w:b/>
                                <w:bCs/>
                                <w:color w:val="FFFFFF" w:themeColor="background1"/>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58DEFE" id="Text Box 8" o:spid="_x0000_s1032" type="#_x0000_t202" alt="&quot;&quot;" style="position:absolute;margin-left:342.7pt;margin-top:144.65pt;width:65.35pt;height:44.3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QoJQIAAEkEAAAOAAAAZHJzL2Uyb0RvYy54bWysVE1v2zAMvQ/YfxB0X5ykSdYYcYqsRYYB&#10;QVsgLXpWZCk2JomCpMTufv0o2flAt9Owi0yJFPnI9+TFXasVOQrnazAFHQ2GlAjDoazNvqCvL+sv&#10;t5T4wEzJFBhR0Hfh6d3y86dFY3MxhgpUKRzBJMbnjS1oFYLNs8zzSmjmB2CFQacEp1nArdtnpWMN&#10;ZtcqGw+Hs6wBV1oHXHiPpw+dky5TfikFD09SehGIKihiC2l1ad3FNVsuWL53zFY172Gwf0ChWW2w&#10;6DnVAwuMHFz9RypdcwceZBhw0BlIWXOResBuRsMP3WwrZkXqBYfj7XlM/v+l5Y/HrX12JLTfoEUC&#10;UxPeboD/9DibrLE+72PiTH3uMTo22kqn4xdbIHgRZ/t+nqdoA+F4eDuezydTSji6prObMdox5+Wy&#10;dT58F6BJNArqkK4EgB03PnShp5BYy8C6VipRpgxpCjq7mQ7ThbMHkyvT4+6gRtCh3bWkLvFCBBBP&#10;dlC+Y9sOOkV4y9c1YtgwH56ZQwlgQyjr8ISLVIC1oLcoqcD9+tt5jEdm0EtJg5IqqEHNU6J+GGRs&#10;PppMogLTZjL9OsaNu/bsrj3moO8BNTvC52N5MmN8UCdTOtBvqP1VrIkuZjhWLmg4mfehkzm+HS5W&#10;qxSEmrMsbMzW8hPXcb4v7RtztichIHuPcJIeyz9w0cV2bKwOAWSdiLrMtB8+6jVR3b+t+CCu9ynq&#10;8gdY/gYAAP//AwBQSwMEFAAGAAgAAAAhAH+zAFfkAAAACwEAAA8AAABkcnMvZG93bnJldi54bWxM&#10;j1FLwzAUhd8F/0O4gi+yJd20xtrboYIiohM3kT1mTWzKmqQk6db9e+OTPl7OxznfLRej6che+dA6&#10;i5BNGRBlaydb2yB8rh8nHEiIwkrROasQjirAojo9KUUh3cF+qP0qNiSV2FAIBB1jX1Aaaq2MCFPX&#10;K5uyb+eNiOn0DZVeHFK56eiMsZwa0dq0oEWvHrSqd6vBIOz0y8U7e3q7/8qfj365HtzGv24Qz8/G&#10;u1sgUY3xD4Zf/aQOVXLausHKQDqEnF9dJhRhxm/mQBLBszwDskWYX3MGtCrp/x+qHwAAAP//AwBQ&#10;SwECLQAUAAYACAAAACEAtoM4kv4AAADhAQAAEwAAAAAAAAAAAAAAAAAAAAAAW0NvbnRlbnRfVHlw&#10;ZXNdLnhtbFBLAQItABQABgAIAAAAIQA4/SH/1gAAAJQBAAALAAAAAAAAAAAAAAAAAC8BAABfcmVs&#10;cy8ucmVsc1BLAQItABQABgAIAAAAIQDVlcQoJQIAAEkEAAAOAAAAAAAAAAAAAAAAAC4CAABkcnMv&#10;ZTJvRG9jLnhtbFBLAQItABQABgAIAAAAIQB/swBX5AAAAAsBAAAPAAAAAAAAAAAAAAAAAH8EAABk&#10;cnMvZG93bnJldi54bWxQSwUGAAAAAAQABADzAAAAkAUAAAAA&#10;" filled="f" stroked="f" strokeweight=".5pt">
                <v:textbox>
                  <w:txbxContent>
                    <w:p w14:paraId="0BA50905" w14:textId="77777777" w:rsidR="00856400" w:rsidRPr="00474581" w:rsidRDefault="00856400" w:rsidP="00856400">
                      <w:pPr>
                        <w:spacing w:after="0" w:line="240" w:lineRule="auto"/>
                        <w:jc w:val="center"/>
                        <w:rPr>
                          <w:b/>
                          <w:bCs/>
                          <w:color w:val="FFFFFF" w:themeColor="background1"/>
                        </w:rPr>
                      </w:pPr>
                      <w:r w:rsidRPr="00474581">
                        <w:rPr>
                          <w:b/>
                          <w:bCs/>
                          <w:color w:val="FFFFFF" w:themeColor="background1"/>
                        </w:rPr>
                        <w:t>Average:</w:t>
                      </w:r>
                    </w:p>
                    <w:p w14:paraId="5557B059" w14:textId="679FD274" w:rsidR="00856400" w:rsidRPr="00474581" w:rsidRDefault="00856400" w:rsidP="00856400">
                      <w:pPr>
                        <w:spacing w:after="0" w:line="240" w:lineRule="auto"/>
                        <w:jc w:val="center"/>
                        <w:rPr>
                          <w:b/>
                          <w:bCs/>
                          <w:color w:val="FFFFFF" w:themeColor="background1"/>
                        </w:rPr>
                      </w:pPr>
                      <w:r w:rsidRPr="00474581">
                        <w:rPr>
                          <w:b/>
                          <w:bCs/>
                          <w:color w:val="FFFFFF" w:themeColor="background1"/>
                        </w:rPr>
                        <w:t>3.</w:t>
                      </w:r>
                      <w:r w:rsidR="00E2508B">
                        <w:rPr>
                          <w:b/>
                          <w:bCs/>
                          <w:color w:val="FFFFFF" w:themeColor="background1"/>
                        </w:rPr>
                        <w:t>4</w:t>
                      </w:r>
                    </w:p>
                  </w:txbxContent>
                </v:textbox>
              </v:shape>
            </w:pict>
          </mc:Fallback>
        </mc:AlternateContent>
      </w:r>
      <w:r w:rsidR="00856400">
        <w:rPr>
          <w:noProof/>
        </w:rPr>
        <w:drawing>
          <wp:inline distT="0" distB="0" distL="0" distR="0" wp14:anchorId="5B616521" wp14:editId="1291D254">
            <wp:extent cx="5486400" cy="3571875"/>
            <wp:effectExtent l="0" t="0" r="0" b="9525"/>
            <wp:docPr id="348704492" name="Chart 348704492" descr="A bar chart showing ratings of Tasmania Police in keeping the public informed about community safety issues. It ranges from very poor to very good."/>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FD21355" w14:textId="655825D4" w:rsidR="00E2508B" w:rsidRDefault="00C60513" w:rsidP="000D14CF">
      <w:r>
        <w:lastRenderedPageBreak/>
        <w:t xml:space="preserve">This was consistent across Police Districts, with those living in the Southern district providing the lowest rating </w:t>
      </w:r>
      <w:r w:rsidR="00C13125">
        <w:t>overall (42% and 3.3 average), although this was not significant.</w:t>
      </w:r>
    </w:p>
    <w:p w14:paraId="44D19DEC" w14:textId="4BD39418" w:rsidR="00E2508B" w:rsidRPr="00826340" w:rsidRDefault="00E2508B" w:rsidP="000D14CF">
      <w:pPr>
        <w:rPr>
          <w:b/>
          <w:bCs/>
        </w:rPr>
      </w:pPr>
      <w:r w:rsidRPr="00362770">
        <w:rPr>
          <w:rStyle w:val="Strong"/>
        </w:rPr>
        <w:t xml:space="preserve">Figure </w:t>
      </w:r>
      <w:r w:rsidR="00AF6428">
        <w:rPr>
          <w:rStyle w:val="Strong"/>
        </w:rPr>
        <w:t>73</w:t>
      </w:r>
      <w:r w:rsidRPr="00362770">
        <w:rPr>
          <w:rStyle w:val="Strong"/>
        </w:rPr>
        <w:t xml:space="preserve">. </w:t>
      </w:r>
      <w:r>
        <w:rPr>
          <w:rStyle w:val="Strong"/>
        </w:rPr>
        <w:t>Rating of Tasmania Police in informing the public about issues by Police District</w:t>
      </w:r>
    </w:p>
    <w:p w14:paraId="12EEBAD1" w14:textId="6B8191B4" w:rsidR="00E2508B" w:rsidRDefault="00E2508B" w:rsidP="000D14CF">
      <w:r w:rsidRPr="00204210">
        <w:rPr>
          <w:noProof/>
        </w:rPr>
        <w:drawing>
          <wp:inline distT="0" distB="0" distL="0" distR="0" wp14:anchorId="64BFA5EB" wp14:editId="1B080DB3">
            <wp:extent cx="5731510" cy="3514725"/>
            <wp:effectExtent l="0" t="0" r="0" b="0"/>
            <wp:docPr id="106309457" name="Chart 106309457" descr="A stacked bar chart showing ratings of Tasmania Police for keeping the public informed about community safety issues across Police Distri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F188689" w14:textId="638530D3" w:rsidR="00C007F8" w:rsidRDefault="00C13125" w:rsidP="000D14CF">
      <w:r>
        <w:t xml:space="preserve">There were some significant differences by gender, with females more likely to provide a top rating of Very good – 5 than males (16% vs 13%). This translates to a higher overall net response of 45 percent, which is significantly higher than males at 42 percent, although the averages are similar due to the </w:t>
      </w:r>
      <w:r w:rsidR="00566D3E">
        <w:t>slightly higher neutral rating provided by males (32% compared to 30% females).</w:t>
      </w:r>
    </w:p>
    <w:p w14:paraId="534CFC6E" w14:textId="77777777" w:rsidR="006748EA" w:rsidRDefault="006748EA">
      <w:pPr>
        <w:rPr>
          <w:rStyle w:val="Strong"/>
        </w:rPr>
      </w:pPr>
      <w:r>
        <w:rPr>
          <w:rStyle w:val="Strong"/>
        </w:rPr>
        <w:br w:type="page"/>
      </w:r>
    </w:p>
    <w:p w14:paraId="4C1356D4" w14:textId="1FDBEE2D" w:rsidR="00C007F8" w:rsidRPr="00C007F8" w:rsidRDefault="00C007F8" w:rsidP="000D14CF">
      <w:pPr>
        <w:rPr>
          <w:b/>
          <w:bCs/>
        </w:rPr>
      </w:pPr>
      <w:r w:rsidRPr="00362770">
        <w:rPr>
          <w:rStyle w:val="Strong"/>
        </w:rPr>
        <w:lastRenderedPageBreak/>
        <w:t xml:space="preserve">Figure </w:t>
      </w:r>
      <w:r w:rsidR="00AF6428">
        <w:rPr>
          <w:rStyle w:val="Strong"/>
        </w:rPr>
        <w:t>74</w:t>
      </w:r>
      <w:r w:rsidRPr="00362770">
        <w:rPr>
          <w:rStyle w:val="Strong"/>
        </w:rPr>
        <w:t xml:space="preserve">. </w:t>
      </w:r>
      <w:r>
        <w:rPr>
          <w:rStyle w:val="Strong"/>
        </w:rPr>
        <w:t>Rating of Tasmania Police in informing the public about issues by gender</w:t>
      </w:r>
    </w:p>
    <w:p w14:paraId="4843CF8C" w14:textId="6C7DFB08" w:rsidR="00C007F8" w:rsidRDefault="00C007F8" w:rsidP="000D14CF">
      <w:r w:rsidRPr="00204210">
        <w:rPr>
          <w:noProof/>
        </w:rPr>
        <w:drawing>
          <wp:inline distT="0" distB="0" distL="0" distR="0" wp14:anchorId="3814658E" wp14:editId="2E125361">
            <wp:extent cx="5731510" cy="3157855"/>
            <wp:effectExtent l="0" t="0" r="0" b="0"/>
            <wp:docPr id="1240053504" name="Chart 1240053504" descr="A stacked bar chart showing ratings of Tasmania Police for keeping the public informed about community safety issues across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9B54BEE" w14:textId="64FF17AD" w:rsidR="00C007F8" w:rsidRDefault="00B448DB" w:rsidP="000D14CF">
      <w:r>
        <w:t>Across age older respondents 55 to 64 years</w:t>
      </w:r>
      <w:r w:rsidR="008B160F">
        <w:t xml:space="preserve"> (46%)</w:t>
      </w:r>
      <w:r>
        <w:t xml:space="preserve"> and 65 years and over </w:t>
      </w:r>
      <w:r w:rsidR="008B160F">
        <w:t xml:space="preserve">(51%) </w:t>
      </w:r>
      <w:r>
        <w:t>are more likely to provide a higher rating of Tasmania Police</w:t>
      </w:r>
      <w:r w:rsidR="008535E4">
        <w:t>, with the 65 years and over group particularly likely to provide a top rating of Very good – 5 (18%).</w:t>
      </w:r>
    </w:p>
    <w:p w14:paraId="3270A8C0" w14:textId="1B60580F" w:rsidR="00C007F8" w:rsidRDefault="008535E4" w:rsidP="000D14CF">
      <w:r>
        <w:t xml:space="preserve">Younger groups are </w:t>
      </w:r>
      <w:r w:rsidR="00BD485E">
        <w:t>less likely to provide a positive rating of Tasmania Police for this measure, with 25 to 34</w:t>
      </w:r>
      <w:r w:rsidR="00F44ABB">
        <w:t xml:space="preserve"> (40%)</w:t>
      </w:r>
      <w:r w:rsidR="00BD485E">
        <w:t xml:space="preserve">, 35 to 44 </w:t>
      </w:r>
      <w:r w:rsidR="00F44ABB">
        <w:t xml:space="preserve">(38%) </w:t>
      </w:r>
      <w:r w:rsidR="00BD485E">
        <w:t xml:space="preserve">and </w:t>
      </w:r>
      <w:proofErr w:type="gramStart"/>
      <w:r w:rsidR="00BD485E">
        <w:t>45 to 54 year olds</w:t>
      </w:r>
      <w:proofErr w:type="gramEnd"/>
      <w:r w:rsidR="00BD485E">
        <w:t xml:space="preserve"> </w:t>
      </w:r>
      <w:r w:rsidR="00F44ABB">
        <w:t>(41%) significantly less likely to provide a higher rating. Those aged between 25 and 34 (10%) and 35 to 44 years (12%) are most likely to provide the least positive rating of Very poor – 1.</w:t>
      </w:r>
    </w:p>
    <w:p w14:paraId="0F6E187A" w14:textId="77777777" w:rsidR="006748EA" w:rsidRDefault="006748EA">
      <w:pPr>
        <w:rPr>
          <w:rStyle w:val="Strong"/>
        </w:rPr>
      </w:pPr>
      <w:r>
        <w:rPr>
          <w:rStyle w:val="Strong"/>
        </w:rPr>
        <w:br w:type="page"/>
      </w:r>
    </w:p>
    <w:p w14:paraId="0FAF4B2D" w14:textId="4B7CD7C2" w:rsidR="00C007F8" w:rsidRPr="00C007F8" w:rsidRDefault="00C007F8" w:rsidP="00C007F8">
      <w:pPr>
        <w:rPr>
          <w:b/>
          <w:bCs/>
        </w:rPr>
      </w:pPr>
      <w:r w:rsidRPr="00362770">
        <w:rPr>
          <w:rStyle w:val="Strong"/>
        </w:rPr>
        <w:lastRenderedPageBreak/>
        <w:t xml:space="preserve">Figure </w:t>
      </w:r>
      <w:r w:rsidR="00AF6428">
        <w:rPr>
          <w:rStyle w:val="Strong"/>
        </w:rPr>
        <w:t>75</w:t>
      </w:r>
      <w:r w:rsidRPr="00362770">
        <w:rPr>
          <w:rStyle w:val="Strong"/>
        </w:rPr>
        <w:t xml:space="preserve">. </w:t>
      </w:r>
      <w:r>
        <w:rPr>
          <w:rStyle w:val="Strong"/>
        </w:rPr>
        <w:t>Rating of Tasmania Police in informing the public about issues by age</w:t>
      </w:r>
    </w:p>
    <w:p w14:paraId="031D2208" w14:textId="1FA91480" w:rsidR="00C007F8" w:rsidRDefault="00C007F8" w:rsidP="000D14CF">
      <w:r w:rsidRPr="00204210">
        <w:rPr>
          <w:noProof/>
        </w:rPr>
        <w:drawing>
          <wp:inline distT="0" distB="0" distL="0" distR="0" wp14:anchorId="34842D05" wp14:editId="695001B0">
            <wp:extent cx="5731510" cy="3855720"/>
            <wp:effectExtent l="0" t="0" r="0" b="0"/>
            <wp:docPr id="834343531" name="Chart 834343531" descr="A stacked bar chart showing ratings of Tasmania Police for keeping the public informed about community safety issues across age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27488BF" w14:textId="03B52B3B" w:rsidR="00F44ABB" w:rsidRDefault="008D6BF3" w:rsidP="000D14CF">
      <w:proofErr w:type="gramStart"/>
      <w:r>
        <w:t>The majority of</w:t>
      </w:r>
      <w:proofErr w:type="gramEnd"/>
      <w:r>
        <w:t xml:space="preserve"> members of the community state they would like to receive information from Tasmania Police from the Tasmania Police Facebook page (71%) or through news sources such as TV (39%) and radio (38%).</w:t>
      </w:r>
      <w:r w:rsidR="009B3656">
        <w:t xml:space="preserve"> The Tasmania Police website is preferred by one in three Tasmanians surveyed (30%), while just over one in four would like to receive information through other social media (26%) or newspapers (24%). </w:t>
      </w:r>
      <w:r w:rsidR="006F70DC">
        <w:t>News websites are a preference for one in five respondents (21%).</w:t>
      </w:r>
    </w:p>
    <w:p w14:paraId="63688238" w14:textId="61D85DB4" w:rsidR="006F70DC" w:rsidRDefault="006F70DC" w:rsidP="000D14CF">
      <w:r>
        <w:t>Residents living in the Western Police District were significantly more likely to say they prefer newspapers (28%), while those in the Southern district showed a stronger preference for other social media (29%).</w:t>
      </w:r>
    </w:p>
    <w:p w14:paraId="5074953E" w14:textId="7D0C1848" w:rsidR="006F70DC" w:rsidRDefault="006F70DC" w:rsidP="000D14CF">
      <w:r>
        <w:t>Females were significantly more likely than males to prefer the Tasmania Police Facebook page (79% vs 63%), while males displayed a preference for newspapers (27% compared to 22% females).</w:t>
      </w:r>
    </w:p>
    <w:p w14:paraId="27A288F2" w14:textId="0D727C9F" w:rsidR="006F70DC" w:rsidRDefault="006F70DC" w:rsidP="000D14CF">
      <w:r>
        <w:t>All age groups other than those aged over 65 years showed a strong preference for the Tasmania Police Facebook page and other social media. Residents aged between 16 and 24 years old were particularly likely to prefer Facebook and other social media (82% and 41%) and those aged 25 to 34 most strongly preferred the Tasmania Police Facebook page (85%). Older respondents aged between 55 to 64 and 65 years and over were more likely to say they preferred to receive information from newspapers (28% and 35%) and TV (46% and 54%).</w:t>
      </w:r>
    </w:p>
    <w:p w14:paraId="5E0AD16F" w14:textId="0A9B2B2A" w:rsidR="006748EA" w:rsidRDefault="006748EA" w:rsidP="000D14CF">
      <w:r>
        <w:lastRenderedPageBreak/>
        <w:t xml:space="preserve">Residents who were dissatisfied with Tasmania Police are less likely to prefer to receive information across any of the sources, although the order of preferences is </w:t>
      </w:r>
      <w:proofErr w:type="gramStart"/>
      <w:r>
        <w:t>similar to</w:t>
      </w:r>
      <w:proofErr w:type="gramEnd"/>
      <w:r>
        <w:t xml:space="preserve"> the overall population surveyed.</w:t>
      </w:r>
    </w:p>
    <w:p w14:paraId="6C7EEB41" w14:textId="161B827E" w:rsidR="004436EB" w:rsidRPr="006F70DC" w:rsidRDefault="004436EB" w:rsidP="000D14CF">
      <w:pPr>
        <w:rPr>
          <w:b/>
          <w:bCs/>
        </w:rPr>
      </w:pPr>
      <w:r w:rsidRPr="00362770">
        <w:rPr>
          <w:rStyle w:val="Strong"/>
        </w:rPr>
        <w:t xml:space="preserve">Figure </w:t>
      </w:r>
      <w:r w:rsidR="00AF6428">
        <w:rPr>
          <w:rStyle w:val="Strong"/>
        </w:rPr>
        <w:t>76</w:t>
      </w:r>
      <w:r w:rsidRPr="00362770">
        <w:rPr>
          <w:rStyle w:val="Strong"/>
        </w:rPr>
        <w:t xml:space="preserve">. </w:t>
      </w:r>
      <w:r>
        <w:rPr>
          <w:rStyle w:val="Strong"/>
        </w:rPr>
        <w:t>Preferred way of receiving information from Tasmania Police</w:t>
      </w:r>
    </w:p>
    <w:p w14:paraId="05BD126E" w14:textId="3FD56300" w:rsidR="00F44ABB" w:rsidRDefault="004436EB" w:rsidP="000D14CF">
      <w:r>
        <w:rPr>
          <w:noProof/>
        </w:rPr>
        <w:drawing>
          <wp:inline distT="0" distB="0" distL="0" distR="0" wp14:anchorId="7843D542" wp14:editId="617DD4B0">
            <wp:extent cx="5486400" cy="4259580"/>
            <wp:effectExtent l="0" t="0" r="0" b="0"/>
            <wp:docPr id="1695788298" name="Chart 1695788298" descr="A bar chart showing the ways in which respondents would prefer to receive information from Tasmania Pol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8D05B9B" w14:textId="40134550" w:rsidR="006F70DC" w:rsidRDefault="00F61213" w:rsidP="000D14CF">
      <w:r>
        <w:t xml:space="preserve">Overall residents when asked their preferred way of </w:t>
      </w:r>
      <w:proofErr w:type="gramStart"/>
      <w:r>
        <w:t>making contact with</w:t>
      </w:r>
      <w:proofErr w:type="gramEnd"/>
      <w:r>
        <w:t xml:space="preserve"> Tasmania Police were split between calling a police station (59%) or calling the Police Assistance Line (56%).</w:t>
      </w:r>
    </w:p>
    <w:p w14:paraId="28084F36" w14:textId="3939375A" w:rsidR="00F61213" w:rsidRDefault="00F61213" w:rsidP="000D14CF">
      <w:r>
        <w:t>A further one in three would make contact in person either through a Tasmania Police Officer (35%) or visiting a police station (34%). One in four would complete an online crime report (24%).</w:t>
      </w:r>
    </w:p>
    <w:p w14:paraId="0EADA116" w14:textId="3364EB9C" w:rsidR="00F61213" w:rsidRDefault="00F61213" w:rsidP="000D14CF">
      <w:r>
        <w:t>Residents living in the Southern and Northern Police Districts were more likely to prefer to call the Police Assistance Line than those in the Western district (59% and 55% compared to 49%). Females were more likely to call a police station (62% vs 56% males).</w:t>
      </w:r>
    </w:p>
    <w:p w14:paraId="1392793E" w14:textId="13471C95" w:rsidR="006F70DC" w:rsidRDefault="00F61213" w:rsidP="006F70DC">
      <w:r>
        <w:t>Among age groups younger residents between 16 and 24 years of age were least likely to call the Police Assistance Line (44%) compared to all other cohorts. Those aged 25 to 34 (30%) and 35 to 44 (29%) were least likely to say they prefer in person contact with a Tasmania Police officer. Online crime reporting was not a strong preference for residents aged between 55 and 64 (19%) or 65 years and over (16%).</w:t>
      </w:r>
    </w:p>
    <w:p w14:paraId="1FFDD7B3" w14:textId="3EE7881B" w:rsidR="006748EA" w:rsidRDefault="006748EA" w:rsidP="006F70DC">
      <w:r>
        <w:lastRenderedPageBreak/>
        <w:t xml:space="preserve">Residents who were dissatisfied with the service they received from Tasmania Police had fewer preferences for </w:t>
      </w:r>
      <w:proofErr w:type="gramStart"/>
      <w:r>
        <w:t>making contact with</w:t>
      </w:r>
      <w:proofErr w:type="gramEnd"/>
      <w:r>
        <w:t xml:space="preserve"> Tasmania Police, although their preferences were similar to the overall population.</w:t>
      </w:r>
    </w:p>
    <w:p w14:paraId="754205CE" w14:textId="577E2EB9" w:rsidR="006F70DC" w:rsidRPr="00C007F8" w:rsidRDefault="006F70DC" w:rsidP="006F70DC">
      <w:pPr>
        <w:rPr>
          <w:b/>
          <w:bCs/>
        </w:rPr>
      </w:pPr>
      <w:r w:rsidRPr="00362770">
        <w:rPr>
          <w:rStyle w:val="Strong"/>
        </w:rPr>
        <w:t xml:space="preserve">Figure </w:t>
      </w:r>
      <w:r w:rsidR="00AF6428">
        <w:rPr>
          <w:rStyle w:val="Strong"/>
        </w:rPr>
        <w:t>77</w:t>
      </w:r>
      <w:r w:rsidRPr="00362770">
        <w:rPr>
          <w:rStyle w:val="Strong"/>
        </w:rPr>
        <w:t xml:space="preserve">. </w:t>
      </w:r>
      <w:r>
        <w:rPr>
          <w:rStyle w:val="Strong"/>
        </w:rPr>
        <w:t xml:space="preserve">Preferred way of </w:t>
      </w:r>
      <w:proofErr w:type="gramStart"/>
      <w:r>
        <w:rPr>
          <w:rStyle w:val="Strong"/>
        </w:rPr>
        <w:t>making contact with</w:t>
      </w:r>
      <w:proofErr w:type="gramEnd"/>
      <w:r>
        <w:rPr>
          <w:rStyle w:val="Strong"/>
        </w:rPr>
        <w:t xml:space="preserve"> Tasmania Police</w:t>
      </w:r>
    </w:p>
    <w:p w14:paraId="501D6AAE" w14:textId="0B1E6CD0" w:rsidR="006F70DC" w:rsidRDefault="006F70DC" w:rsidP="000D14CF">
      <w:r>
        <w:rPr>
          <w:noProof/>
        </w:rPr>
        <w:drawing>
          <wp:inline distT="0" distB="0" distL="0" distR="0" wp14:anchorId="2941247B" wp14:editId="5CFEC17D">
            <wp:extent cx="5486400" cy="3800475"/>
            <wp:effectExtent l="0" t="0" r="0" b="0"/>
            <wp:docPr id="928302903" name="Chart 928302903" descr="A bar chart showing the preferred ways of making contact with Tasmania Police among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9085861" w14:textId="0A1F106A" w:rsidR="0002025E" w:rsidRDefault="0002025E" w:rsidP="000D14CF">
      <w:r>
        <w:t>At the end of the survey all respondents were asked if they had any other comments to add and one in three stated they did (30%). There were a wide range of comments provided and overall 35 percent of comments were positive about Tasmania Police. One in ten wanted a higher police presence</w:t>
      </w:r>
      <w:r w:rsidR="000417CC">
        <w:t xml:space="preserve"> (11%)</w:t>
      </w:r>
      <w:r>
        <w:t xml:space="preserve">, improved police accountability or respect (8%) or for police to address youth crime (8%). </w:t>
      </w:r>
    </w:p>
    <w:p w14:paraId="5F81B038" w14:textId="281E08A3" w:rsidR="008F373C" w:rsidRDefault="0002025E" w:rsidP="000D14CF">
      <w:r>
        <w:t>Other comments include topics such as police taking crimes more seriously</w:t>
      </w:r>
      <w:r w:rsidR="005D585B">
        <w:t xml:space="preserve"> (7%)</w:t>
      </w:r>
      <w:r>
        <w:t>, better communication from police</w:t>
      </w:r>
      <w:r w:rsidR="005D585B">
        <w:t xml:space="preserve"> (5%)</w:t>
      </w:r>
      <w:r>
        <w:t>, improved police training</w:t>
      </w:r>
      <w:r w:rsidR="005D585B">
        <w:t xml:space="preserve"> (5%)</w:t>
      </w:r>
      <w:r>
        <w:t xml:space="preserve">, </w:t>
      </w:r>
      <w:r w:rsidR="005D585B">
        <w:t>p</w:t>
      </w:r>
      <w:r>
        <w:t>olice</w:t>
      </w:r>
      <w:r w:rsidR="005D585B">
        <w:t xml:space="preserve"> to prioritise serious crimes (5%)</w:t>
      </w:r>
      <w:r>
        <w:t>, among others. Crime in Derwent Valley was specifically mentioned by three percent of respondents.</w:t>
      </w:r>
    </w:p>
    <w:p w14:paraId="712EDBDE" w14:textId="53D648C4" w:rsidR="005D585B" w:rsidRDefault="005D585B" w:rsidP="000D14CF">
      <w:r>
        <w:t xml:space="preserve">Among those residents who were dissatisfied with Tasmania Police, almost half wanted to make a comment (46%). They were most concerned that reported crimes be taken seriously (19%), improved police accountability or respect (18%), address youth crime </w:t>
      </w:r>
      <w:r w:rsidR="000417CC">
        <w:t>(11%), a higher police presence or visibility (11%) and police officers to care/ be non-judgemental (10% vs 4% overall).</w:t>
      </w:r>
    </w:p>
    <w:p w14:paraId="4D7143E9" w14:textId="2F28725A" w:rsidR="008F373C" w:rsidRDefault="008F373C"/>
    <w:p w14:paraId="12975F8D" w14:textId="6A36DBF0" w:rsidR="005E6082" w:rsidRDefault="00D935A2" w:rsidP="00456561">
      <w:pPr>
        <w:pStyle w:val="Heading1"/>
        <w:ind w:left="431" w:hanging="431"/>
      </w:pPr>
      <w:bookmarkStart w:id="36" w:name="_Toc158124854"/>
      <w:r>
        <w:lastRenderedPageBreak/>
        <w:t>Findings</w:t>
      </w:r>
      <w:bookmarkEnd w:id="36"/>
    </w:p>
    <w:p w14:paraId="23B1297C" w14:textId="499147A7" w:rsidR="00A77CBD" w:rsidRDefault="00C30038" w:rsidP="00C30038">
      <w:pPr>
        <w:pStyle w:val="ListParagraph"/>
        <w:numPr>
          <w:ilvl w:val="0"/>
          <w:numId w:val="22"/>
        </w:numPr>
        <w:spacing w:before="240"/>
        <w:ind w:left="714" w:hanging="357"/>
        <w:contextualSpacing w:val="0"/>
      </w:pPr>
      <w:r>
        <w:t xml:space="preserve">Satisfaction with the service provided and confidence in Tasmania Police to deliver policing services is low overall. </w:t>
      </w:r>
      <w:r w:rsidR="00A77CBD">
        <w:t>There are complexities to understanding what’s contributing to this issue, however two key facets come through strongest. These are outlined below.</w:t>
      </w:r>
    </w:p>
    <w:p w14:paraId="081677A5" w14:textId="3A571F34" w:rsidR="001D7BAD" w:rsidRDefault="001D7BAD" w:rsidP="00A77CBD">
      <w:pPr>
        <w:pStyle w:val="ListParagraph"/>
        <w:numPr>
          <w:ilvl w:val="1"/>
          <w:numId w:val="22"/>
        </w:numPr>
        <w:spacing w:before="240"/>
        <w:contextualSpacing w:val="0"/>
      </w:pPr>
      <w:r>
        <w:t>Those who contacted the police through calling a police station or the Police Assistance Line were more likely to</w:t>
      </w:r>
      <w:r w:rsidR="0086466C">
        <w:t xml:space="preserve"> have had a personal experience with community safety than other contact methods. They were </w:t>
      </w:r>
      <w:r w:rsidR="00C41A3A">
        <w:t xml:space="preserve">also </w:t>
      </w:r>
      <w:r w:rsidR="0086466C">
        <w:t>much more likely to</w:t>
      </w:r>
      <w:r>
        <w:t xml:space="preserve"> be dissatisfied</w:t>
      </w:r>
      <w:r w:rsidR="0086466C">
        <w:t xml:space="preserve"> with the service they received from Tasmania Police</w:t>
      </w:r>
      <w:r>
        <w:t>.</w:t>
      </w:r>
      <w:r w:rsidR="00A77CBD">
        <w:t xml:space="preserve"> In total this cohort comprises close to 60 percent of those who had contact with Tasmania Police</w:t>
      </w:r>
      <w:r w:rsidR="0086466C">
        <w:t>.</w:t>
      </w:r>
    </w:p>
    <w:p w14:paraId="3C2B9C05" w14:textId="2CAC2043" w:rsidR="001D7BAD" w:rsidRDefault="001D7BAD" w:rsidP="00A77CBD">
      <w:pPr>
        <w:pStyle w:val="ListParagraph"/>
        <w:numPr>
          <w:ilvl w:val="2"/>
          <w:numId w:val="22"/>
        </w:numPr>
        <w:spacing w:before="240"/>
        <w:contextualSpacing w:val="0"/>
      </w:pPr>
      <w:r>
        <w:t>This cohort was more likely to be residing in the Southern Police District and aged between 25 and 54 years.</w:t>
      </w:r>
      <w:r w:rsidR="0086466C">
        <w:t xml:space="preserve"> </w:t>
      </w:r>
      <w:r w:rsidR="001C1ECE">
        <w:t>There are indications that more females call the police than males.</w:t>
      </w:r>
    </w:p>
    <w:p w14:paraId="14E4980D" w14:textId="1BEB4499" w:rsidR="001D7BAD" w:rsidRDefault="00A77CBD" w:rsidP="00A77CBD">
      <w:pPr>
        <w:pStyle w:val="ListParagraph"/>
        <w:numPr>
          <w:ilvl w:val="2"/>
          <w:numId w:val="22"/>
        </w:numPr>
        <w:spacing w:before="240"/>
        <w:contextualSpacing w:val="0"/>
      </w:pPr>
      <w:r>
        <w:t xml:space="preserve">They lacked confidence in Tasmania Police’s ability to deliver policing </w:t>
      </w:r>
      <w:proofErr w:type="gramStart"/>
      <w:r>
        <w:t>services, and</w:t>
      </w:r>
      <w:proofErr w:type="gramEnd"/>
      <w:r>
        <w:t xml:space="preserve"> </w:t>
      </w:r>
      <w:r w:rsidR="001D7BAD">
        <w:t>were more negative in regards to rating Tasmania Police qualities and core values.</w:t>
      </w:r>
    </w:p>
    <w:p w14:paraId="54172037" w14:textId="0153A792" w:rsidR="00A77CBD" w:rsidRDefault="00A77CBD" w:rsidP="00A77CBD">
      <w:pPr>
        <w:pStyle w:val="ListParagraph"/>
        <w:numPr>
          <w:ilvl w:val="2"/>
          <w:numId w:val="22"/>
        </w:numPr>
        <w:spacing w:before="240"/>
        <w:contextualSpacing w:val="0"/>
      </w:pPr>
      <w:r>
        <w:t xml:space="preserve">They felt less safe across all scenarios presented and believe that crime levels have increased over the last 12 months. </w:t>
      </w:r>
      <w:proofErr w:type="gramStart"/>
      <w:r>
        <w:t>Fortunately</w:t>
      </w:r>
      <w:proofErr w:type="gramEnd"/>
      <w:r>
        <w:t xml:space="preserve"> this group appears to be relatively engaged with Tasmania Police and open to communication and receiving information about community safety issues.</w:t>
      </w:r>
    </w:p>
    <w:p w14:paraId="52C3DD0D" w14:textId="70E46091" w:rsidR="00C30038" w:rsidRDefault="00A77CBD" w:rsidP="00B022B6">
      <w:pPr>
        <w:pStyle w:val="ListParagraph"/>
        <w:numPr>
          <w:ilvl w:val="2"/>
          <w:numId w:val="22"/>
        </w:numPr>
        <w:spacing w:before="240"/>
        <w:contextualSpacing w:val="0"/>
      </w:pPr>
      <w:r>
        <w:t xml:space="preserve">To address the issues among this particular cohort Tasmania </w:t>
      </w:r>
      <w:proofErr w:type="gramStart"/>
      <w:r>
        <w:t>Police</w:t>
      </w:r>
      <w:proofErr w:type="gramEnd"/>
      <w:r>
        <w:t xml:space="preserve"> need to internally explore service delivery outcomes when the public, especially those based in the Southern Police District, call the police. </w:t>
      </w:r>
      <w:r w:rsidR="00EE7C15">
        <w:t>Identifying service</w:t>
      </w:r>
      <w:r>
        <w:t xml:space="preserve"> gaps and training opportunities should improve satisfaction and confidence ratings among this group. </w:t>
      </w:r>
    </w:p>
    <w:p w14:paraId="7E866B7F" w14:textId="41D40253" w:rsidR="00E7325E" w:rsidRDefault="00481B44" w:rsidP="00A77CBD">
      <w:pPr>
        <w:pStyle w:val="ListParagraph"/>
        <w:numPr>
          <w:ilvl w:val="1"/>
          <w:numId w:val="22"/>
        </w:numPr>
        <w:spacing w:before="240"/>
        <w:contextualSpacing w:val="0"/>
      </w:pPr>
      <w:r>
        <w:t>There is a</w:t>
      </w:r>
      <w:r w:rsidR="00A77CBD">
        <w:t xml:space="preserve"> separate</w:t>
      </w:r>
      <w:r>
        <w:t xml:space="preserve"> core group of residents who had contact with Tasmania Police and were dissatisfied with the service they received</w:t>
      </w:r>
      <w:r w:rsidR="001D7BAD">
        <w:t xml:space="preserve">. The type of contact they had was not different to the overall sample population, which indicates an underlying more complex issue for this cohort </w:t>
      </w:r>
      <w:proofErr w:type="gramStart"/>
      <w:r w:rsidR="001D7BAD">
        <w:t>in regards to</w:t>
      </w:r>
      <w:proofErr w:type="gramEnd"/>
      <w:r w:rsidR="001D7BAD">
        <w:t xml:space="preserve"> their interactions with the police</w:t>
      </w:r>
      <w:r>
        <w:t>.</w:t>
      </w:r>
      <w:r w:rsidR="00E7325E">
        <w:t xml:space="preserve"> They make up approximately 14 percent of the survey population, however due to the nature of survey dissemination it’s difficult to estimate their true prevalence in the community.</w:t>
      </w:r>
    </w:p>
    <w:p w14:paraId="0B5D57EC" w14:textId="6270DDA4" w:rsidR="0067775E" w:rsidRDefault="006646BD" w:rsidP="00A77CBD">
      <w:pPr>
        <w:pStyle w:val="ListParagraph"/>
        <w:numPr>
          <w:ilvl w:val="2"/>
          <w:numId w:val="22"/>
        </w:numPr>
        <w:spacing w:before="240"/>
        <w:contextualSpacing w:val="0"/>
      </w:pPr>
      <w:r>
        <w:t>This group was more likely to have had personal experiences with safety in the community, and i</w:t>
      </w:r>
      <w:r w:rsidR="00481B44">
        <w:t xml:space="preserve">ndications in the data are that this group </w:t>
      </w:r>
      <w:r w:rsidR="0067775E">
        <w:t xml:space="preserve">didn’t feel supported, that their reason for having </w:t>
      </w:r>
      <w:r w:rsidR="0067775E">
        <w:lastRenderedPageBreak/>
        <w:t>contact with the police wasn’t taken seriously, and that the police were not accountable.</w:t>
      </w:r>
      <w:r w:rsidR="00FA3808">
        <w:t xml:space="preserve"> </w:t>
      </w:r>
    </w:p>
    <w:p w14:paraId="0E3684FF" w14:textId="559FB874" w:rsidR="00B0423F" w:rsidRDefault="00481B44" w:rsidP="00A77CBD">
      <w:pPr>
        <w:pStyle w:val="ListParagraph"/>
        <w:numPr>
          <w:ilvl w:val="2"/>
          <w:numId w:val="22"/>
        </w:numPr>
        <w:spacing w:before="240"/>
        <w:contextualSpacing w:val="0"/>
      </w:pPr>
      <w:r>
        <w:t>This cohort comprises a larger proportion of residents with disability and those who identify as Aboriginal or Torres Strait Islander</w:t>
      </w:r>
      <w:r w:rsidR="00B0423F">
        <w:t xml:space="preserve"> tha</w:t>
      </w:r>
      <w:r w:rsidR="00E7325E">
        <w:t>n</w:t>
      </w:r>
      <w:r w:rsidR="00B0423F">
        <w:t xml:space="preserve"> the overall sample population. </w:t>
      </w:r>
    </w:p>
    <w:p w14:paraId="3DDBE07D" w14:textId="2BA0C533" w:rsidR="00B0423F" w:rsidRDefault="00B0423F" w:rsidP="00A77CBD">
      <w:pPr>
        <w:pStyle w:val="ListParagraph"/>
        <w:numPr>
          <w:ilvl w:val="2"/>
          <w:numId w:val="22"/>
        </w:numPr>
        <w:spacing w:before="240"/>
        <w:contextualSpacing w:val="0"/>
      </w:pPr>
      <w:r>
        <w:t>Understanding dissatisfaction among this group will require additional research, such as one on one interviews to explore the interactions they had with Tasmania Police and why they were dissatisfied</w:t>
      </w:r>
      <w:r w:rsidR="00E7325E">
        <w:t xml:space="preserve">, as the survey does not contain the context to </w:t>
      </w:r>
      <w:proofErr w:type="gramStart"/>
      <w:r w:rsidR="00E7325E">
        <w:t>each individual’s</w:t>
      </w:r>
      <w:proofErr w:type="gramEnd"/>
      <w:r w:rsidR="00E7325E">
        <w:t xml:space="preserve"> reason for contact and the outcome of this contact.</w:t>
      </w:r>
    </w:p>
    <w:p w14:paraId="01F3C971" w14:textId="3D0CBF39" w:rsidR="00B0423F" w:rsidRDefault="00B0423F" w:rsidP="00A77CBD">
      <w:pPr>
        <w:pStyle w:val="ListParagraph"/>
        <w:numPr>
          <w:ilvl w:val="2"/>
          <w:numId w:val="22"/>
        </w:numPr>
        <w:spacing w:before="240"/>
        <w:contextualSpacing w:val="0"/>
      </w:pPr>
      <w:r>
        <w:t xml:space="preserve">This cohort is less engaged with Tasmania Police, with fewer and lower preferences for receiving information from the police or contacting the </w:t>
      </w:r>
      <w:r w:rsidR="00D64258">
        <w:t xml:space="preserve">police. This makes engagement more challenging. </w:t>
      </w:r>
    </w:p>
    <w:p w14:paraId="7B79EFB1" w14:textId="77777777" w:rsidR="004E4115" w:rsidRDefault="00E057F3" w:rsidP="001E5B56">
      <w:pPr>
        <w:pStyle w:val="ListParagraph"/>
        <w:numPr>
          <w:ilvl w:val="0"/>
          <w:numId w:val="22"/>
        </w:numPr>
        <w:spacing w:before="240"/>
        <w:ind w:left="714" w:hanging="357"/>
        <w:contextualSpacing w:val="0"/>
      </w:pPr>
      <w:r>
        <w:t>Visibility of Tasmania Police is flagged as a concern in the community, of whom a significant proportion believe the level of crime in their community has increased. Youth crime is a particular concern</w:t>
      </w:r>
      <w:r w:rsidR="00D935A2">
        <w:t>, along with theft and public order and safety</w:t>
      </w:r>
      <w:r w:rsidR="001E5B56">
        <w:t xml:space="preserve">. </w:t>
      </w:r>
    </w:p>
    <w:p w14:paraId="1C8A3E7A" w14:textId="58D26D0A" w:rsidR="004E4115" w:rsidRDefault="004E4115" w:rsidP="004E4115">
      <w:pPr>
        <w:pStyle w:val="ListParagraph"/>
        <w:numPr>
          <w:ilvl w:val="1"/>
          <w:numId w:val="22"/>
        </w:numPr>
        <w:spacing w:before="240"/>
        <w:contextualSpacing w:val="0"/>
      </w:pPr>
      <w:r>
        <w:t>Communicating initiatives around these issues, and keeping the community informed through a range of media channels will be the most effective strategy to help residents feel that Tasmania Police is addressing their concerns.</w:t>
      </w:r>
    </w:p>
    <w:p w14:paraId="08CEFFD8" w14:textId="3088643B" w:rsidR="00E057F3" w:rsidRDefault="001E5B56" w:rsidP="004E4115">
      <w:pPr>
        <w:pStyle w:val="ListParagraph"/>
        <w:numPr>
          <w:ilvl w:val="1"/>
          <w:numId w:val="22"/>
        </w:numPr>
        <w:spacing w:before="240"/>
        <w:contextualSpacing w:val="0"/>
      </w:pPr>
      <w:r>
        <w:t>While Facebook and other online sources are preferred by the community as channels through which to receive information, older respondents are more likely to prefer offline sources. This means that Tasmania Police needs to focus on a widespread approach to communication with the community.</w:t>
      </w:r>
    </w:p>
    <w:p w14:paraId="60B5DAA8" w14:textId="24257C5A" w:rsidR="004B5369" w:rsidRDefault="004E4115" w:rsidP="00A34D82">
      <w:pPr>
        <w:pStyle w:val="ListParagraph"/>
        <w:numPr>
          <w:ilvl w:val="1"/>
          <w:numId w:val="22"/>
        </w:numPr>
        <w:spacing w:before="240"/>
        <w:contextualSpacing w:val="0"/>
      </w:pPr>
      <w:r>
        <w:t>Given the large proportion who believe that crime has increased, Tasmania Police needs to address this issue. Transparency is important to improving perceptions that the police are visible and accountable, alongside actual physical presence.</w:t>
      </w:r>
      <w:r w:rsidR="00D1528B">
        <w:t xml:space="preserve"> </w:t>
      </w:r>
    </w:p>
    <w:p w14:paraId="4D20563F" w14:textId="77777777" w:rsidR="004B5369" w:rsidRDefault="004B5369">
      <w:r>
        <w:br w:type="page"/>
      </w:r>
    </w:p>
    <w:p w14:paraId="591C395F" w14:textId="052724BE" w:rsidR="004B5369" w:rsidRDefault="004B5369" w:rsidP="004B5369">
      <w:pPr>
        <w:pStyle w:val="Heading1"/>
        <w:ind w:left="431" w:hanging="431"/>
      </w:pPr>
      <w:bookmarkStart w:id="37" w:name="_Toc158124855"/>
      <w:r>
        <w:lastRenderedPageBreak/>
        <w:t>Appendix</w:t>
      </w:r>
      <w:bookmarkEnd w:id="37"/>
    </w:p>
    <w:p w14:paraId="64C96AB4" w14:textId="77777777" w:rsidR="004B5369" w:rsidRDefault="004B5369" w:rsidP="004B5369"/>
    <w:p w14:paraId="4E2B7FC2" w14:textId="28605E1D" w:rsidR="004B5369" w:rsidRDefault="003B693B" w:rsidP="004B5369">
      <w:r>
        <w:t xml:space="preserve">There is a small group of community members who have a disability and identify as Aboriginal or Torres Strait Islander within the sample population. </w:t>
      </w:r>
      <w:r w:rsidR="00D119A8">
        <w:t>Three quarters</w:t>
      </w:r>
      <w:r>
        <w:t xml:space="preserve"> of this particular cohort had contact with Tasmania Police in the last 12 months</w:t>
      </w:r>
      <w:r w:rsidR="00D119A8">
        <w:t xml:space="preserve"> (n=44</w:t>
      </w:r>
      <w:proofErr w:type="gramStart"/>
      <w:r w:rsidR="00D119A8">
        <w:t>)</w:t>
      </w:r>
      <w:r>
        <w:t>, and</w:t>
      </w:r>
      <w:proofErr w:type="gramEnd"/>
      <w:r>
        <w:t xml:space="preserve"> were </w:t>
      </w:r>
      <w:r w:rsidR="00D119A8">
        <w:t>most likely to have called either a police station or the Police Assistance Line (73%).</w:t>
      </w:r>
    </w:p>
    <w:p w14:paraId="76CC48D5" w14:textId="571716D6" w:rsidR="00FA4B57" w:rsidRDefault="00FA4B57" w:rsidP="004B5369">
      <w:r>
        <w:t xml:space="preserve">They are evenly distributed across Police Districts and </w:t>
      </w:r>
      <w:proofErr w:type="gramStart"/>
      <w:r>
        <w:t>gender, and</w:t>
      </w:r>
      <w:proofErr w:type="gramEnd"/>
      <w:r>
        <w:t xml:space="preserve"> tended to be aged between 35 and 64 years.</w:t>
      </w:r>
    </w:p>
    <w:p w14:paraId="754415AB" w14:textId="5905853F" w:rsidR="00D119A8" w:rsidRDefault="00D119A8" w:rsidP="004B5369">
      <w:r>
        <w:t>This cohort is split across satisfaction, with 49 percent satisfied and 45 percent dissatisfied with the service they received from Tasmania Police.</w:t>
      </w:r>
      <w:r w:rsidR="00FA4B57">
        <w:t xml:space="preserve"> Dissatisfaction is even higher among those who called a police station or the Assistance Line (50%). This polarisation is indicative of uneven experiences with Tasmania Police</w:t>
      </w:r>
    </w:p>
    <w:p w14:paraId="33561B49" w14:textId="045D0B84" w:rsidR="00455CF7" w:rsidRDefault="00455CF7" w:rsidP="004B5369">
      <w:r w:rsidRPr="00362770">
        <w:rPr>
          <w:rStyle w:val="Strong"/>
        </w:rPr>
        <w:t xml:space="preserve">Figure </w:t>
      </w:r>
      <w:r w:rsidR="009F38A2">
        <w:rPr>
          <w:rStyle w:val="Strong"/>
        </w:rPr>
        <w:t>78</w:t>
      </w:r>
      <w:r w:rsidRPr="00362770">
        <w:rPr>
          <w:rStyle w:val="Strong"/>
        </w:rPr>
        <w:t xml:space="preserve">. </w:t>
      </w:r>
      <w:r>
        <w:rPr>
          <w:rStyle w:val="Strong"/>
        </w:rPr>
        <w:t xml:space="preserve">Satisfaction with </w:t>
      </w:r>
      <w:r w:rsidRPr="00BA3ACA">
        <w:rPr>
          <w:rStyle w:val="Strong"/>
        </w:rPr>
        <w:t xml:space="preserve">the </w:t>
      </w:r>
      <w:r>
        <w:rPr>
          <w:rStyle w:val="Strong"/>
        </w:rPr>
        <w:t>service provided by Tasmania Police</w:t>
      </w:r>
      <w:r>
        <w:t>*</w:t>
      </w:r>
    </w:p>
    <w:p w14:paraId="394876FA" w14:textId="2C538BDB" w:rsidR="00455CF7" w:rsidRDefault="00C13DBC" w:rsidP="004B5369">
      <w:r>
        <w:rPr>
          <w:noProof/>
        </w:rPr>
        <mc:AlternateContent>
          <mc:Choice Requires="wps">
            <w:drawing>
              <wp:anchor distT="0" distB="0" distL="114300" distR="114300" simplePos="0" relativeHeight="251710464" behindDoc="0" locked="0" layoutInCell="1" allowOverlap="1" wp14:anchorId="5E4CE3CE" wp14:editId="4E24D168">
                <wp:simplePos x="0" y="0"/>
                <wp:positionH relativeFrom="column">
                  <wp:posOffset>4323080</wp:posOffset>
                </wp:positionH>
                <wp:positionV relativeFrom="paragraph">
                  <wp:posOffset>457835</wp:posOffset>
                </wp:positionV>
                <wp:extent cx="810260" cy="297815"/>
                <wp:effectExtent l="0" t="0" r="0" b="0"/>
                <wp:wrapNone/>
                <wp:docPr id="2532950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0E31C7D6" w14:textId="174CECCE" w:rsidR="00455CF7" w:rsidRDefault="00455CF7" w:rsidP="00455CF7">
                            <w:r>
                              <w:t>Net: 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4CE3CE" id="Text Box 6" o:spid="_x0000_s1033" type="#_x0000_t202" alt="&quot;&quot;" style="position:absolute;margin-left:340.4pt;margin-top:36.05pt;width:63.8pt;height:23.4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mVJgIAAEkEAAAOAAAAZHJzL2Uyb0RvYy54bWysVMlu2zAQvRfoPxC815JcbxEsB24CFwWM&#10;JIAT5ExTpC2U4hAkbcn9+g4peUHaU9ELNeQMZ3nvUfP7tlbkKKyrQBc0G6SUCM2hrPSuoG+vqy8z&#10;SpxnumQKtCjoSTh6v/j8ad6YXAxhD6oUlmAS7fLGFHTvvcmTxPG9qJkbgBEanRJszTxu7S4pLWsw&#10;e62SYZpOkgZsaSxw4RyePnZOuoj5pRTcP0vphCeqoNibj6uN6zasyWLO8p1lZl/xvg32D13UrNJY&#10;9JLqkXlGDrb6I1VdcQsOpB9wqBOQsuIizoDTZOmHaTZ7ZkScBcFx5gKT+39p+dNxY14s8e03aJHA&#10;OIQza+A/HWKTNMblfUzA1OUOo8OgrbR1+OIIBC8itqcLnqL1hOPhLEuHE/RwdA3vprNsHPBOrpeN&#10;df67gJoEo6AW6YoNsOPa+S70HBJqaVhVSkXKlCZNQSdfx2m8cPFgcqX7vrtWQ9O+3bakKgs6DQ2E&#10;ky2UJxzbQqcIZ/iqwh7WzPkXZlEC2DbK2j/jIhVgLegtSvZgf/3tPMQjM+ilpEFJFVSj5ilRPzQy&#10;dpeNRkGBcTMaT4e4sbee7a1HH+oHQM1m+HwMj2aI9+psSgv1O2p/GWqii2mOlQvqz+aD72SOb4eL&#10;5TIGoeYM82u9MfzMdcD3tX1n1vQkeGTvCc7SY/kHLrrYjo3lwYOsIlFXTHvwUa+R6v5thQdxu49R&#10;1z/A4jcAAAD//wMAUEsDBBQABgAIAAAAIQCwpSiZ4QAAAAoBAAAPAAAAZHJzL2Rvd25yZXYueG1s&#10;TI9RS8MwFIXfBf9DuIIvsiUdUmdtOlRQRKayTWSPWRObsuamJOnW/XuvT/p4uB/nfLdcjK5jBxNi&#10;61FCNhXADNZet9hI+Nw8TebAYlKoVefRSDiZCIvq/KxUhfZHXJnDOjWMSjAWSoJNqS84j7U1TsWp&#10;7w3S7dsHpxLF0HAd1JHKXcdnQuTcqRZpwarePFpT79eDk7C3r1cf4vnt4St/OYX3zeC3YbmV8vJi&#10;vL8DlsyY/mD41Sd1qMhp5wfUkXUS8rkg9SThZpYBI4DyNbAdkdmtAF6V/P8L1Q8AAAD//wMAUEsB&#10;Ai0AFAAGAAgAAAAhALaDOJL+AAAA4QEAABMAAAAAAAAAAAAAAAAAAAAAAFtDb250ZW50X1R5cGVz&#10;XS54bWxQSwECLQAUAAYACAAAACEAOP0h/9YAAACUAQAACwAAAAAAAAAAAAAAAAAvAQAAX3JlbHMv&#10;LnJlbHNQSwECLQAUAAYACAAAACEAFMyZlSYCAABJBAAADgAAAAAAAAAAAAAAAAAuAgAAZHJzL2Uy&#10;b0RvYy54bWxQSwECLQAUAAYACAAAACEAsKUomeEAAAAKAQAADwAAAAAAAAAAAAAAAACABAAAZHJz&#10;L2Rvd25yZXYueG1sUEsFBgAAAAAEAAQA8wAAAI4FAAAAAA==&#10;" filled="f" stroked="f" strokeweight=".5pt">
                <v:textbox>
                  <w:txbxContent>
                    <w:p w14:paraId="0E31C7D6" w14:textId="174CECCE" w:rsidR="00455CF7" w:rsidRDefault="00455CF7" w:rsidP="00455CF7">
                      <w:r>
                        <w:t>Net: 49%</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458DEFE" wp14:editId="7D5EF6BD">
                <wp:simplePos x="0" y="0"/>
                <wp:positionH relativeFrom="column">
                  <wp:posOffset>4333875</wp:posOffset>
                </wp:positionH>
                <wp:positionV relativeFrom="paragraph">
                  <wp:posOffset>1716405</wp:posOffset>
                </wp:positionV>
                <wp:extent cx="829945" cy="563245"/>
                <wp:effectExtent l="0" t="0" r="0" b="0"/>
                <wp:wrapNone/>
                <wp:docPr id="1579969509"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63245"/>
                        </a:xfrm>
                        <a:prstGeom prst="rect">
                          <a:avLst/>
                        </a:prstGeom>
                        <a:noFill/>
                        <a:ln w="6350">
                          <a:noFill/>
                        </a:ln>
                      </wps:spPr>
                      <wps:txbx>
                        <w:txbxContent>
                          <w:p w14:paraId="7913A2E0" w14:textId="77777777" w:rsidR="00455CF7" w:rsidRPr="00474581" w:rsidRDefault="00455CF7" w:rsidP="00455CF7">
                            <w:pPr>
                              <w:spacing w:after="0" w:line="240" w:lineRule="auto"/>
                              <w:jc w:val="center"/>
                              <w:rPr>
                                <w:b/>
                                <w:bCs/>
                                <w:color w:val="FFFFFF" w:themeColor="background1"/>
                              </w:rPr>
                            </w:pPr>
                            <w:r w:rsidRPr="00474581">
                              <w:rPr>
                                <w:b/>
                                <w:bCs/>
                                <w:color w:val="FFFFFF" w:themeColor="background1"/>
                              </w:rPr>
                              <w:t>Average:</w:t>
                            </w:r>
                          </w:p>
                          <w:p w14:paraId="015C6A02" w14:textId="3677B7FF" w:rsidR="00455CF7" w:rsidRPr="00474581" w:rsidRDefault="00455CF7" w:rsidP="00455CF7">
                            <w:pPr>
                              <w:spacing w:after="0" w:line="240" w:lineRule="auto"/>
                              <w:jc w:val="center"/>
                              <w:rPr>
                                <w:b/>
                                <w:bCs/>
                                <w:color w:val="FFFFFF" w:themeColor="background1"/>
                              </w:rPr>
                            </w:pPr>
                            <w:r w:rsidRPr="00474581">
                              <w:rPr>
                                <w:b/>
                                <w:bCs/>
                                <w:color w:val="FFFFFF" w:themeColor="background1"/>
                              </w:rPr>
                              <w:t>3.</w:t>
                            </w:r>
                            <w:r>
                              <w:rPr>
                                <w:b/>
                                <w:bCs/>
                                <w:color w:val="FFFFFF" w:themeColor="background1"/>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58DEFE" id="Text Box 4" o:spid="_x0000_s1034" type="#_x0000_t202" alt="&quot;&quot;" style="position:absolute;margin-left:341.25pt;margin-top:135.15pt;width:65.35pt;height:44.3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zoJQIAAEkEAAAOAAAAZHJzL2Uyb0RvYy54bWysVE1v2zAMvQ/YfxB0X5ykSdYYcYqsRYYB&#10;QVsgLXpWZCk2JomCpMTufv0o2flAt9Owi0yJFPnI9+TFXasVOQrnazAFHQ2GlAjDoazNvqCvL+sv&#10;t5T4wEzJFBhR0Hfh6d3y86dFY3MxhgpUKRzBJMbnjS1oFYLNs8zzSmjmB2CFQacEp1nArdtnpWMN&#10;ZtcqGw+Hs6wBV1oHXHiPpw+dky5TfikFD09SehGIKihiC2l1ad3FNVsuWL53zFY172Gwf0ChWW2w&#10;6DnVAwuMHFz9RypdcwceZBhw0BlIWXOResBuRsMP3WwrZkXqBYfj7XlM/v+l5Y/HrX12JLTfoEUC&#10;UxPeboD/9DibrLE+72PiTH3uMTo22kqn4xdbIHgRZ/t+nqdoA+F4eDuezydTSji6prObMdox5+Wy&#10;dT58F6BJNArqkK4EgB03PnShp5BYy8C6VipRpgxpCjq7mQ7ThbMHkyvT4+6gRtCh3bWkLhFRBBBP&#10;dlC+Y9sOOkV4y9c1YtgwH56ZQwlgQyjr8ISLVIC1oLcoqcD9+tt5jEdm0EtJg5IqqEHNU6J+GGRs&#10;PppMogLTZjL9OsaNu/bsrj3moO8BNTvC52N5MmN8UCdTOtBvqP1VrIkuZjhWLmg4mfehkzm+HS5W&#10;qxSEmrMsbMzW8hPXcb4v7RtztichIHuPcJIeyz9w0cV2bKwOAWSdiLrMtB8+6jVR3b+t+CCu9ynq&#10;8gdY/gYAAP//AwBQSwMEFAAGAAgAAAAhAJ78P0vkAAAACwEAAA8AAABkcnMvZG93bnJldi54bWxM&#10;j11LwzAUhu8F/0M4gjfikrWs1tp0qKCI+IGbyC6z5tiWNSclSbfu3xuv9PLwPrzvc8rlZHq2R+c7&#10;SxLmMwEMqba6o0bC5/rhMgfmgyKtekso4YgeltXpSakKbQ/0gftVaFgsIV8oCW0IQ8G5r1s0ys/s&#10;gBSzb+uMCvF0DddOHWK56XkiRMaN6igutGrA+xbr3Wo0Enbt88W7eHy9+8qeju5tPdqNe9lIeX42&#10;3d4ACziFPxh+9aM6VNFpa0fSnvUSsjxZRFRCciVSYJHI52kCbCshXVwL4FXJ//9Q/QAAAP//AwBQ&#10;SwECLQAUAAYACAAAACEAtoM4kv4AAADhAQAAEwAAAAAAAAAAAAAAAAAAAAAAW0NvbnRlbnRfVHlw&#10;ZXNdLnhtbFBLAQItABQABgAIAAAAIQA4/SH/1gAAAJQBAAALAAAAAAAAAAAAAAAAAC8BAABfcmVs&#10;cy8ucmVsc1BLAQItABQABgAIAAAAIQC5e2zoJQIAAEkEAAAOAAAAAAAAAAAAAAAAAC4CAABkcnMv&#10;ZTJvRG9jLnhtbFBLAQItABQABgAIAAAAIQCe/D9L5AAAAAsBAAAPAAAAAAAAAAAAAAAAAH8EAABk&#10;cnMvZG93bnJldi54bWxQSwUGAAAAAAQABADzAAAAkAUAAAAA&#10;" filled="f" stroked="f" strokeweight=".5pt">
                <v:textbox>
                  <w:txbxContent>
                    <w:p w14:paraId="7913A2E0" w14:textId="77777777" w:rsidR="00455CF7" w:rsidRPr="00474581" w:rsidRDefault="00455CF7" w:rsidP="00455CF7">
                      <w:pPr>
                        <w:spacing w:after="0" w:line="240" w:lineRule="auto"/>
                        <w:jc w:val="center"/>
                        <w:rPr>
                          <w:b/>
                          <w:bCs/>
                          <w:color w:val="FFFFFF" w:themeColor="background1"/>
                        </w:rPr>
                      </w:pPr>
                      <w:r w:rsidRPr="00474581">
                        <w:rPr>
                          <w:b/>
                          <w:bCs/>
                          <w:color w:val="FFFFFF" w:themeColor="background1"/>
                        </w:rPr>
                        <w:t>Average:</w:t>
                      </w:r>
                    </w:p>
                    <w:p w14:paraId="015C6A02" w14:textId="3677B7FF" w:rsidR="00455CF7" w:rsidRPr="00474581" w:rsidRDefault="00455CF7" w:rsidP="00455CF7">
                      <w:pPr>
                        <w:spacing w:after="0" w:line="240" w:lineRule="auto"/>
                        <w:jc w:val="center"/>
                        <w:rPr>
                          <w:b/>
                          <w:bCs/>
                          <w:color w:val="FFFFFF" w:themeColor="background1"/>
                        </w:rPr>
                      </w:pPr>
                      <w:r w:rsidRPr="00474581">
                        <w:rPr>
                          <w:b/>
                          <w:bCs/>
                          <w:color w:val="FFFFFF" w:themeColor="background1"/>
                        </w:rPr>
                        <w:t>3.</w:t>
                      </w:r>
                      <w:r>
                        <w:rPr>
                          <w:b/>
                          <w:bCs/>
                          <w:color w:val="FFFFFF" w:themeColor="background1"/>
                        </w:rPr>
                        <w:t>0</w:t>
                      </w:r>
                    </w:p>
                  </w:txbxContent>
                </v:textbox>
              </v:shape>
            </w:pict>
          </mc:Fallback>
        </mc:AlternateContent>
      </w:r>
      <w:r w:rsidR="00455CF7">
        <w:rPr>
          <w:noProof/>
        </w:rPr>
        <w:drawing>
          <wp:inline distT="0" distB="0" distL="0" distR="0" wp14:anchorId="78556F4B" wp14:editId="32DA92CD">
            <wp:extent cx="5486400" cy="3314700"/>
            <wp:effectExtent l="0" t="0" r="0" b="0"/>
            <wp:docPr id="1497092456" name="Chart 1497092456" descr="A bar chart showing satisfaction with the services provided by Tasmania Police among respondents who made contact with the police and have a disability and identify as Aboriginal or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36D0B8" w14:textId="38ED8FE5" w:rsidR="00D119A8" w:rsidRDefault="00D119A8" w:rsidP="004B5369">
      <w:r>
        <w:t>Overall confidence that Tasmania Police can deliver policing services to their community is very low (50% not confident overall; 35% not at all confident)</w:t>
      </w:r>
      <w:r w:rsidR="00455CF7">
        <w:t>.</w:t>
      </w:r>
    </w:p>
    <w:p w14:paraId="110D1AE8" w14:textId="77777777" w:rsidR="00E0111A" w:rsidRDefault="00E0111A">
      <w:pPr>
        <w:rPr>
          <w:rStyle w:val="Strong"/>
        </w:rPr>
      </w:pPr>
      <w:r>
        <w:rPr>
          <w:rStyle w:val="Strong"/>
        </w:rPr>
        <w:br w:type="page"/>
      </w:r>
    </w:p>
    <w:p w14:paraId="114B6981" w14:textId="0A641B4A" w:rsidR="005E0BE0" w:rsidRDefault="005E0BE0" w:rsidP="005E0BE0">
      <w:r w:rsidRPr="00362770">
        <w:rPr>
          <w:rStyle w:val="Strong"/>
        </w:rPr>
        <w:lastRenderedPageBreak/>
        <w:t xml:space="preserve">Figure </w:t>
      </w:r>
      <w:r w:rsidR="009F38A2">
        <w:rPr>
          <w:rStyle w:val="Strong"/>
        </w:rPr>
        <w:t>79</w:t>
      </w:r>
      <w:r w:rsidRPr="00362770">
        <w:rPr>
          <w:rStyle w:val="Strong"/>
        </w:rPr>
        <w:t xml:space="preserve">. </w:t>
      </w:r>
      <w:r>
        <w:rPr>
          <w:rStyle w:val="Strong"/>
        </w:rPr>
        <w:t>Confidence in Tasmania Police to deliver policing services*</w:t>
      </w:r>
    </w:p>
    <w:p w14:paraId="1817D7AA" w14:textId="7FC2BA8B" w:rsidR="005E0BE0" w:rsidRDefault="00C13DBC" w:rsidP="004B5369">
      <w:r>
        <w:rPr>
          <w:noProof/>
        </w:rPr>
        <mc:AlternateContent>
          <mc:Choice Requires="wps">
            <w:drawing>
              <wp:anchor distT="0" distB="0" distL="114300" distR="114300" simplePos="0" relativeHeight="251712512" behindDoc="0" locked="0" layoutInCell="1" allowOverlap="1" wp14:anchorId="7AB612F0" wp14:editId="3F2CBA14">
                <wp:simplePos x="0" y="0"/>
                <wp:positionH relativeFrom="column">
                  <wp:posOffset>4314825</wp:posOffset>
                </wp:positionH>
                <wp:positionV relativeFrom="paragraph">
                  <wp:posOffset>455930</wp:posOffset>
                </wp:positionV>
                <wp:extent cx="810260" cy="297815"/>
                <wp:effectExtent l="0" t="0" r="0" b="0"/>
                <wp:wrapNone/>
                <wp:docPr id="54136651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260" cy="297815"/>
                        </a:xfrm>
                        <a:prstGeom prst="rect">
                          <a:avLst/>
                        </a:prstGeom>
                        <a:noFill/>
                        <a:ln w="6350">
                          <a:noFill/>
                        </a:ln>
                      </wps:spPr>
                      <wps:txbx>
                        <w:txbxContent>
                          <w:p w14:paraId="34739FFA" w14:textId="112F2DF3" w:rsidR="005E0BE0" w:rsidRDefault="005E0BE0" w:rsidP="005E0BE0">
                            <w:r>
                              <w:t xml:space="preserve">Net: </w:t>
                            </w:r>
                            <w:r w:rsidR="00274017">
                              <w:t>2</w:t>
                            </w:r>
                            <w:r w:rsidR="00160CA0">
                              <w:t>5</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B612F0" id="Text Box 3" o:spid="_x0000_s1035" type="#_x0000_t202" alt="&quot;&quot;" style="position:absolute;margin-left:339.75pt;margin-top:35.9pt;width:63.8pt;height:23.4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FVJgIAAEkEAAAOAAAAZHJzL2Uyb0RvYy54bWysVE2P2jAQvVfqf7B8L0kosBARVnRXVJXQ&#10;7krsas/GsSGq47FsQ0J/fcdO+NC2p6oXZ+wZz8d7z5nft7UiR2FdBbqg2SClRGgOZaV3BX17XX2Z&#10;UuI80yVToEVBT8LR+8XnT/PG5GIIe1ClsASTaJc3pqB7702eJI7vRc3cAIzQ6JRga+Zxa3dJaVmD&#10;2WuVDNN0kjRgS2OBC+fw9LFz0kXML6Xg/llKJzxRBcXefFxtXLdhTRZzlu8sM/uK922wf+iiZpXG&#10;opdUj8wzcrDVH6nqiltwIP2AQ52AlBUXcQacJks/TLPZMyPiLAiOMxeY3P9Ly5+OG/NiiW+/QYsE&#10;xiGcWQP/6RCbpDEu72MCpi53GB0GbaWtwxdHIHgRsT1d8BStJxwPp1k6nKCHo2s4u5tm44B3cr1s&#10;rPPfBdQkGAW1SFdsgB3Xzneh55BQS8OqUipSpjRpCjr5Ok7jhYsHkyvd9921Gpr27bYlVVnQWWgg&#10;nGyhPOHYFjpFOMNXFfawZs6/MIsSwLZR1v4ZF6kAa0FvUbIH++tv5yEemUEvJQ1KqqAaNU+J+qGR&#10;sVk2GgUFxs1ofDfEjb31bG89+lA/AGo2w+djeDRDvFdnU1qo31H7y1ATXUxzrFxQfzYffCdzfDtc&#10;LJcxCDVnmF/rjeFnrgO+r+07s6YnwSN7T3CWHss/cNHFdmwsDx5kFYm6YtqDj3qNVPdvKzyI232M&#10;uv4BFr8BAAD//wMAUEsDBBQABgAIAAAAIQCMkv+v4gAAAAoBAAAPAAAAZHJzL2Rvd25yZXYueG1s&#10;TI9RS8MwFIXfBf9DuIIvsiUVbGttOlRQRKayTWSPWRPbsuamJOnW/XuvT/p4uR/nfKdcTLZnB+ND&#10;51BCMhfADNZOd9hI+Nw8zXJgISrUqndoJJxMgEV1flaqQrsjrsxhHRtGIRgKJaGNcSg4D3VrrApz&#10;Nxik37fzVkU6fcO1V0cKtz2/FiLlVnVIDa0azGNr6v16tBL27evVh3h+e/hKX07+fTO6rV9upby8&#10;mO7vgEUzxT8YfvVJHSpy2rkRdWC9hDS7vSFUQpbQBAJykSXAdkQmeQa8Kvn/CdUPAAAA//8DAFBL&#10;AQItABQABgAIAAAAIQC2gziS/gAAAOEBAAATAAAAAAAAAAAAAAAAAAAAAABbQ29udGVudF9UeXBl&#10;c10ueG1sUEsBAi0AFAAGAAgAAAAhADj9If/WAAAAlAEAAAsAAAAAAAAAAAAAAAAALwEAAF9yZWxz&#10;Ly5yZWxzUEsBAi0AFAAGAAgAAAAhAHgiMVUmAgAASQQAAA4AAAAAAAAAAAAAAAAALgIAAGRycy9l&#10;Mm9Eb2MueG1sUEsBAi0AFAAGAAgAAAAhAIyS/6/iAAAACgEAAA8AAAAAAAAAAAAAAAAAgAQAAGRy&#10;cy9kb3ducmV2LnhtbFBLBQYAAAAABAAEAPMAAACPBQAAAAA=&#10;" filled="f" stroked="f" strokeweight=".5pt">
                <v:textbox>
                  <w:txbxContent>
                    <w:p w14:paraId="34739FFA" w14:textId="112F2DF3" w:rsidR="005E0BE0" w:rsidRDefault="005E0BE0" w:rsidP="005E0BE0">
                      <w:r>
                        <w:t xml:space="preserve">Net: </w:t>
                      </w:r>
                      <w:r w:rsidR="00274017">
                        <w:t>2</w:t>
                      </w:r>
                      <w:r w:rsidR="00160CA0">
                        <w:t>5</w:t>
                      </w:r>
                      <w: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5BABA6F" wp14:editId="31EB7033">
                <wp:simplePos x="0" y="0"/>
                <wp:positionH relativeFrom="column">
                  <wp:posOffset>4324350</wp:posOffset>
                </wp:positionH>
                <wp:positionV relativeFrom="paragraph">
                  <wp:posOffset>1730375</wp:posOffset>
                </wp:positionV>
                <wp:extent cx="829945" cy="563245"/>
                <wp:effectExtent l="0" t="0" r="0" b="0"/>
                <wp:wrapNone/>
                <wp:docPr id="956858284"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563245"/>
                        </a:xfrm>
                        <a:prstGeom prst="rect">
                          <a:avLst/>
                        </a:prstGeom>
                        <a:noFill/>
                        <a:ln w="6350">
                          <a:noFill/>
                        </a:ln>
                      </wps:spPr>
                      <wps:txbx>
                        <w:txbxContent>
                          <w:p w14:paraId="52CD0FC3" w14:textId="77777777" w:rsidR="005E0BE0" w:rsidRPr="00AB624B" w:rsidRDefault="005E0BE0" w:rsidP="005E0BE0">
                            <w:pPr>
                              <w:spacing w:after="0" w:line="240" w:lineRule="auto"/>
                              <w:jc w:val="center"/>
                              <w:rPr>
                                <w:b/>
                                <w:bCs/>
                                <w:color w:val="FFFFFF" w:themeColor="background1"/>
                              </w:rPr>
                            </w:pPr>
                            <w:r w:rsidRPr="00AB624B">
                              <w:rPr>
                                <w:b/>
                                <w:bCs/>
                                <w:color w:val="FFFFFF" w:themeColor="background1"/>
                              </w:rPr>
                              <w:t>Average:</w:t>
                            </w:r>
                          </w:p>
                          <w:p w14:paraId="1FE292CB" w14:textId="5B79BF37" w:rsidR="005E0BE0" w:rsidRPr="00474581" w:rsidRDefault="00274017" w:rsidP="005E0BE0">
                            <w:pPr>
                              <w:spacing w:after="0" w:line="240" w:lineRule="auto"/>
                              <w:jc w:val="center"/>
                              <w:rPr>
                                <w:b/>
                                <w:bCs/>
                                <w:color w:val="FFFFFF" w:themeColor="background1"/>
                              </w:rPr>
                            </w:pPr>
                            <w:r>
                              <w:rPr>
                                <w:b/>
                                <w:bCs/>
                                <w:color w:val="FFFFFF" w:themeColor="background1"/>
                              </w:rPr>
                              <w:t>2.</w:t>
                            </w:r>
                            <w:r w:rsidR="00160CA0">
                              <w:rPr>
                                <w:b/>
                                <w:bCs/>
                                <w:color w:val="FFFFFF" w:themeColor="background1"/>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ABA6F" id="Text Box 1" o:spid="_x0000_s1036" type="#_x0000_t202" alt="&quot;&quot;" style="position:absolute;margin-left:340.5pt;margin-top:136.25pt;width:65.35pt;height:44.3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H7JQIAAEoEAAAOAAAAZHJzL2Uyb0RvYy54bWysVE1v2zAMvQ/YfxB0X5ykSdYYcYqsRYYB&#10;QVsgLXpWZCk2JomCpMTufv0o2flAt9Owi0yJFMnH9+TFXasVOQrnazAFHQ2GlAjDoazNvqCvL+sv&#10;t5T4wEzJFBhR0Hfh6d3y86dFY3MxhgpUKRzBJMbnjS1oFYLNs8zzSmjmB2CFQacEp1nArdtnpWMN&#10;ZtcqGw+Hs6wBV1oHXHiPpw+dky5TfikFD09SehGIKij2FtLq0rqLa7ZcsHzvmK1q3rfB/qELzWqD&#10;Rc+pHlhg5ODqP1LpmjvwIMOAg85AypqLhAHRjIYf0GwrZkXCgsPx9jwm///S8sfj1j47Etpv0CKB&#10;CYS3G+A/Pc4ma6zP+5g4U597jI5AW+l0/CIEghdxtu/neYo2EI6Ht+P5fDKlhKNrOrsZox1zXi5b&#10;58N3AZpEo6AO6UoNsOPGhy70FBJrGVjXSiXKlCFNQWc302G6cPZgcmX6vrtWY9Oh3bWkLhFfYjwe&#10;7aB8R9wOOkl4y9c1NrFhPjwzhxpARKjr8ISLVIDFoLcoqcD9+tt5jEdq0EtJg5oqqEHRU6J+GKRs&#10;PppMogTTZjL9OsaNu/bsrj3moO8BRTvC92N5MmN8UCdTOtBvKP5VrIkuZjhWLmg4mfeh0zk+Hi5W&#10;qxSEorMsbMzW8hPZccAv7RtztmchIH2PcNIeyz+Q0cV2dKwOAWSdmLrMtJ8+CjZx3T+u+CKu9ynq&#10;8gtY/gYAAP//AwBQSwMEFAAGAAgAAAAhAGt4lIzkAAAACwEAAA8AAABkcnMvZG93bnJldi54bWxM&#10;j1tLxDAUhN8F/0M4gi/ipqnYLbXpooIi4oW9IPuYbY5t2eakJOlu998bn/RxmGHmm3IxmZ4d0PnO&#10;kgQxS4Ah1VZ31EjYrJ+uc2A+KNKqt4QSTuhhUZ2flarQ9khLPKxCw2IJ+UJJaEMYCs593aJRfmYH&#10;pOh9W2dUiNI1XDt1jOWm52mSZNyojuJCqwZ8bLHer0YjYd++Xn0mz+8PX9nLyX2sR7t1b1spLy+m&#10;+ztgAafwF4Zf/IgOVWTa2ZG0Z72ELBfxS5CQztNbYDGRCzEHtpNwk4kUeFXy/x+qHwAAAP//AwBQ&#10;SwECLQAUAAYACAAAACEAtoM4kv4AAADhAQAAEwAAAAAAAAAAAAAAAAAAAAAAW0NvbnRlbnRfVHlw&#10;ZXNdLnhtbFBLAQItABQABgAIAAAAIQA4/SH/1gAAAJQBAAALAAAAAAAAAAAAAAAAAC8BAABfcmVs&#10;cy8ucmVsc1BLAQItABQABgAIAAAAIQB5CpH7JQIAAEoEAAAOAAAAAAAAAAAAAAAAAC4CAABkcnMv&#10;ZTJvRG9jLnhtbFBLAQItABQABgAIAAAAIQBreJSM5AAAAAsBAAAPAAAAAAAAAAAAAAAAAH8EAABk&#10;cnMvZG93bnJldi54bWxQSwUGAAAAAAQABADzAAAAkAUAAAAA&#10;" filled="f" stroked="f" strokeweight=".5pt">
                <v:textbox>
                  <w:txbxContent>
                    <w:p w14:paraId="52CD0FC3" w14:textId="77777777" w:rsidR="005E0BE0" w:rsidRPr="00AB624B" w:rsidRDefault="005E0BE0" w:rsidP="005E0BE0">
                      <w:pPr>
                        <w:spacing w:after="0" w:line="240" w:lineRule="auto"/>
                        <w:jc w:val="center"/>
                        <w:rPr>
                          <w:b/>
                          <w:bCs/>
                          <w:color w:val="FFFFFF" w:themeColor="background1"/>
                        </w:rPr>
                      </w:pPr>
                      <w:r w:rsidRPr="00AB624B">
                        <w:rPr>
                          <w:b/>
                          <w:bCs/>
                          <w:color w:val="FFFFFF" w:themeColor="background1"/>
                        </w:rPr>
                        <w:t>Average:</w:t>
                      </w:r>
                    </w:p>
                    <w:p w14:paraId="1FE292CB" w14:textId="5B79BF37" w:rsidR="005E0BE0" w:rsidRPr="00474581" w:rsidRDefault="00274017" w:rsidP="005E0BE0">
                      <w:pPr>
                        <w:spacing w:after="0" w:line="240" w:lineRule="auto"/>
                        <w:jc w:val="center"/>
                        <w:rPr>
                          <w:b/>
                          <w:bCs/>
                          <w:color w:val="FFFFFF" w:themeColor="background1"/>
                        </w:rPr>
                      </w:pPr>
                      <w:r>
                        <w:rPr>
                          <w:b/>
                          <w:bCs/>
                          <w:color w:val="FFFFFF" w:themeColor="background1"/>
                        </w:rPr>
                        <w:t>2.</w:t>
                      </w:r>
                      <w:r w:rsidR="00160CA0">
                        <w:rPr>
                          <w:b/>
                          <w:bCs/>
                          <w:color w:val="FFFFFF" w:themeColor="background1"/>
                        </w:rPr>
                        <w:t>4</w:t>
                      </w:r>
                    </w:p>
                  </w:txbxContent>
                </v:textbox>
              </v:shape>
            </w:pict>
          </mc:Fallback>
        </mc:AlternateContent>
      </w:r>
      <w:r w:rsidR="005E0BE0">
        <w:rPr>
          <w:noProof/>
        </w:rPr>
        <w:drawing>
          <wp:inline distT="0" distB="0" distL="0" distR="0" wp14:anchorId="7C897074" wp14:editId="1FFA6710">
            <wp:extent cx="5486400" cy="3314700"/>
            <wp:effectExtent l="0" t="0" r="0" b="0"/>
            <wp:docPr id="1868832755" name="Chart 1868832755" descr="A bar chart showing confidence in Tasmania Police to deliver policing services among respondents who made contact with the police and have a disability and identify as Aboriginal or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E8239C3" w14:textId="4192DC89" w:rsidR="00455CF7" w:rsidRDefault="00E0111A" w:rsidP="004B5369">
      <w:r>
        <w:t xml:space="preserve">Ratings of Tasmania Police qualities was below the sample population, </w:t>
      </w:r>
      <w:proofErr w:type="gramStart"/>
      <w:r w:rsidR="00855A16">
        <w:t>in particular for</w:t>
      </w:r>
      <w:proofErr w:type="gramEnd"/>
      <w:r w:rsidR="00855A16">
        <w:t xml:space="preserve"> being trustworthy and honest</w:t>
      </w:r>
      <w:r w:rsidR="00876DCE">
        <w:t xml:space="preserve"> (41%)</w:t>
      </w:r>
      <w:r w:rsidR="00855A16">
        <w:t xml:space="preserve"> and fair and equitable</w:t>
      </w:r>
      <w:r w:rsidR="00876DCE">
        <w:t xml:space="preserve"> (31%)</w:t>
      </w:r>
      <w:r w:rsidR="00855A16">
        <w:t>.</w:t>
      </w:r>
    </w:p>
    <w:p w14:paraId="1474333F" w14:textId="0CF4DF53" w:rsidR="00455CF7" w:rsidRDefault="00455CF7" w:rsidP="004B5369">
      <w:r w:rsidRPr="00362770">
        <w:rPr>
          <w:rStyle w:val="Strong"/>
        </w:rPr>
        <w:t xml:space="preserve">Figure </w:t>
      </w:r>
      <w:r w:rsidR="009F38A2">
        <w:rPr>
          <w:rStyle w:val="Strong"/>
        </w:rPr>
        <w:t>80</w:t>
      </w:r>
      <w:r w:rsidRPr="00362770">
        <w:rPr>
          <w:rStyle w:val="Strong"/>
        </w:rPr>
        <w:t xml:space="preserve">. </w:t>
      </w:r>
      <w:r>
        <w:rPr>
          <w:rStyle w:val="Strong"/>
        </w:rPr>
        <w:t>Overall perceptions of Tasmania Police qualities</w:t>
      </w:r>
      <w:r w:rsidR="0056551C">
        <w:rPr>
          <w:rStyle w:val="Strong"/>
        </w:rPr>
        <w:t>*</w:t>
      </w:r>
    </w:p>
    <w:p w14:paraId="4C81700F" w14:textId="58F6ADF6" w:rsidR="00D119A8" w:rsidRDefault="00455CF7" w:rsidP="004B5369">
      <w:r w:rsidRPr="00204210">
        <w:rPr>
          <w:noProof/>
        </w:rPr>
        <w:drawing>
          <wp:inline distT="0" distB="0" distL="0" distR="0" wp14:anchorId="0A7C9934" wp14:editId="17E8D1EF">
            <wp:extent cx="5731510" cy="3329305"/>
            <wp:effectExtent l="0" t="0" r="0" b="0"/>
            <wp:docPr id="1763405285" name="Chart 1763405285" descr="A stacked bar chart showing perceptions of Tasmania Police qualities among respondents who made contact with the police and have a disability and identify as Aboriginal or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FC5E01A" w14:textId="58CB77C1" w:rsidR="00D119A8" w:rsidRPr="004B5369" w:rsidRDefault="00855A16" w:rsidP="004B5369">
      <w:r>
        <w:t xml:space="preserve">Perceptions of Tasmania Police against core values were also lower than other community members, </w:t>
      </w:r>
      <w:proofErr w:type="gramStart"/>
      <w:r>
        <w:t>in particular for</w:t>
      </w:r>
      <w:proofErr w:type="gramEnd"/>
      <w:r>
        <w:t xml:space="preserve"> respect, integrity and support.</w:t>
      </w:r>
    </w:p>
    <w:p w14:paraId="12DB3E93" w14:textId="77777777" w:rsidR="00F13568" w:rsidRDefault="00F13568">
      <w:pPr>
        <w:rPr>
          <w:rStyle w:val="Strong"/>
        </w:rPr>
      </w:pPr>
      <w:r>
        <w:rPr>
          <w:rStyle w:val="Strong"/>
        </w:rPr>
        <w:br w:type="page"/>
      </w:r>
    </w:p>
    <w:p w14:paraId="72AAF929" w14:textId="3E0E72E3" w:rsidR="00852B58" w:rsidRDefault="00455CF7" w:rsidP="00455CF7">
      <w:r w:rsidRPr="00362770">
        <w:rPr>
          <w:rStyle w:val="Strong"/>
        </w:rPr>
        <w:lastRenderedPageBreak/>
        <w:t xml:space="preserve">Figure </w:t>
      </w:r>
      <w:r w:rsidR="009F38A2">
        <w:rPr>
          <w:rStyle w:val="Strong"/>
        </w:rPr>
        <w:t>81</w:t>
      </w:r>
      <w:r w:rsidRPr="00362770">
        <w:rPr>
          <w:rStyle w:val="Strong"/>
        </w:rPr>
        <w:t xml:space="preserve">. </w:t>
      </w:r>
      <w:r>
        <w:rPr>
          <w:rStyle w:val="Strong"/>
        </w:rPr>
        <w:t>Overall perceptions of Tasmania Police Core Values</w:t>
      </w:r>
      <w:r w:rsidR="0056551C">
        <w:rPr>
          <w:rStyle w:val="Strong"/>
        </w:rPr>
        <w:t>*</w:t>
      </w:r>
    </w:p>
    <w:p w14:paraId="137026A6" w14:textId="50876E84" w:rsidR="00455CF7" w:rsidRDefault="00455CF7" w:rsidP="00455CF7">
      <w:pPr>
        <w:pStyle w:val="ListParagraph"/>
        <w:spacing w:before="240"/>
        <w:ind w:left="0"/>
        <w:contextualSpacing w:val="0"/>
      </w:pPr>
      <w:r w:rsidRPr="00204210">
        <w:rPr>
          <w:noProof/>
        </w:rPr>
        <w:drawing>
          <wp:inline distT="0" distB="0" distL="0" distR="0" wp14:anchorId="76A7B157" wp14:editId="361A0C88">
            <wp:extent cx="5731510" cy="3329305"/>
            <wp:effectExtent l="0" t="0" r="0" b="0"/>
            <wp:docPr id="1008833447" name="Chart 1008833447" descr="A stacked bar chart showing perceptions of Tasmania Police core values among respondents who made contact with the police and have a disability and identify as Aboriginal or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7E7AC4C" w14:textId="2118F873" w:rsidR="007F325D" w:rsidRDefault="00855A16" w:rsidP="00455CF7">
      <w:pPr>
        <w:pStyle w:val="ListParagraph"/>
        <w:spacing w:before="240"/>
        <w:ind w:left="0"/>
        <w:contextualSpacing w:val="0"/>
      </w:pPr>
      <w:r>
        <w:t>This cohort felt less safe across all scenarios, including in their own home</w:t>
      </w:r>
      <w:r w:rsidR="00876DCE">
        <w:t xml:space="preserve"> (32% unsafe)</w:t>
      </w:r>
      <w:r>
        <w:t xml:space="preserve">, which alarmingly shares a similar level </w:t>
      </w:r>
      <w:r w:rsidR="003B1079">
        <w:t>with those who fe</w:t>
      </w:r>
      <w:r>
        <w:t>l</w:t>
      </w:r>
      <w:r w:rsidR="003B1079">
        <w:t>t</w:t>
      </w:r>
      <w:r>
        <w:t xml:space="preserve"> unsafe outside in their community during the day</w:t>
      </w:r>
      <w:r w:rsidR="00876DCE">
        <w:t xml:space="preserve"> (38%)</w:t>
      </w:r>
      <w:r>
        <w:t>.</w:t>
      </w:r>
    </w:p>
    <w:p w14:paraId="21C1D9BF" w14:textId="34F167B4" w:rsidR="007F325D" w:rsidRDefault="007F325D" w:rsidP="007F325D">
      <w:r w:rsidRPr="00362770">
        <w:rPr>
          <w:rStyle w:val="Strong"/>
        </w:rPr>
        <w:t xml:space="preserve">Figure </w:t>
      </w:r>
      <w:r w:rsidR="009F38A2">
        <w:rPr>
          <w:rStyle w:val="Strong"/>
        </w:rPr>
        <w:t>82</w:t>
      </w:r>
      <w:r w:rsidRPr="00362770">
        <w:rPr>
          <w:rStyle w:val="Strong"/>
        </w:rPr>
        <w:t xml:space="preserve">. </w:t>
      </w:r>
      <w:r>
        <w:rPr>
          <w:rStyle w:val="Strong"/>
        </w:rPr>
        <w:t>Overall perceptions of community safety*</w:t>
      </w:r>
    </w:p>
    <w:p w14:paraId="3A13B98B" w14:textId="4884830F" w:rsidR="007F325D" w:rsidRDefault="007F325D" w:rsidP="00455CF7">
      <w:pPr>
        <w:pStyle w:val="ListParagraph"/>
        <w:spacing w:before="240"/>
        <w:ind w:left="0"/>
        <w:contextualSpacing w:val="0"/>
      </w:pPr>
      <w:r w:rsidRPr="00204210">
        <w:rPr>
          <w:noProof/>
        </w:rPr>
        <w:drawing>
          <wp:inline distT="0" distB="0" distL="0" distR="0" wp14:anchorId="1EA4C39F" wp14:editId="7C7D1F86">
            <wp:extent cx="5731510" cy="3329305"/>
            <wp:effectExtent l="0" t="0" r="0" b="0"/>
            <wp:docPr id="1310921836" name="Chart 1310921836" descr="A stacked bar chart showing perceptions of community safety among respondents who made contact with the police and have a disability and identify as Aboriginal or Torres Strait Isla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4AEF456" w14:textId="6039D852" w:rsidR="003B1079" w:rsidRDefault="00002993" w:rsidP="00455CF7">
      <w:pPr>
        <w:pStyle w:val="ListParagraph"/>
        <w:spacing w:before="240"/>
        <w:ind w:left="0"/>
        <w:contextualSpacing w:val="0"/>
      </w:pPr>
      <w:r>
        <w:t xml:space="preserve">This cohort were </w:t>
      </w:r>
      <w:r w:rsidR="003B1079">
        <w:t>most</w:t>
      </w:r>
      <w:r>
        <w:t xml:space="preserve"> concerned with youth crime (66%), family and domestic violence (42%), </w:t>
      </w:r>
      <w:r w:rsidR="00F13568">
        <w:t xml:space="preserve">theft from homes (32%) </w:t>
      </w:r>
      <w:r>
        <w:t xml:space="preserve">and public order and safety (30%). </w:t>
      </w:r>
      <w:r w:rsidR="003B1079">
        <w:t>Youth crime</w:t>
      </w:r>
      <w:r w:rsidR="00F13568">
        <w:t>, theft from homes</w:t>
      </w:r>
      <w:r w:rsidR="003B1079">
        <w:t xml:space="preserve"> and public order and safety are priority concerns among </w:t>
      </w:r>
      <w:r w:rsidR="003B1079">
        <w:lastRenderedPageBreak/>
        <w:t xml:space="preserve">other members of the community as well, however </w:t>
      </w:r>
      <w:proofErr w:type="gramStart"/>
      <w:r w:rsidR="003B1079">
        <w:t>family</w:t>
      </w:r>
      <w:proofErr w:type="gramEnd"/>
      <w:r w:rsidR="003B1079">
        <w:t xml:space="preserve"> and domestic violence is not in the top </w:t>
      </w:r>
      <w:r w:rsidR="00F13568">
        <w:t>concerns</w:t>
      </w:r>
      <w:r w:rsidR="003B1079">
        <w:t xml:space="preserve"> overall. This speaks to the lack of safety this cohort feels in their own home.</w:t>
      </w:r>
    </w:p>
    <w:p w14:paraId="1276A57A" w14:textId="2A077AA8" w:rsidR="00DB1F94" w:rsidRDefault="00F13568" w:rsidP="00455CF7">
      <w:pPr>
        <w:pStyle w:val="ListParagraph"/>
        <w:spacing w:before="240"/>
        <w:ind w:left="0"/>
        <w:contextualSpacing w:val="0"/>
      </w:pPr>
      <w:r>
        <w:t>Interestingly this group was</w:t>
      </w:r>
      <w:r w:rsidR="00002993">
        <w:t xml:space="preserve"> as likely as the sample population to feel that crime levels have increased over the last 12 months</w:t>
      </w:r>
      <w:r w:rsidR="00DB1F94">
        <w:t xml:space="preserve">, </w:t>
      </w:r>
      <w:r>
        <w:t xml:space="preserve">and </w:t>
      </w:r>
      <w:r w:rsidR="00DB1F94">
        <w:t xml:space="preserve">they </w:t>
      </w:r>
      <w:r>
        <w:t>we</w:t>
      </w:r>
      <w:r w:rsidR="00DB1F94">
        <w:t xml:space="preserve">re no more likely to say their information source is personal experience or word of mouth. </w:t>
      </w:r>
    </w:p>
    <w:p w14:paraId="43217DE2" w14:textId="76C73D52" w:rsidR="00DB1F94" w:rsidRDefault="00F13568" w:rsidP="00455CF7">
      <w:pPr>
        <w:pStyle w:val="ListParagraph"/>
        <w:spacing w:before="240"/>
        <w:ind w:left="0"/>
        <w:contextualSpacing w:val="0"/>
      </w:pPr>
      <w:r>
        <w:t>T</w:t>
      </w:r>
      <w:r w:rsidR="00DB1F94">
        <w:t xml:space="preserve">hey rate </w:t>
      </w:r>
      <w:r>
        <w:t>Tasmania Police</w:t>
      </w:r>
      <w:r w:rsidR="00DB1F94">
        <w:t xml:space="preserve"> lower on informing the public (32% overall good vs 44% </w:t>
      </w:r>
      <w:r>
        <w:t>sample population</w:t>
      </w:r>
      <w:r w:rsidR="00DB1F94">
        <w:t>)</w:t>
      </w:r>
      <w:r>
        <w:t>. However, t</w:t>
      </w:r>
      <w:r w:rsidR="00DB1F94">
        <w:t xml:space="preserve">hey are open to receiving information from the police through the </w:t>
      </w:r>
      <w:r>
        <w:t>Tasmania Police</w:t>
      </w:r>
      <w:r w:rsidR="00DB1F94">
        <w:t xml:space="preserve"> </w:t>
      </w:r>
      <w:r>
        <w:t>F</w:t>
      </w:r>
      <w:r w:rsidR="00DB1F94">
        <w:t xml:space="preserve">acebook page or website. They do engage with traditional media as </w:t>
      </w:r>
      <w:proofErr w:type="gramStart"/>
      <w:r w:rsidR="00DB1F94">
        <w:t>well, but</w:t>
      </w:r>
      <w:proofErr w:type="gramEnd"/>
      <w:r w:rsidR="00DB1F94">
        <w:t xml:space="preserve"> are less present on social media or other websites</w:t>
      </w:r>
      <w:r>
        <w:t xml:space="preserve"> compared to other community members.</w:t>
      </w:r>
    </w:p>
    <w:p w14:paraId="2332FFF0" w14:textId="77777777" w:rsidR="00DB1F94" w:rsidRDefault="00DB1F94" w:rsidP="00455CF7">
      <w:pPr>
        <w:pStyle w:val="ListParagraph"/>
        <w:spacing w:before="240"/>
        <w:ind w:left="0"/>
        <w:contextualSpacing w:val="0"/>
      </w:pPr>
    </w:p>
    <w:sectPr w:rsidR="00DB1F94" w:rsidSect="00FB0154">
      <w:headerReference w:type="default" r:id="rId95"/>
      <w:footerReference w:type="default" r:id="rId9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DEAAE" w14:textId="77777777" w:rsidR="00FB0154" w:rsidRDefault="00FB0154" w:rsidP="00FB0369">
      <w:pPr>
        <w:spacing w:after="0" w:line="240" w:lineRule="auto"/>
      </w:pPr>
      <w:r>
        <w:separator/>
      </w:r>
    </w:p>
  </w:endnote>
  <w:endnote w:type="continuationSeparator" w:id="0">
    <w:p w14:paraId="6265BEB5" w14:textId="77777777" w:rsidR="00FB0154" w:rsidRDefault="00FB0154" w:rsidP="00FB0369">
      <w:pPr>
        <w:spacing w:after="0" w:line="240" w:lineRule="auto"/>
      </w:pPr>
      <w:r>
        <w:continuationSeparator/>
      </w:r>
    </w:p>
  </w:endnote>
  <w:endnote w:type="continuationNotice" w:id="1">
    <w:p w14:paraId="0C8190F5" w14:textId="77777777" w:rsidR="00FB0154" w:rsidRDefault="00FB0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604157"/>
      <w:docPartObj>
        <w:docPartGallery w:val="Page Numbers (Bottom of Page)"/>
        <w:docPartUnique/>
      </w:docPartObj>
    </w:sdtPr>
    <w:sdtEndPr>
      <w:rPr>
        <w:noProof/>
      </w:rPr>
    </w:sdtEndPr>
    <w:sdtContent>
      <w:p w14:paraId="5012BE07" w14:textId="64399120" w:rsidR="00FB0369" w:rsidRDefault="00474C6A" w:rsidP="00474C6A">
        <w:pPr>
          <w:pStyle w:val="Footer"/>
        </w:pPr>
        <w:r>
          <w:t>DP</w:t>
        </w:r>
        <w:r w:rsidR="00C21902">
          <w:t>FEM</w:t>
        </w:r>
        <w:r>
          <w:t xml:space="preserve"> </w:t>
        </w:r>
        <w:r w:rsidR="00C21902">
          <w:rPr>
            <w:sz w:val="20"/>
            <w:szCs w:val="20"/>
          </w:rPr>
          <w:t xml:space="preserve">Community Sentiment Survey </w:t>
        </w:r>
        <w:r w:rsidRPr="00474C6A">
          <w:rPr>
            <w:sz w:val="20"/>
            <w:szCs w:val="20"/>
          </w:rPr>
          <w:t>Quantitative Research Report</w:t>
        </w:r>
        <w:r>
          <w:tab/>
        </w:r>
        <w:r w:rsidR="00FB0369" w:rsidRPr="00BC2377">
          <w:rPr>
            <w:sz w:val="20"/>
            <w:szCs w:val="20"/>
          </w:rPr>
          <w:fldChar w:fldCharType="begin"/>
        </w:r>
        <w:r w:rsidR="00FB0369" w:rsidRPr="00BC2377">
          <w:rPr>
            <w:sz w:val="20"/>
            <w:szCs w:val="20"/>
          </w:rPr>
          <w:instrText xml:space="preserve"> PAGE   \* MERGEFORMAT </w:instrText>
        </w:r>
        <w:r w:rsidR="00FB0369" w:rsidRPr="00BC2377">
          <w:rPr>
            <w:sz w:val="20"/>
            <w:szCs w:val="20"/>
          </w:rPr>
          <w:fldChar w:fldCharType="separate"/>
        </w:r>
        <w:r w:rsidR="00FB0369" w:rsidRPr="00BC2377">
          <w:rPr>
            <w:noProof/>
            <w:sz w:val="20"/>
            <w:szCs w:val="20"/>
          </w:rPr>
          <w:t>2</w:t>
        </w:r>
        <w:r w:rsidR="00FB0369" w:rsidRPr="00BC237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EBB64" w14:textId="77777777" w:rsidR="00FB0154" w:rsidRDefault="00FB0154" w:rsidP="00FB0369">
      <w:pPr>
        <w:spacing w:after="0" w:line="240" w:lineRule="auto"/>
      </w:pPr>
      <w:r>
        <w:separator/>
      </w:r>
    </w:p>
  </w:footnote>
  <w:footnote w:type="continuationSeparator" w:id="0">
    <w:p w14:paraId="03BA837E" w14:textId="77777777" w:rsidR="00FB0154" w:rsidRDefault="00FB0154" w:rsidP="00FB0369">
      <w:pPr>
        <w:spacing w:after="0" w:line="240" w:lineRule="auto"/>
      </w:pPr>
      <w:r>
        <w:continuationSeparator/>
      </w:r>
    </w:p>
  </w:footnote>
  <w:footnote w:type="continuationNotice" w:id="1">
    <w:p w14:paraId="02EF43C3" w14:textId="77777777" w:rsidR="00FB0154" w:rsidRDefault="00FB01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8FF6" w14:textId="77777777" w:rsidR="00BA3ACA" w:rsidRDefault="00BA3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631"/>
    <w:multiLevelType w:val="hybridMultilevel"/>
    <w:tmpl w:val="58F41B52"/>
    <w:lvl w:ilvl="0" w:tplc="DA9C4458">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810995"/>
    <w:multiLevelType w:val="hybridMultilevel"/>
    <w:tmpl w:val="7632C722"/>
    <w:lvl w:ilvl="0" w:tplc="CD9427F6">
      <w:start w:val="1"/>
      <w:numFmt w:val="bullet"/>
      <w:lvlText w:val=""/>
      <w:lvlJc w:val="left"/>
      <w:pPr>
        <w:ind w:left="720" w:hanging="360"/>
      </w:pPr>
      <w:rPr>
        <w:rFonts w:ascii="Symbol" w:hAnsi="Symbol" w:hint="default"/>
        <w:color w:val="FFC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C8C7762"/>
    <w:multiLevelType w:val="multilevel"/>
    <w:tmpl w:val="8EA6201E"/>
    <w:lvl w:ilvl="0">
      <w:start w:val="1"/>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FA5EE7"/>
    <w:multiLevelType w:val="hybridMultilevel"/>
    <w:tmpl w:val="2FC4F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2D7BC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F734C5"/>
    <w:multiLevelType w:val="hybridMultilevel"/>
    <w:tmpl w:val="3E802AA8"/>
    <w:lvl w:ilvl="0" w:tplc="5D588F7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496FC2"/>
    <w:multiLevelType w:val="multilevel"/>
    <w:tmpl w:val="50C2BA16"/>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523327"/>
    <w:multiLevelType w:val="multilevel"/>
    <w:tmpl w:val="E7ECFCA6"/>
    <w:lvl w:ilvl="0">
      <w:start w:val="2"/>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D513B15"/>
    <w:multiLevelType w:val="hybridMultilevel"/>
    <w:tmpl w:val="B01EF94A"/>
    <w:lvl w:ilvl="0" w:tplc="0C090001">
      <w:start w:val="1"/>
      <w:numFmt w:val="bullet"/>
      <w:lvlText w:val=""/>
      <w:lvlJc w:val="left"/>
      <w:pPr>
        <w:ind w:left="1447" w:hanging="360"/>
      </w:pPr>
      <w:rPr>
        <w:rFonts w:ascii="Symbol" w:hAnsi="Symbol" w:hint="default"/>
      </w:rPr>
    </w:lvl>
    <w:lvl w:ilvl="1" w:tplc="0C090003" w:tentative="1">
      <w:start w:val="1"/>
      <w:numFmt w:val="bullet"/>
      <w:lvlText w:val="o"/>
      <w:lvlJc w:val="left"/>
      <w:pPr>
        <w:ind w:left="2167" w:hanging="360"/>
      </w:pPr>
      <w:rPr>
        <w:rFonts w:ascii="Courier New" w:hAnsi="Courier New" w:cs="Courier New" w:hint="default"/>
      </w:rPr>
    </w:lvl>
    <w:lvl w:ilvl="2" w:tplc="0C090005" w:tentative="1">
      <w:start w:val="1"/>
      <w:numFmt w:val="bullet"/>
      <w:lvlText w:val=""/>
      <w:lvlJc w:val="left"/>
      <w:pPr>
        <w:ind w:left="2887" w:hanging="360"/>
      </w:pPr>
      <w:rPr>
        <w:rFonts w:ascii="Wingdings" w:hAnsi="Wingdings" w:hint="default"/>
      </w:rPr>
    </w:lvl>
    <w:lvl w:ilvl="3" w:tplc="0C090001" w:tentative="1">
      <w:start w:val="1"/>
      <w:numFmt w:val="bullet"/>
      <w:lvlText w:val=""/>
      <w:lvlJc w:val="left"/>
      <w:pPr>
        <w:ind w:left="3607" w:hanging="360"/>
      </w:pPr>
      <w:rPr>
        <w:rFonts w:ascii="Symbol" w:hAnsi="Symbol" w:hint="default"/>
      </w:rPr>
    </w:lvl>
    <w:lvl w:ilvl="4" w:tplc="0C090003" w:tentative="1">
      <w:start w:val="1"/>
      <w:numFmt w:val="bullet"/>
      <w:lvlText w:val="o"/>
      <w:lvlJc w:val="left"/>
      <w:pPr>
        <w:ind w:left="4327" w:hanging="360"/>
      </w:pPr>
      <w:rPr>
        <w:rFonts w:ascii="Courier New" w:hAnsi="Courier New" w:cs="Courier New" w:hint="default"/>
      </w:rPr>
    </w:lvl>
    <w:lvl w:ilvl="5" w:tplc="0C090005" w:tentative="1">
      <w:start w:val="1"/>
      <w:numFmt w:val="bullet"/>
      <w:lvlText w:val=""/>
      <w:lvlJc w:val="left"/>
      <w:pPr>
        <w:ind w:left="5047" w:hanging="360"/>
      </w:pPr>
      <w:rPr>
        <w:rFonts w:ascii="Wingdings" w:hAnsi="Wingdings" w:hint="default"/>
      </w:rPr>
    </w:lvl>
    <w:lvl w:ilvl="6" w:tplc="0C090001" w:tentative="1">
      <w:start w:val="1"/>
      <w:numFmt w:val="bullet"/>
      <w:lvlText w:val=""/>
      <w:lvlJc w:val="left"/>
      <w:pPr>
        <w:ind w:left="5767" w:hanging="360"/>
      </w:pPr>
      <w:rPr>
        <w:rFonts w:ascii="Symbol" w:hAnsi="Symbol" w:hint="default"/>
      </w:rPr>
    </w:lvl>
    <w:lvl w:ilvl="7" w:tplc="0C090003" w:tentative="1">
      <w:start w:val="1"/>
      <w:numFmt w:val="bullet"/>
      <w:lvlText w:val="o"/>
      <w:lvlJc w:val="left"/>
      <w:pPr>
        <w:ind w:left="6487" w:hanging="360"/>
      </w:pPr>
      <w:rPr>
        <w:rFonts w:ascii="Courier New" w:hAnsi="Courier New" w:cs="Courier New" w:hint="default"/>
      </w:rPr>
    </w:lvl>
    <w:lvl w:ilvl="8" w:tplc="0C090005" w:tentative="1">
      <w:start w:val="1"/>
      <w:numFmt w:val="bullet"/>
      <w:lvlText w:val=""/>
      <w:lvlJc w:val="left"/>
      <w:pPr>
        <w:ind w:left="7207" w:hanging="360"/>
      </w:pPr>
      <w:rPr>
        <w:rFonts w:ascii="Wingdings" w:hAnsi="Wingdings" w:hint="default"/>
      </w:rPr>
    </w:lvl>
  </w:abstractNum>
  <w:abstractNum w:abstractNumId="9" w15:restartNumberingAfterBreak="0">
    <w:nsid w:val="379B7EA0"/>
    <w:multiLevelType w:val="multilevel"/>
    <w:tmpl w:val="19AC2F28"/>
    <w:lvl w:ilvl="0">
      <w:start w:val="2"/>
      <w:numFmt w:val="decimal"/>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8E7177"/>
    <w:multiLevelType w:val="hybridMultilevel"/>
    <w:tmpl w:val="8B1C436E"/>
    <w:lvl w:ilvl="0" w:tplc="54584B56">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6779DA"/>
    <w:multiLevelType w:val="multilevel"/>
    <w:tmpl w:val="EAB846F8"/>
    <w:lvl w:ilvl="0">
      <w:start w:val="2"/>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1F10C4C"/>
    <w:multiLevelType w:val="hybridMultilevel"/>
    <w:tmpl w:val="DCA2B2E0"/>
    <w:lvl w:ilvl="0" w:tplc="D0BC46FA">
      <w:start w:val="1"/>
      <w:numFmt w:val="decimal"/>
      <w:pStyle w:val="Style2"/>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3" w15:restartNumberingAfterBreak="0">
    <w:nsid w:val="537B6146"/>
    <w:multiLevelType w:val="hybridMultilevel"/>
    <w:tmpl w:val="108C4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194A9F"/>
    <w:multiLevelType w:val="hybridMultilevel"/>
    <w:tmpl w:val="0AA6D814"/>
    <w:lvl w:ilvl="0" w:tplc="43741D58">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C82453"/>
    <w:multiLevelType w:val="hybridMultilevel"/>
    <w:tmpl w:val="624EE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E3543B"/>
    <w:multiLevelType w:val="hybridMultilevel"/>
    <w:tmpl w:val="15D01782"/>
    <w:lvl w:ilvl="0" w:tplc="6AC4522C">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245995"/>
    <w:multiLevelType w:val="hybridMultilevel"/>
    <w:tmpl w:val="CCA21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7D4E36"/>
    <w:multiLevelType w:val="multilevel"/>
    <w:tmpl w:val="04B03B30"/>
    <w:lvl w:ilvl="0">
      <w:start w:val="1"/>
      <w:numFmt w:val="decimal"/>
      <w:pStyle w:val="Heading1"/>
      <w:lvlText w:val="%1"/>
      <w:lvlJc w:val="left"/>
      <w:pPr>
        <w:ind w:left="432" w:hanging="432"/>
      </w:pPr>
    </w:lvl>
    <w:lvl w:ilvl="1">
      <w:start w:val="1"/>
      <w:numFmt w:val="decimal"/>
      <w:pStyle w:val="Heading2"/>
      <w:lvlText w:val="%1.%2"/>
      <w:lvlJc w:val="left"/>
      <w:pPr>
        <w:ind w:left="426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60326194">
    <w:abstractNumId w:val="12"/>
  </w:num>
  <w:num w:numId="2" w16cid:durableId="1800684174">
    <w:abstractNumId w:val="4"/>
  </w:num>
  <w:num w:numId="3" w16cid:durableId="2040233443">
    <w:abstractNumId w:val="4"/>
    <w:lvlOverride w:ilvl="0">
      <w:startOverride w:val="1"/>
    </w:lvlOverride>
  </w:num>
  <w:num w:numId="4" w16cid:durableId="675887886">
    <w:abstractNumId w:val="9"/>
  </w:num>
  <w:num w:numId="5" w16cid:durableId="1670675471">
    <w:abstractNumId w:val="5"/>
  </w:num>
  <w:num w:numId="6" w16cid:durableId="1396514624">
    <w:abstractNumId w:val="6"/>
  </w:num>
  <w:num w:numId="7" w16cid:durableId="610867406">
    <w:abstractNumId w:val="7"/>
  </w:num>
  <w:num w:numId="8" w16cid:durableId="1786388752">
    <w:abstractNumId w:val="2"/>
  </w:num>
  <w:num w:numId="9" w16cid:durableId="122623699">
    <w:abstractNumId w:val="14"/>
  </w:num>
  <w:num w:numId="10" w16cid:durableId="1312637644">
    <w:abstractNumId w:val="10"/>
  </w:num>
  <w:num w:numId="11" w16cid:durableId="1467577805">
    <w:abstractNumId w:val="0"/>
  </w:num>
  <w:num w:numId="12" w16cid:durableId="293561475">
    <w:abstractNumId w:val="11"/>
  </w:num>
  <w:num w:numId="13" w16cid:durableId="2000383382">
    <w:abstractNumId w:val="16"/>
  </w:num>
  <w:num w:numId="14" w16cid:durableId="182206809">
    <w:abstractNumId w:val="1"/>
  </w:num>
  <w:num w:numId="15" w16cid:durableId="1325428351">
    <w:abstractNumId w:val="15"/>
  </w:num>
  <w:num w:numId="16" w16cid:durableId="1069378160">
    <w:abstractNumId w:val="3"/>
  </w:num>
  <w:num w:numId="17" w16cid:durableId="1072239019">
    <w:abstractNumId w:val="18"/>
  </w:num>
  <w:num w:numId="18" w16cid:durableId="7428762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138569">
    <w:abstractNumId w:val="13"/>
  </w:num>
  <w:num w:numId="20" w16cid:durableId="1748070820">
    <w:abstractNumId w:val="18"/>
  </w:num>
  <w:num w:numId="21" w16cid:durableId="536822478">
    <w:abstractNumId w:val="8"/>
  </w:num>
  <w:num w:numId="22" w16cid:durableId="14371661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hdrShapeDefaults>
    <o:shapedefaults v:ext="edit" spidmax="2050">
      <o:colormru v:ext="edit" colors="#9cc2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35"/>
    <w:rsid w:val="00002993"/>
    <w:rsid w:val="00005B6F"/>
    <w:rsid w:val="00006BA0"/>
    <w:rsid w:val="0001582A"/>
    <w:rsid w:val="00016C96"/>
    <w:rsid w:val="00017037"/>
    <w:rsid w:val="0002025E"/>
    <w:rsid w:val="00022512"/>
    <w:rsid w:val="00023DB3"/>
    <w:rsid w:val="00026E1A"/>
    <w:rsid w:val="000275EC"/>
    <w:rsid w:val="00032B16"/>
    <w:rsid w:val="000335DC"/>
    <w:rsid w:val="0003450A"/>
    <w:rsid w:val="000350FB"/>
    <w:rsid w:val="000363EC"/>
    <w:rsid w:val="0004113F"/>
    <w:rsid w:val="000417CC"/>
    <w:rsid w:val="00041F81"/>
    <w:rsid w:val="000429C2"/>
    <w:rsid w:val="00043024"/>
    <w:rsid w:val="00045231"/>
    <w:rsid w:val="00045B5E"/>
    <w:rsid w:val="00047D6D"/>
    <w:rsid w:val="000528F1"/>
    <w:rsid w:val="00053B98"/>
    <w:rsid w:val="00054EBB"/>
    <w:rsid w:val="00060323"/>
    <w:rsid w:val="00060327"/>
    <w:rsid w:val="00065FFC"/>
    <w:rsid w:val="000660BE"/>
    <w:rsid w:val="00067C8A"/>
    <w:rsid w:val="00074346"/>
    <w:rsid w:val="00082182"/>
    <w:rsid w:val="000876D7"/>
    <w:rsid w:val="00087D12"/>
    <w:rsid w:val="00092923"/>
    <w:rsid w:val="00097671"/>
    <w:rsid w:val="000A01DA"/>
    <w:rsid w:val="000A124C"/>
    <w:rsid w:val="000A1803"/>
    <w:rsid w:val="000A3882"/>
    <w:rsid w:val="000A6F41"/>
    <w:rsid w:val="000A7D5F"/>
    <w:rsid w:val="000A7D82"/>
    <w:rsid w:val="000B04CD"/>
    <w:rsid w:val="000B0E13"/>
    <w:rsid w:val="000B444A"/>
    <w:rsid w:val="000B612F"/>
    <w:rsid w:val="000C17E6"/>
    <w:rsid w:val="000D0086"/>
    <w:rsid w:val="000D14CF"/>
    <w:rsid w:val="000D3A33"/>
    <w:rsid w:val="000D6463"/>
    <w:rsid w:val="000E380F"/>
    <w:rsid w:val="000E3D87"/>
    <w:rsid w:val="000F0BFE"/>
    <w:rsid w:val="000F58C8"/>
    <w:rsid w:val="00105557"/>
    <w:rsid w:val="00105613"/>
    <w:rsid w:val="00105EE4"/>
    <w:rsid w:val="0011122F"/>
    <w:rsid w:val="00113676"/>
    <w:rsid w:val="00121048"/>
    <w:rsid w:val="00124397"/>
    <w:rsid w:val="00125877"/>
    <w:rsid w:val="00126A3C"/>
    <w:rsid w:val="00131F32"/>
    <w:rsid w:val="001325E3"/>
    <w:rsid w:val="00135A9E"/>
    <w:rsid w:val="00137C9A"/>
    <w:rsid w:val="00141635"/>
    <w:rsid w:val="00145CCF"/>
    <w:rsid w:val="00150412"/>
    <w:rsid w:val="00153295"/>
    <w:rsid w:val="00160C54"/>
    <w:rsid w:val="00160CA0"/>
    <w:rsid w:val="0016380D"/>
    <w:rsid w:val="001650B9"/>
    <w:rsid w:val="00166E6D"/>
    <w:rsid w:val="00170508"/>
    <w:rsid w:val="0017148D"/>
    <w:rsid w:val="00175186"/>
    <w:rsid w:val="00175376"/>
    <w:rsid w:val="0017595E"/>
    <w:rsid w:val="0018350D"/>
    <w:rsid w:val="00185F35"/>
    <w:rsid w:val="00193264"/>
    <w:rsid w:val="001940AB"/>
    <w:rsid w:val="001942D1"/>
    <w:rsid w:val="001A1F5A"/>
    <w:rsid w:val="001A3A13"/>
    <w:rsid w:val="001A79CF"/>
    <w:rsid w:val="001A7A2D"/>
    <w:rsid w:val="001B1B58"/>
    <w:rsid w:val="001B1DFC"/>
    <w:rsid w:val="001B20F1"/>
    <w:rsid w:val="001B2C2A"/>
    <w:rsid w:val="001B4E50"/>
    <w:rsid w:val="001B76D1"/>
    <w:rsid w:val="001C1E00"/>
    <w:rsid w:val="001C1ECE"/>
    <w:rsid w:val="001D2BED"/>
    <w:rsid w:val="001D3281"/>
    <w:rsid w:val="001D4062"/>
    <w:rsid w:val="001D57F3"/>
    <w:rsid w:val="001D5C55"/>
    <w:rsid w:val="001D7BAD"/>
    <w:rsid w:val="001E2758"/>
    <w:rsid w:val="001E29F0"/>
    <w:rsid w:val="001E5B56"/>
    <w:rsid w:val="001E64A0"/>
    <w:rsid w:val="001E6588"/>
    <w:rsid w:val="001F0355"/>
    <w:rsid w:val="001F3951"/>
    <w:rsid w:val="00204210"/>
    <w:rsid w:val="002063DE"/>
    <w:rsid w:val="0021159A"/>
    <w:rsid w:val="00211AAA"/>
    <w:rsid w:val="002154F7"/>
    <w:rsid w:val="00216306"/>
    <w:rsid w:val="00216ABE"/>
    <w:rsid w:val="002173A9"/>
    <w:rsid w:val="00217E8E"/>
    <w:rsid w:val="00220BA6"/>
    <w:rsid w:val="0022303C"/>
    <w:rsid w:val="002303A1"/>
    <w:rsid w:val="0023632C"/>
    <w:rsid w:val="00237B23"/>
    <w:rsid w:val="002402EC"/>
    <w:rsid w:val="00242853"/>
    <w:rsid w:val="00242F6B"/>
    <w:rsid w:val="00253243"/>
    <w:rsid w:val="00256B2A"/>
    <w:rsid w:val="00257749"/>
    <w:rsid w:val="002579C9"/>
    <w:rsid w:val="0026103F"/>
    <w:rsid w:val="002668CB"/>
    <w:rsid w:val="00274017"/>
    <w:rsid w:val="00274D9E"/>
    <w:rsid w:val="00276A8A"/>
    <w:rsid w:val="00294357"/>
    <w:rsid w:val="002947F8"/>
    <w:rsid w:val="002A042D"/>
    <w:rsid w:val="002A5B93"/>
    <w:rsid w:val="002B57DB"/>
    <w:rsid w:val="002C004A"/>
    <w:rsid w:val="002C01B6"/>
    <w:rsid w:val="002C5A72"/>
    <w:rsid w:val="002C626D"/>
    <w:rsid w:val="002D0E01"/>
    <w:rsid w:val="002D1489"/>
    <w:rsid w:val="002D4417"/>
    <w:rsid w:val="002D573A"/>
    <w:rsid w:val="002D7EB5"/>
    <w:rsid w:val="002E08BA"/>
    <w:rsid w:val="002E08CA"/>
    <w:rsid w:val="002E23FD"/>
    <w:rsid w:val="002E4A6F"/>
    <w:rsid w:val="002E6A74"/>
    <w:rsid w:val="002E73F7"/>
    <w:rsid w:val="002F00A9"/>
    <w:rsid w:val="002F0D32"/>
    <w:rsid w:val="002F10F5"/>
    <w:rsid w:val="002F75A4"/>
    <w:rsid w:val="002F78D6"/>
    <w:rsid w:val="00301109"/>
    <w:rsid w:val="003021D5"/>
    <w:rsid w:val="00302771"/>
    <w:rsid w:val="003030E4"/>
    <w:rsid w:val="00303C64"/>
    <w:rsid w:val="003043D1"/>
    <w:rsid w:val="003059F1"/>
    <w:rsid w:val="00310D77"/>
    <w:rsid w:val="003110A1"/>
    <w:rsid w:val="00311F94"/>
    <w:rsid w:val="00313E68"/>
    <w:rsid w:val="00314DE1"/>
    <w:rsid w:val="003169A7"/>
    <w:rsid w:val="0031752F"/>
    <w:rsid w:val="003202B1"/>
    <w:rsid w:val="00320D7C"/>
    <w:rsid w:val="00323B0C"/>
    <w:rsid w:val="003265F2"/>
    <w:rsid w:val="003313C3"/>
    <w:rsid w:val="00331F51"/>
    <w:rsid w:val="00334183"/>
    <w:rsid w:val="00335300"/>
    <w:rsid w:val="00337ADF"/>
    <w:rsid w:val="00340EE9"/>
    <w:rsid w:val="003423BF"/>
    <w:rsid w:val="00345EB1"/>
    <w:rsid w:val="00350C3E"/>
    <w:rsid w:val="003538D4"/>
    <w:rsid w:val="00355AB1"/>
    <w:rsid w:val="00362770"/>
    <w:rsid w:val="00366022"/>
    <w:rsid w:val="00366E69"/>
    <w:rsid w:val="003713AB"/>
    <w:rsid w:val="0037531C"/>
    <w:rsid w:val="0037557F"/>
    <w:rsid w:val="00376829"/>
    <w:rsid w:val="00385FC0"/>
    <w:rsid w:val="00386492"/>
    <w:rsid w:val="00390325"/>
    <w:rsid w:val="00392520"/>
    <w:rsid w:val="00394098"/>
    <w:rsid w:val="003A0C97"/>
    <w:rsid w:val="003A0DE7"/>
    <w:rsid w:val="003A1BB3"/>
    <w:rsid w:val="003A4A84"/>
    <w:rsid w:val="003A5196"/>
    <w:rsid w:val="003A52A5"/>
    <w:rsid w:val="003A5454"/>
    <w:rsid w:val="003B1079"/>
    <w:rsid w:val="003B3CFB"/>
    <w:rsid w:val="003B693B"/>
    <w:rsid w:val="003C1A70"/>
    <w:rsid w:val="003C3E16"/>
    <w:rsid w:val="003D330C"/>
    <w:rsid w:val="003D4450"/>
    <w:rsid w:val="003D5BCB"/>
    <w:rsid w:val="003D76E0"/>
    <w:rsid w:val="003E3B18"/>
    <w:rsid w:val="003F284F"/>
    <w:rsid w:val="003F38A8"/>
    <w:rsid w:val="00401CA1"/>
    <w:rsid w:val="00407880"/>
    <w:rsid w:val="00410522"/>
    <w:rsid w:val="004227E8"/>
    <w:rsid w:val="00426814"/>
    <w:rsid w:val="004279E3"/>
    <w:rsid w:val="004347D1"/>
    <w:rsid w:val="00437D49"/>
    <w:rsid w:val="00440239"/>
    <w:rsid w:val="004436EB"/>
    <w:rsid w:val="00444123"/>
    <w:rsid w:val="0045409A"/>
    <w:rsid w:val="00455CF7"/>
    <w:rsid w:val="004561B0"/>
    <w:rsid w:val="00456561"/>
    <w:rsid w:val="00462DE8"/>
    <w:rsid w:val="00473D75"/>
    <w:rsid w:val="00474581"/>
    <w:rsid w:val="00474C6A"/>
    <w:rsid w:val="00481B44"/>
    <w:rsid w:val="00482D24"/>
    <w:rsid w:val="00491205"/>
    <w:rsid w:val="00492444"/>
    <w:rsid w:val="00493DE1"/>
    <w:rsid w:val="00494366"/>
    <w:rsid w:val="00496840"/>
    <w:rsid w:val="00497D20"/>
    <w:rsid w:val="00497EB7"/>
    <w:rsid w:val="004A1638"/>
    <w:rsid w:val="004B318B"/>
    <w:rsid w:val="004B457F"/>
    <w:rsid w:val="004B5369"/>
    <w:rsid w:val="004B6C09"/>
    <w:rsid w:val="004C110D"/>
    <w:rsid w:val="004C3864"/>
    <w:rsid w:val="004C4494"/>
    <w:rsid w:val="004C6C6B"/>
    <w:rsid w:val="004C6DB2"/>
    <w:rsid w:val="004D2D55"/>
    <w:rsid w:val="004D3F79"/>
    <w:rsid w:val="004D4B2D"/>
    <w:rsid w:val="004D6A3F"/>
    <w:rsid w:val="004D6A82"/>
    <w:rsid w:val="004D7E2C"/>
    <w:rsid w:val="004E1E47"/>
    <w:rsid w:val="004E2580"/>
    <w:rsid w:val="004E4115"/>
    <w:rsid w:val="004E5A87"/>
    <w:rsid w:val="004E65F4"/>
    <w:rsid w:val="004E6F2B"/>
    <w:rsid w:val="004F228C"/>
    <w:rsid w:val="0050129F"/>
    <w:rsid w:val="00503EA0"/>
    <w:rsid w:val="00506010"/>
    <w:rsid w:val="005161A2"/>
    <w:rsid w:val="00517E83"/>
    <w:rsid w:val="00521645"/>
    <w:rsid w:val="00522D2D"/>
    <w:rsid w:val="005305FD"/>
    <w:rsid w:val="0053177F"/>
    <w:rsid w:val="00535F37"/>
    <w:rsid w:val="005360D5"/>
    <w:rsid w:val="0053681D"/>
    <w:rsid w:val="005459F7"/>
    <w:rsid w:val="00546086"/>
    <w:rsid w:val="00551990"/>
    <w:rsid w:val="00553295"/>
    <w:rsid w:val="00555D28"/>
    <w:rsid w:val="00556895"/>
    <w:rsid w:val="00560667"/>
    <w:rsid w:val="00560991"/>
    <w:rsid w:val="005629D3"/>
    <w:rsid w:val="0056551C"/>
    <w:rsid w:val="00566D3E"/>
    <w:rsid w:val="0056750F"/>
    <w:rsid w:val="00567BE0"/>
    <w:rsid w:val="00571B72"/>
    <w:rsid w:val="005767C9"/>
    <w:rsid w:val="00580E93"/>
    <w:rsid w:val="00583005"/>
    <w:rsid w:val="00584E4F"/>
    <w:rsid w:val="00590A98"/>
    <w:rsid w:val="0059315C"/>
    <w:rsid w:val="00597F27"/>
    <w:rsid w:val="005A0CB5"/>
    <w:rsid w:val="005A25B1"/>
    <w:rsid w:val="005A4712"/>
    <w:rsid w:val="005A631B"/>
    <w:rsid w:val="005A71B8"/>
    <w:rsid w:val="005B2AAF"/>
    <w:rsid w:val="005B6058"/>
    <w:rsid w:val="005C42EF"/>
    <w:rsid w:val="005D2694"/>
    <w:rsid w:val="005D271D"/>
    <w:rsid w:val="005D44DB"/>
    <w:rsid w:val="005D585B"/>
    <w:rsid w:val="005E0BE0"/>
    <w:rsid w:val="005E6082"/>
    <w:rsid w:val="005E62A8"/>
    <w:rsid w:val="005E7019"/>
    <w:rsid w:val="005F3D56"/>
    <w:rsid w:val="005F6AAE"/>
    <w:rsid w:val="00600F13"/>
    <w:rsid w:val="00602891"/>
    <w:rsid w:val="006042D3"/>
    <w:rsid w:val="00606FE8"/>
    <w:rsid w:val="006078C2"/>
    <w:rsid w:val="00613C7D"/>
    <w:rsid w:val="0061695D"/>
    <w:rsid w:val="00617903"/>
    <w:rsid w:val="006207CE"/>
    <w:rsid w:val="00623BA3"/>
    <w:rsid w:val="006252EC"/>
    <w:rsid w:val="00627247"/>
    <w:rsid w:val="00630A9E"/>
    <w:rsid w:val="00633959"/>
    <w:rsid w:val="00636665"/>
    <w:rsid w:val="00640D99"/>
    <w:rsid w:val="006426DA"/>
    <w:rsid w:val="00644EC4"/>
    <w:rsid w:val="006476C1"/>
    <w:rsid w:val="00651058"/>
    <w:rsid w:val="00652923"/>
    <w:rsid w:val="00652FAD"/>
    <w:rsid w:val="006537C4"/>
    <w:rsid w:val="00654898"/>
    <w:rsid w:val="00654C2A"/>
    <w:rsid w:val="00654F35"/>
    <w:rsid w:val="006571ED"/>
    <w:rsid w:val="00657FFB"/>
    <w:rsid w:val="00663417"/>
    <w:rsid w:val="0066442A"/>
    <w:rsid w:val="006646BD"/>
    <w:rsid w:val="006748EA"/>
    <w:rsid w:val="0067650D"/>
    <w:rsid w:val="00676F0E"/>
    <w:rsid w:val="0067775E"/>
    <w:rsid w:val="0068522F"/>
    <w:rsid w:val="00692648"/>
    <w:rsid w:val="00695F82"/>
    <w:rsid w:val="006A13F1"/>
    <w:rsid w:val="006A2ABA"/>
    <w:rsid w:val="006A4B08"/>
    <w:rsid w:val="006B1EC0"/>
    <w:rsid w:val="006B39BF"/>
    <w:rsid w:val="006C499D"/>
    <w:rsid w:val="006D0DF9"/>
    <w:rsid w:val="006E003F"/>
    <w:rsid w:val="006E1410"/>
    <w:rsid w:val="006E280E"/>
    <w:rsid w:val="006E341D"/>
    <w:rsid w:val="006E3F0F"/>
    <w:rsid w:val="006E62BC"/>
    <w:rsid w:val="006F3EA1"/>
    <w:rsid w:val="006F56C7"/>
    <w:rsid w:val="006F70DC"/>
    <w:rsid w:val="00705201"/>
    <w:rsid w:val="00705714"/>
    <w:rsid w:val="007111AE"/>
    <w:rsid w:val="00715B48"/>
    <w:rsid w:val="0071764D"/>
    <w:rsid w:val="00720138"/>
    <w:rsid w:val="00722659"/>
    <w:rsid w:val="00726A34"/>
    <w:rsid w:val="00727199"/>
    <w:rsid w:val="0073240F"/>
    <w:rsid w:val="00732AEC"/>
    <w:rsid w:val="00736DA7"/>
    <w:rsid w:val="007417C3"/>
    <w:rsid w:val="0074584D"/>
    <w:rsid w:val="007479D1"/>
    <w:rsid w:val="00747DB9"/>
    <w:rsid w:val="007528C5"/>
    <w:rsid w:val="007620E5"/>
    <w:rsid w:val="0076513C"/>
    <w:rsid w:val="00766E03"/>
    <w:rsid w:val="007705A6"/>
    <w:rsid w:val="007716D0"/>
    <w:rsid w:val="007718EB"/>
    <w:rsid w:val="00775E02"/>
    <w:rsid w:val="00776090"/>
    <w:rsid w:val="00776719"/>
    <w:rsid w:val="00776A5B"/>
    <w:rsid w:val="007800B8"/>
    <w:rsid w:val="0078099D"/>
    <w:rsid w:val="00780C6C"/>
    <w:rsid w:val="00786C21"/>
    <w:rsid w:val="0078706B"/>
    <w:rsid w:val="007914AF"/>
    <w:rsid w:val="007949C8"/>
    <w:rsid w:val="007A2937"/>
    <w:rsid w:val="007A31B2"/>
    <w:rsid w:val="007A3400"/>
    <w:rsid w:val="007A7F90"/>
    <w:rsid w:val="007B0C75"/>
    <w:rsid w:val="007B2959"/>
    <w:rsid w:val="007C2361"/>
    <w:rsid w:val="007C363F"/>
    <w:rsid w:val="007D1F7F"/>
    <w:rsid w:val="007D4970"/>
    <w:rsid w:val="007D4AE7"/>
    <w:rsid w:val="007D5ECC"/>
    <w:rsid w:val="007E033E"/>
    <w:rsid w:val="007E3788"/>
    <w:rsid w:val="007E42FF"/>
    <w:rsid w:val="007E4677"/>
    <w:rsid w:val="007E668C"/>
    <w:rsid w:val="007E7EDC"/>
    <w:rsid w:val="007F1835"/>
    <w:rsid w:val="007F2EC3"/>
    <w:rsid w:val="007F325D"/>
    <w:rsid w:val="007F408A"/>
    <w:rsid w:val="008010B2"/>
    <w:rsid w:val="00802044"/>
    <w:rsid w:val="0080606C"/>
    <w:rsid w:val="00810751"/>
    <w:rsid w:val="0081154A"/>
    <w:rsid w:val="00811E08"/>
    <w:rsid w:val="00822726"/>
    <w:rsid w:val="00823225"/>
    <w:rsid w:val="00826340"/>
    <w:rsid w:val="00843676"/>
    <w:rsid w:val="0084368D"/>
    <w:rsid w:val="008517E8"/>
    <w:rsid w:val="008522BD"/>
    <w:rsid w:val="00852B58"/>
    <w:rsid w:val="008535E4"/>
    <w:rsid w:val="00855A16"/>
    <w:rsid w:val="00856400"/>
    <w:rsid w:val="008566EA"/>
    <w:rsid w:val="008601C3"/>
    <w:rsid w:val="0086270B"/>
    <w:rsid w:val="00862B45"/>
    <w:rsid w:val="0086466C"/>
    <w:rsid w:val="00864E90"/>
    <w:rsid w:val="008732DA"/>
    <w:rsid w:val="008743A1"/>
    <w:rsid w:val="0087505D"/>
    <w:rsid w:val="00876DCE"/>
    <w:rsid w:val="00882681"/>
    <w:rsid w:val="00883652"/>
    <w:rsid w:val="0088387D"/>
    <w:rsid w:val="00883FC2"/>
    <w:rsid w:val="00884790"/>
    <w:rsid w:val="00885AF7"/>
    <w:rsid w:val="00886205"/>
    <w:rsid w:val="00887427"/>
    <w:rsid w:val="00891095"/>
    <w:rsid w:val="0089471B"/>
    <w:rsid w:val="00895AD0"/>
    <w:rsid w:val="00897FA4"/>
    <w:rsid w:val="008B160F"/>
    <w:rsid w:val="008B5467"/>
    <w:rsid w:val="008C51E5"/>
    <w:rsid w:val="008C5498"/>
    <w:rsid w:val="008C6A83"/>
    <w:rsid w:val="008D1893"/>
    <w:rsid w:val="008D6BF3"/>
    <w:rsid w:val="008D6DF2"/>
    <w:rsid w:val="008D71DC"/>
    <w:rsid w:val="008E4FC1"/>
    <w:rsid w:val="008E5396"/>
    <w:rsid w:val="008F3491"/>
    <w:rsid w:val="008F373C"/>
    <w:rsid w:val="008F5028"/>
    <w:rsid w:val="008F7302"/>
    <w:rsid w:val="009067D2"/>
    <w:rsid w:val="00911A4B"/>
    <w:rsid w:val="00917486"/>
    <w:rsid w:val="00925865"/>
    <w:rsid w:val="00933E1D"/>
    <w:rsid w:val="0094002E"/>
    <w:rsid w:val="00942E25"/>
    <w:rsid w:val="0094352E"/>
    <w:rsid w:val="00943B2C"/>
    <w:rsid w:val="00947A72"/>
    <w:rsid w:val="00951BB2"/>
    <w:rsid w:val="00955B0D"/>
    <w:rsid w:val="00956C01"/>
    <w:rsid w:val="00962FAB"/>
    <w:rsid w:val="00963896"/>
    <w:rsid w:val="009644B6"/>
    <w:rsid w:val="00965E1F"/>
    <w:rsid w:val="00981225"/>
    <w:rsid w:val="00982FFF"/>
    <w:rsid w:val="00983CD4"/>
    <w:rsid w:val="00986BD2"/>
    <w:rsid w:val="00991C87"/>
    <w:rsid w:val="00994318"/>
    <w:rsid w:val="009A76C0"/>
    <w:rsid w:val="009B12FA"/>
    <w:rsid w:val="009B1C88"/>
    <w:rsid w:val="009B1C91"/>
    <w:rsid w:val="009B28A7"/>
    <w:rsid w:val="009B3656"/>
    <w:rsid w:val="009B5C21"/>
    <w:rsid w:val="009C057A"/>
    <w:rsid w:val="009C0DE0"/>
    <w:rsid w:val="009C511F"/>
    <w:rsid w:val="009C5967"/>
    <w:rsid w:val="009C73E4"/>
    <w:rsid w:val="009D016D"/>
    <w:rsid w:val="009D0538"/>
    <w:rsid w:val="009D1513"/>
    <w:rsid w:val="009D22F1"/>
    <w:rsid w:val="009D2A75"/>
    <w:rsid w:val="009D3E05"/>
    <w:rsid w:val="009D5ECE"/>
    <w:rsid w:val="009E0F62"/>
    <w:rsid w:val="009E1182"/>
    <w:rsid w:val="009E482D"/>
    <w:rsid w:val="009E57C5"/>
    <w:rsid w:val="009F1391"/>
    <w:rsid w:val="009F205C"/>
    <w:rsid w:val="009F38A2"/>
    <w:rsid w:val="009F458B"/>
    <w:rsid w:val="009F756C"/>
    <w:rsid w:val="00A00701"/>
    <w:rsid w:val="00A14BBA"/>
    <w:rsid w:val="00A14DDC"/>
    <w:rsid w:val="00A2034A"/>
    <w:rsid w:val="00A2346A"/>
    <w:rsid w:val="00A23E26"/>
    <w:rsid w:val="00A2409E"/>
    <w:rsid w:val="00A264BA"/>
    <w:rsid w:val="00A34D82"/>
    <w:rsid w:val="00A35CA9"/>
    <w:rsid w:val="00A41A42"/>
    <w:rsid w:val="00A452FE"/>
    <w:rsid w:val="00A45483"/>
    <w:rsid w:val="00A46337"/>
    <w:rsid w:val="00A538F9"/>
    <w:rsid w:val="00A54A15"/>
    <w:rsid w:val="00A615AE"/>
    <w:rsid w:val="00A66A52"/>
    <w:rsid w:val="00A66AA6"/>
    <w:rsid w:val="00A6704F"/>
    <w:rsid w:val="00A743A5"/>
    <w:rsid w:val="00A749B3"/>
    <w:rsid w:val="00A753E4"/>
    <w:rsid w:val="00A76380"/>
    <w:rsid w:val="00A77CBD"/>
    <w:rsid w:val="00A83737"/>
    <w:rsid w:val="00A841E3"/>
    <w:rsid w:val="00A84F99"/>
    <w:rsid w:val="00A860A4"/>
    <w:rsid w:val="00A87520"/>
    <w:rsid w:val="00A941BC"/>
    <w:rsid w:val="00AB29C3"/>
    <w:rsid w:val="00AB624B"/>
    <w:rsid w:val="00AD1617"/>
    <w:rsid w:val="00AD4E91"/>
    <w:rsid w:val="00AE0012"/>
    <w:rsid w:val="00AE3245"/>
    <w:rsid w:val="00AE3A2E"/>
    <w:rsid w:val="00AE4167"/>
    <w:rsid w:val="00AF3F37"/>
    <w:rsid w:val="00AF4083"/>
    <w:rsid w:val="00AF6428"/>
    <w:rsid w:val="00B001EF"/>
    <w:rsid w:val="00B03D0E"/>
    <w:rsid w:val="00B0423F"/>
    <w:rsid w:val="00B05247"/>
    <w:rsid w:val="00B0585F"/>
    <w:rsid w:val="00B058D4"/>
    <w:rsid w:val="00B07C51"/>
    <w:rsid w:val="00B11AE7"/>
    <w:rsid w:val="00B1363E"/>
    <w:rsid w:val="00B15118"/>
    <w:rsid w:val="00B1597E"/>
    <w:rsid w:val="00B17F20"/>
    <w:rsid w:val="00B225DD"/>
    <w:rsid w:val="00B25B09"/>
    <w:rsid w:val="00B33D30"/>
    <w:rsid w:val="00B34A55"/>
    <w:rsid w:val="00B3708E"/>
    <w:rsid w:val="00B40422"/>
    <w:rsid w:val="00B40BED"/>
    <w:rsid w:val="00B448DB"/>
    <w:rsid w:val="00B45970"/>
    <w:rsid w:val="00B47FCF"/>
    <w:rsid w:val="00B5006B"/>
    <w:rsid w:val="00B6287D"/>
    <w:rsid w:val="00B642B0"/>
    <w:rsid w:val="00B6431D"/>
    <w:rsid w:val="00B65AEA"/>
    <w:rsid w:val="00B666E8"/>
    <w:rsid w:val="00B66F9D"/>
    <w:rsid w:val="00B811C6"/>
    <w:rsid w:val="00B8412A"/>
    <w:rsid w:val="00B8489B"/>
    <w:rsid w:val="00B85025"/>
    <w:rsid w:val="00B904E4"/>
    <w:rsid w:val="00B917AC"/>
    <w:rsid w:val="00B94513"/>
    <w:rsid w:val="00B968CD"/>
    <w:rsid w:val="00BA16A9"/>
    <w:rsid w:val="00BA2B77"/>
    <w:rsid w:val="00BA3ACA"/>
    <w:rsid w:val="00BA4387"/>
    <w:rsid w:val="00BA5E43"/>
    <w:rsid w:val="00BB2CBB"/>
    <w:rsid w:val="00BC0676"/>
    <w:rsid w:val="00BC2377"/>
    <w:rsid w:val="00BC4D2E"/>
    <w:rsid w:val="00BC6B11"/>
    <w:rsid w:val="00BC6C3F"/>
    <w:rsid w:val="00BD1200"/>
    <w:rsid w:val="00BD485E"/>
    <w:rsid w:val="00BE0710"/>
    <w:rsid w:val="00BE2007"/>
    <w:rsid w:val="00BE380A"/>
    <w:rsid w:val="00BE49D0"/>
    <w:rsid w:val="00BE64CB"/>
    <w:rsid w:val="00BE7DA1"/>
    <w:rsid w:val="00BF01FD"/>
    <w:rsid w:val="00BF1F5C"/>
    <w:rsid w:val="00BF4BE2"/>
    <w:rsid w:val="00BF6977"/>
    <w:rsid w:val="00C007F8"/>
    <w:rsid w:val="00C02B2D"/>
    <w:rsid w:val="00C04162"/>
    <w:rsid w:val="00C05A85"/>
    <w:rsid w:val="00C13125"/>
    <w:rsid w:val="00C13B29"/>
    <w:rsid w:val="00C13DBC"/>
    <w:rsid w:val="00C20D1A"/>
    <w:rsid w:val="00C21902"/>
    <w:rsid w:val="00C2197B"/>
    <w:rsid w:val="00C227A7"/>
    <w:rsid w:val="00C26666"/>
    <w:rsid w:val="00C30038"/>
    <w:rsid w:val="00C349B9"/>
    <w:rsid w:val="00C41A3A"/>
    <w:rsid w:val="00C478E9"/>
    <w:rsid w:val="00C47D1F"/>
    <w:rsid w:val="00C529F2"/>
    <w:rsid w:val="00C52E65"/>
    <w:rsid w:val="00C53FE6"/>
    <w:rsid w:val="00C60513"/>
    <w:rsid w:val="00C62885"/>
    <w:rsid w:val="00C63576"/>
    <w:rsid w:val="00C6559B"/>
    <w:rsid w:val="00C67412"/>
    <w:rsid w:val="00C724A0"/>
    <w:rsid w:val="00C823FF"/>
    <w:rsid w:val="00C827A0"/>
    <w:rsid w:val="00C92534"/>
    <w:rsid w:val="00CA0E0B"/>
    <w:rsid w:val="00CA290A"/>
    <w:rsid w:val="00CA4AA2"/>
    <w:rsid w:val="00CB02A0"/>
    <w:rsid w:val="00CB34DA"/>
    <w:rsid w:val="00CC25CE"/>
    <w:rsid w:val="00CC4B00"/>
    <w:rsid w:val="00CC74AE"/>
    <w:rsid w:val="00CC7841"/>
    <w:rsid w:val="00CD0174"/>
    <w:rsid w:val="00CD17C1"/>
    <w:rsid w:val="00CD5A4D"/>
    <w:rsid w:val="00CD6B46"/>
    <w:rsid w:val="00CE66D8"/>
    <w:rsid w:val="00CE7B3D"/>
    <w:rsid w:val="00CF4866"/>
    <w:rsid w:val="00CF4973"/>
    <w:rsid w:val="00CF67CA"/>
    <w:rsid w:val="00CF771F"/>
    <w:rsid w:val="00D00C3B"/>
    <w:rsid w:val="00D0165A"/>
    <w:rsid w:val="00D06297"/>
    <w:rsid w:val="00D119A8"/>
    <w:rsid w:val="00D12B47"/>
    <w:rsid w:val="00D14612"/>
    <w:rsid w:val="00D1528B"/>
    <w:rsid w:val="00D20E2F"/>
    <w:rsid w:val="00D23195"/>
    <w:rsid w:val="00D247DA"/>
    <w:rsid w:val="00D325F0"/>
    <w:rsid w:val="00D33CD1"/>
    <w:rsid w:val="00D35856"/>
    <w:rsid w:val="00D455CF"/>
    <w:rsid w:val="00D479E2"/>
    <w:rsid w:val="00D56C3E"/>
    <w:rsid w:val="00D608D2"/>
    <w:rsid w:val="00D64258"/>
    <w:rsid w:val="00D71386"/>
    <w:rsid w:val="00D73DDF"/>
    <w:rsid w:val="00D74AAD"/>
    <w:rsid w:val="00D82D77"/>
    <w:rsid w:val="00D8515C"/>
    <w:rsid w:val="00D93573"/>
    <w:rsid w:val="00D935A2"/>
    <w:rsid w:val="00D94F4F"/>
    <w:rsid w:val="00D95029"/>
    <w:rsid w:val="00D97E4F"/>
    <w:rsid w:val="00DA337A"/>
    <w:rsid w:val="00DA4870"/>
    <w:rsid w:val="00DA558C"/>
    <w:rsid w:val="00DB1F94"/>
    <w:rsid w:val="00DB37E9"/>
    <w:rsid w:val="00DB600E"/>
    <w:rsid w:val="00DC43A1"/>
    <w:rsid w:val="00DC4921"/>
    <w:rsid w:val="00DC56BD"/>
    <w:rsid w:val="00DC619E"/>
    <w:rsid w:val="00DD2A7D"/>
    <w:rsid w:val="00DD4FC3"/>
    <w:rsid w:val="00DD7261"/>
    <w:rsid w:val="00DD776A"/>
    <w:rsid w:val="00DE03C3"/>
    <w:rsid w:val="00DE2A1D"/>
    <w:rsid w:val="00DE4EAE"/>
    <w:rsid w:val="00DE6CD8"/>
    <w:rsid w:val="00DF1CDA"/>
    <w:rsid w:val="00E0069D"/>
    <w:rsid w:val="00E0111A"/>
    <w:rsid w:val="00E03442"/>
    <w:rsid w:val="00E03E8E"/>
    <w:rsid w:val="00E04685"/>
    <w:rsid w:val="00E04E0C"/>
    <w:rsid w:val="00E057F3"/>
    <w:rsid w:val="00E06E7E"/>
    <w:rsid w:val="00E071ED"/>
    <w:rsid w:val="00E17D44"/>
    <w:rsid w:val="00E2237A"/>
    <w:rsid w:val="00E2508B"/>
    <w:rsid w:val="00E34C47"/>
    <w:rsid w:val="00E35202"/>
    <w:rsid w:val="00E3549C"/>
    <w:rsid w:val="00E369B1"/>
    <w:rsid w:val="00E37A55"/>
    <w:rsid w:val="00E40FF5"/>
    <w:rsid w:val="00E413AD"/>
    <w:rsid w:val="00E44B87"/>
    <w:rsid w:val="00E45C75"/>
    <w:rsid w:val="00E5001F"/>
    <w:rsid w:val="00E52CF1"/>
    <w:rsid w:val="00E53955"/>
    <w:rsid w:val="00E53FCB"/>
    <w:rsid w:val="00E55E69"/>
    <w:rsid w:val="00E62C4C"/>
    <w:rsid w:val="00E71BE4"/>
    <w:rsid w:val="00E728D8"/>
    <w:rsid w:val="00E72B84"/>
    <w:rsid w:val="00E7325E"/>
    <w:rsid w:val="00E73CF0"/>
    <w:rsid w:val="00E75118"/>
    <w:rsid w:val="00E773A7"/>
    <w:rsid w:val="00E77E49"/>
    <w:rsid w:val="00E82729"/>
    <w:rsid w:val="00E843A8"/>
    <w:rsid w:val="00E843DC"/>
    <w:rsid w:val="00E877C4"/>
    <w:rsid w:val="00E94DEA"/>
    <w:rsid w:val="00E96752"/>
    <w:rsid w:val="00EA1A31"/>
    <w:rsid w:val="00EA2029"/>
    <w:rsid w:val="00EA2BFE"/>
    <w:rsid w:val="00EA3AEC"/>
    <w:rsid w:val="00EA5AC3"/>
    <w:rsid w:val="00EB12F1"/>
    <w:rsid w:val="00EB4736"/>
    <w:rsid w:val="00EB781D"/>
    <w:rsid w:val="00EC054F"/>
    <w:rsid w:val="00EC3045"/>
    <w:rsid w:val="00EC595F"/>
    <w:rsid w:val="00EC5E3F"/>
    <w:rsid w:val="00ED172A"/>
    <w:rsid w:val="00ED49FB"/>
    <w:rsid w:val="00ED67EE"/>
    <w:rsid w:val="00EE47B1"/>
    <w:rsid w:val="00EE7C15"/>
    <w:rsid w:val="00EE7F15"/>
    <w:rsid w:val="00EF10B4"/>
    <w:rsid w:val="00EF1C25"/>
    <w:rsid w:val="00EF37E3"/>
    <w:rsid w:val="00EF3D9F"/>
    <w:rsid w:val="00F04821"/>
    <w:rsid w:val="00F103C8"/>
    <w:rsid w:val="00F13568"/>
    <w:rsid w:val="00F15291"/>
    <w:rsid w:val="00F2099E"/>
    <w:rsid w:val="00F21E8F"/>
    <w:rsid w:val="00F22290"/>
    <w:rsid w:val="00F2506F"/>
    <w:rsid w:val="00F30F23"/>
    <w:rsid w:val="00F357DD"/>
    <w:rsid w:val="00F373BC"/>
    <w:rsid w:val="00F412D0"/>
    <w:rsid w:val="00F44ABB"/>
    <w:rsid w:val="00F47A26"/>
    <w:rsid w:val="00F52227"/>
    <w:rsid w:val="00F5326B"/>
    <w:rsid w:val="00F57B29"/>
    <w:rsid w:val="00F61213"/>
    <w:rsid w:val="00F6153E"/>
    <w:rsid w:val="00F6359C"/>
    <w:rsid w:val="00F63C50"/>
    <w:rsid w:val="00F7218B"/>
    <w:rsid w:val="00F77C64"/>
    <w:rsid w:val="00F81EA8"/>
    <w:rsid w:val="00F856A8"/>
    <w:rsid w:val="00F87C44"/>
    <w:rsid w:val="00F912D2"/>
    <w:rsid w:val="00F91F1E"/>
    <w:rsid w:val="00F922DA"/>
    <w:rsid w:val="00FA07D7"/>
    <w:rsid w:val="00FA1AD3"/>
    <w:rsid w:val="00FA3808"/>
    <w:rsid w:val="00FA4B57"/>
    <w:rsid w:val="00FB0154"/>
    <w:rsid w:val="00FB0369"/>
    <w:rsid w:val="00FB1620"/>
    <w:rsid w:val="00FB3DA1"/>
    <w:rsid w:val="00FC050E"/>
    <w:rsid w:val="00FC33C5"/>
    <w:rsid w:val="00FD2968"/>
    <w:rsid w:val="00FD2E6D"/>
    <w:rsid w:val="00FD3237"/>
    <w:rsid w:val="00FD4882"/>
    <w:rsid w:val="00FD5FD2"/>
    <w:rsid w:val="00FD63EB"/>
    <w:rsid w:val="00FE5185"/>
    <w:rsid w:val="00FF3ABB"/>
    <w:rsid w:val="00FF3B03"/>
    <w:rsid w:val="00FF6F76"/>
    <w:rsid w:val="00FF7C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cc2e5"/>
    </o:shapedefaults>
    <o:shapelayout v:ext="edit">
      <o:idmap v:ext="edit" data="2"/>
    </o:shapelayout>
  </w:shapeDefaults>
  <w:decimalSymbol w:val="."/>
  <w:listSeparator w:val=","/>
  <w14:docId w14:val="545A7799"/>
  <w15:docId w15:val="{F92E6469-87AF-41B7-9D2E-BCE7766A5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EBB"/>
    <w:rPr>
      <w:rFonts w:ascii="Arial" w:hAnsi="Arial" w:cs="Arial"/>
      <w:sz w:val="24"/>
      <w:szCs w:val="24"/>
    </w:rPr>
  </w:style>
  <w:style w:type="paragraph" w:styleId="Heading1">
    <w:name w:val="heading 1"/>
    <w:basedOn w:val="Normal"/>
    <w:next w:val="Normal"/>
    <w:link w:val="Heading1Char"/>
    <w:uiPriority w:val="9"/>
    <w:qFormat/>
    <w:rsid w:val="0045409A"/>
    <w:pPr>
      <w:keepNext/>
      <w:keepLines/>
      <w:numPr>
        <w:numId w:val="17"/>
      </w:numPr>
      <w:spacing w:before="240" w:after="120"/>
      <w:outlineLvl w:val="0"/>
    </w:pPr>
    <w:rPr>
      <w:rFonts w:eastAsiaTheme="majorEastAsia"/>
      <w:b/>
      <w:bCs/>
      <w:color w:val="000000" w:themeColor="text1"/>
      <w:sz w:val="40"/>
      <w:szCs w:val="40"/>
    </w:rPr>
  </w:style>
  <w:style w:type="paragraph" w:styleId="Heading2">
    <w:name w:val="heading 2"/>
    <w:basedOn w:val="Normal"/>
    <w:next w:val="Normal"/>
    <w:link w:val="Heading2Char"/>
    <w:uiPriority w:val="9"/>
    <w:unhideWhenUsed/>
    <w:qFormat/>
    <w:rsid w:val="000A124C"/>
    <w:pPr>
      <w:keepNext/>
      <w:keepLines/>
      <w:numPr>
        <w:ilvl w:val="1"/>
        <w:numId w:val="17"/>
      </w:numPr>
      <w:spacing w:before="40" w:after="120"/>
      <w:ind w:left="576"/>
      <w:outlineLvl w:val="1"/>
    </w:pPr>
    <w:rPr>
      <w:rFonts w:eastAsiaTheme="majorEastAsia"/>
      <w:b/>
      <w:bCs/>
      <w:color w:val="000000" w:themeColor="text1"/>
      <w:sz w:val="28"/>
      <w:szCs w:val="28"/>
    </w:rPr>
  </w:style>
  <w:style w:type="paragraph" w:styleId="Heading3">
    <w:name w:val="heading 3"/>
    <w:basedOn w:val="Normal"/>
    <w:next w:val="Normal"/>
    <w:link w:val="Heading3Char"/>
    <w:uiPriority w:val="9"/>
    <w:semiHidden/>
    <w:unhideWhenUsed/>
    <w:qFormat/>
    <w:rsid w:val="00883652"/>
    <w:pPr>
      <w:keepNext/>
      <w:keepLines/>
      <w:numPr>
        <w:ilvl w:val="2"/>
        <w:numId w:val="17"/>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83652"/>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3652"/>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3652"/>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3652"/>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3652"/>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3652"/>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18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835"/>
    <w:rPr>
      <w:rFonts w:asciiTheme="majorHAnsi" w:eastAsiaTheme="majorEastAsia" w:hAnsiTheme="majorHAnsi" w:cstheme="majorBidi"/>
      <w:spacing w:val="-10"/>
      <w:kern w:val="28"/>
      <w:sz w:val="56"/>
      <w:szCs w:val="56"/>
    </w:rPr>
  </w:style>
  <w:style w:type="paragraph" w:styleId="Header">
    <w:name w:val="header"/>
    <w:basedOn w:val="Normal"/>
    <w:link w:val="HeaderChar"/>
    <w:rsid w:val="007F1835"/>
    <w:pPr>
      <w:tabs>
        <w:tab w:val="center" w:pos="4153"/>
        <w:tab w:val="right" w:pos="8306"/>
      </w:tabs>
      <w:spacing w:after="120" w:line="276" w:lineRule="auto"/>
      <w:jc w:val="both"/>
    </w:pPr>
    <w:rPr>
      <w:rFonts w:ascii="Neue Haas Grotesk Text Pro" w:eastAsia="Times New Roman" w:hAnsi="Neue Haas Grotesk Text Pro" w:cs="Times New Roman"/>
      <w:kern w:val="0"/>
      <w:sz w:val="20"/>
      <w:szCs w:val="20"/>
    </w:rPr>
  </w:style>
  <w:style w:type="character" w:customStyle="1" w:styleId="HeaderChar">
    <w:name w:val="Header Char"/>
    <w:basedOn w:val="DefaultParagraphFont"/>
    <w:link w:val="Header"/>
    <w:rsid w:val="007F1835"/>
    <w:rPr>
      <w:rFonts w:ascii="Neue Haas Grotesk Text Pro" w:eastAsia="Times New Roman" w:hAnsi="Neue Haas Grotesk Text Pro" w:cs="Times New Roman"/>
      <w:kern w:val="0"/>
      <w:sz w:val="20"/>
      <w:szCs w:val="20"/>
    </w:rPr>
  </w:style>
  <w:style w:type="paragraph" w:styleId="ListParagraph">
    <w:name w:val="List Paragraph"/>
    <w:basedOn w:val="Normal"/>
    <w:link w:val="ListParagraphChar"/>
    <w:uiPriority w:val="34"/>
    <w:qFormat/>
    <w:rsid w:val="003D4450"/>
    <w:pPr>
      <w:ind w:left="720"/>
      <w:contextualSpacing/>
    </w:pPr>
  </w:style>
  <w:style w:type="paragraph" w:customStyle="1" w:styleId="Style1">
    <w:name w:val="Style1"/>
    <w:basedOn w:val="ListParagraph"/>
    <w:link w:val="Style1Char"/>
    <w:qFormat/>
    <w:rsid w:val="00BC2377"/>
    <w:pPr>
      <w:spacing w:before="120" w:after="120" w:line="240" w:lineRule="auto"/>
      <w:ind w:left="0"/>
    </w:pPr>
    <w:rPr>
      <w:b/>
      <w:bCs/>
      <w:sz w:val="72"/>
      <w:szCs w:val="72"/>
    </w:rPr>
  </w:style>
  <w:style w:type="paragraph" w:customStyle="1" w:styleId="Style2">
    <w:name w:val="Style2"/>
    <w:basedOn w:val="Title"/>
    <w:link w:val="Style2Char"/>
    <w:qFormat/>
    <w:rsid w:val="00883652"/>
    <w:pPr>
      <w:numPr>
        <w:numId w:val="1"/>
      </w:numPr>
      <w:spacing w:before="120" w:after="240"/>
      <w:ind w:left="567" w:hanging="567"/>
    </w:pPr>
    <w:rPr>
      <w:rFonts w:ascii="Arial" w:hAnsi="Arial" w:cs="Arial"/>
      <w:b/>
      <w:bCs/>
      <w:sz w:val="40"/>
      <w:szCs w:val="40"/>
    </w:rPr>
  </w:style>
  <w:style w:type="character" w:customStyle="1" w:styleId="ListParagraphChar">
    <w:name w:val="List Paragraph Char"/>
    <w:basedOn w:val="DefaultParagraphFont"/>
    <w:link w:val="ListParagraph"/>
    <w:uiPriority w:val="34"/>
    <w:rsid w:val="003D4450"/>
  </w:style>
  <w:style w:type="character" w:customStyle="1" w:styleId="Style1Char">
    <w:name w:val="Style1 Char"/>
    <w:basedOn w:val="ListParagraphChar"/>
    <w:link w:val="Style1"/>
    <w:rsid w:val="00BC2377"/>
    <w:rPr>
      <w:rFonts w:ascii="Arial" w:hAnsi="Arial" w:cs="Arial"/>
      <w:b/>
      <w:bCs/>
      <w:sz w:val="72"/>
      <w:szCs w:val="72"/>
    </w:rPr>
  </w:style>
  <w:style w:type="paragraph" w:customStyle="1" w:styleId="Style3">
    <w:name w:val="Style3"/>
    <w:basedOn w:val="ListParagraph"/>
    <w:link w:val="Style3Char"/>
    <w:qFormat/>
    <w:rsid w:val="00BC2377"/>
    <w:pPr>
      <w:spacing w:before="120" w:after="120" w:line="240" w:lineRule="auto"/>
      <w:ind w:left="0"/>
    </w:pPr>
    <w:rPr>
      <w:b/>
      <w:bCs/>
      <w:sz w:val="40"/>
      <w:szCs w:val="40"/>
    </w:rPr>
  </w:style>
  <w:style w:type="character" w:customStyle="1" w:styleId="Style2Char">
    <w:name w:val="Style2 Char"/>
    <w:basedOn w:val="TitleChar"/>
    <w:link w:val="Style2"/>
    <w:rsid w:val="00883652"/>
    <w:rPr>
      <w:rFonts w:ascii="Arial" w:eastAsiaTheme="majorEastAsia" w:hAnsi="Arial" w:cs="Arial"/>
      <w:b/>
      <w:bCs/>
      <w:spacing w:val="-10"/>
      <w:kern w:val="28"/>
      <w:sz w:val="40"/>
      <w:szCs w:val="40"/>
    </w:rPr>
  </w:style>
  <w:style w:type="character" w:styleId="CommentReference">
    <w:name w:val="annotation reference"/>
    <w:basedOn w:val="DefaultParagraphFont"/>
    <w:uiPriority w:val="99"/>
    <w:semiHidden/>
    <w:unhideWhenUsed/>
    <w:rsid w:val="007718EB"/>
    <w:rPr>
      <w:sz w:val="16"/>
      <w:szCs w:val="16"/>
    </w:rPr>
  </w:style>
  <w:style w:type="character" w:customStyle="1" w:styleId="Style3Char">
    <w:name w:val="Style3 Char"/>
    <w:basedOn w:val="ListParagraphChar"/>
    <w:link w:val="Style3"/>
    <w:rsid w:val="00BC2377"/>
    <w:rPr>
      <w:rFonts w:ascii="Arial" w:hAnsi="Arial" w:cs="Arial"/>
      <w:b/>
      <w:bCs/>
      <w:sz w:val="40"/>
      <w:szCs w:val="40"/>
    </w:rPr>
  </w:style>
  <w:style w:type="paragraph" w:styleId="CommentText">
    <w:name w:val="annotation text"/>
    <w:basedOn w:val="Normal"/>
    <w:link w:val="CommentTextChar"/>
    <w:uiPriority w:val="99"/>
    <w:unhideWhenUsed/>
    <w:rsid w:val="007718EB"/>
    <w:pPr>
      <w:spacing w:line="240" w:lineRule="auto"/>
    </w:pPr>
    <w:rPr>
      <w:sz w:val="20"/>
      <w:szCs w:val="20"/>
    </w:rPr>
  </w:style>
  <w:style w:type="character" w:customStyle="1" w:styleId="CommentTextChar">
    <w:name w:val="Comment Text Char"/>
    <w:basedOn w:val="DefaultParagraphFont"/>
    <w:link w:val="CommentText"/>
    <w:uiPriority w:val="99"/>
    <w:rsid w:val="007718EB"/>
    <w:rPr>
      <w:sz w:val="20"/>
      <w:szCs w:val="20"/>
    </w:rPr>
  </w:style>
  <w:style w:type="paragraph" w:styleId="CommentSubject">
    <w:name w:val="annotation subject"/>
    <w:basedOn w:val="CommentText"/>
    <w:next w:val="CommentText"/>
    <w:link w:val="CommentSubjectChar"/>
    <w:uiPriority w:val="99"/>
    <w:semiHidden/>
    <w:unhideWhenUsed/>
    <w:rsid w:val="007718EB"/>
    <w:rPr>
      <w:b/>
      <w:bCs/>
    </w:rPr>
  </w:style>
  <w:style w:type="character" w:customStyle="1" w:styleId="CommentSubjectChar">
    <w:name w:val="Comment Subject Char"/>
    <w:basedOn w:val="CommentTextChar"/>
    <w:link w:val="CommentSubject"/>
    <w:uiPriority w:val="99"/>
    <w:semiHidden/>
    <w:rsid w:val="007718EB"/>
    <w:rPr>
      <w:b/>
      <w:bCs/>
      <w:sz w:val="20"/>
      <w:szCs w:val="20"/>
    </w:rPr>
  </w:style>
  <w:style w:type="character" w:customStyle="1" w:styleId="Heading1Char">
    <w:name w:val="Heading 1 Char"/>
    <w:basedOn w:val="DefaultParagraphFont"/>
    <w:link w:val="Heading1"/>
    <w:uiPriority w:val="9"/>
    <w:rsid w:val="0045409A"/>
    <w:rPr>
      <w:rFonts w:ascii="Arial" w:eastAsiaTheme="majorEastAsia" w:hAnsi="Arial" w:cs="Arial"/>
      <w:b/>
      <w:bCs/>
      <w:color w:val="000000" w:themeColor="text1"/>
      <w:sz w:val="40"/>
      <w:szCs w:val="40"/>
    </w:rPr>
  </w:style>
  <w:style w:type="paragraph" w:styleId="TOCHeading">
    <w:name w:val="TOC Heading"/>
    <w:basedOn w:val="Heading1"/>
    <w:next w:val="Normal"/>
    <w:uiPriority w:val="39"/>
    <w:unhideWhenUsed/>
    <w:qFormat/>
    <w:rsid w:val="00676F0E"/>
    <w:pPr>
      <w:outlineLvl w:val="9"/>
    </w:pPr>
    <w:rPr>
      <w:kern w:val="0"/>
      <w:lang w:val="en-US"/>
    </w:rPr>
  </w:style>
  <w:style w:type="table" w:styleId="TableGrid">
    <w:name w:val="Table Grid"/>
    <w:basedOn w:val="TableNormal"/>
    <w:uiPriority w:val="39"/>
    <w:rsid w:val="009F2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9F205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0A124C"/>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semiHidden/>
    <w:rsid w:val="0088365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8365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8365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8365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8365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836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365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657FFB"/>
    <w:pPr>
      <w:spacing w:after="100"/>
      <w:ind w:left="220"/>
    </w:pPr>
  </w:style>
  <w:style w:type="paragraph" w:styleId="TOC1">
    <w:name w:val="toc 1"/>
    <w:basedOn w:val="Normal"/>
    <w:next w:val="Normal"/>
    <w:autoRedefine/>
    <w:uiPriority w:val="39"/>
    <w:unhideWhenUsed/>
    <w:rsid w:val="00657FFB"/>
    <w:pPr>
      <w:spacing w:after="100"/>
    </w:pPr>
  </w:style>
  <w:style w:type="character" w:styleId="Hyperlink">
    <w:name w:val="Hyperlink"/>
    <w:basedOn w:val="DefaultParagraphFont"/>
    <w:uiPriority w:val="99"/>
    <w:unhideWhenUsed/>
    <w:rsid w:val="00657FFB"/>
    <w:rPr>
      <w:color w:val="0563C1" w:themeColor="hyperlink"/>
      <w:u w:val="single"/>
    </w:rPr>
  </w:style>
  <w:style w:type="paragraph" w:styleId="Footer">
    <w:name w:val="footer"/>
    <w:basedOn w:val="Normal"/>
    <w:link w:val="FooterChar"/>
    <w:uiPriority w:val="99"/>
    <w:unhideWhenUsed/>
    <w:rsid w:val="00FB0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369"/>
    <w:rPr>
      <w:rFonts w:ascii="Arial" w:hAnsi="Arial" w:cs="Arial"/>
      <w:sz w:val="24"/>
      <w:szCs w:val="24"/>
    </w:rPr>
  </w:style>
  <w:style w:type="character" w:styleId="Strong">
    <w:name w:val="Strong"/>
    <w:basedOn w:val="DefaultParagraphFont"/>
    <w:uiPriority w:val="22"/>
    <w:qFormat/>
    <w:rsid w:val="00362770"/>
    <w:rPr>
      <w:b/>
      <w:sz w:val="20"/>
      <w:szCs w:val="20"/>
    </w:rPr>
  </w:style>
  <w:style w:type="paragraph" w:styleId="NormalWeb">
    <w:name w:val="Normal (Web)"/>
    <w:basedOn w:val="Normal"/>
    <w:uiPriority w:val="99"/>
    <w:semiHidden/>
    <w:unhideWhenUsed/>
    <w:rsid w:val="0078706B"/>
    <w:pPr>
      <w:spacing w:before="100" w:beforeAutospacing="1" w:after="100" w:afterAutospacing="1" w:line="240" w:lineRule="auto"/>
    </w:pPr>
    <w:rPr>
      <w:rFonts w:ascii="Times New Roman" w:eastAsia="Times New Roman" w:hAnsi="Times New Roman" w:cs="Times New Roman"/>
      <w:kern w:val="0"/>
      <w:lang w:eastAsia="en-AU"/>
    </w:rPr>
  </w:style>
  <w:style w:type="paragraph" w:styleId="Revision">
    <w:name w:val="Revision"/>
    <w:hidden/>
    <w:uiPriority w:val="99"/>
    <w:semiHidden/>
    <w:rsid w:val="00BA3AC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18422">
      <w:bodyDiv w:val="1"/>
      <w:marLeft w:val="0"/>
      <w:marRight w:val="0"/>
      <w:marTop w:val="0"/>
      <w:marBottom w:val="0"/>
      <w:divBdr>
        <w:top w:val="none" w:sz="0" w:space="0" w:color="auto"/>
        <w:left w:val="none" w:sz="0" w:space="0" w:color="auto"/>
        <w:bottom w:val="none" w:sz="0" w:space="0" w:color="auto"/>
        <w:right w:val="none" w:sz="0" w:space="0" w:color="auto"/>
      </w:divBdr>
    </w:div>
    <w:div w:id="761530602">
      <w:bodyDiv w:val="1"/>
      <w:marLeft w:val="0"/>
      <w:marRight w:val="0"/>
      <w:marTop w:val="0"/>
      <w:marBottom w:val="0"/>
      <w:divBdr>
        <w:top w:val="none" w:sz="0" w:space="0" w:color="auto"/>
        <w:left w:val="none" w:sz="0" w:space="0" w:color="auto"/>
        <w:bottom w:val="none" w:sz="0" w:space="0" w:color="auto"/>
        <w:right w:val="none" w:sz="0" w:space="0" w:color="auto"/>
      </w:divBdr>
    </w:div>
    <w:div w:id="976691667">
      <w:bodyDiv w:val="1"/>
      <w:marLeft w:val="0"/>
      <w:marRight w:val="0"/>
      <w:marTop w:val="0"/>
      <w:marBottom w:val="0"/>
      <w:divBdr>
        <w:top w:val="none" w:sz="0" w:space="0" w:color="auto"/>
        <w:left w:val="none" w:sz="0" w:space="0" w:color="auto"/>
        <w:bottom w:val="none" w:sz="0" w:space="0" w:color="auto"/>
        <w:right w:val="none" w:sz="0" w:space="0" w:color="auto"/>
      </w:divBdr>
    </w:div>
    <w:div w:id="1448163594">
      <w:bodyDiv w:val="1"/>
      <w:marLeft w:val="0"/>
      <w:marRight w:val="0"/>
      <w:marTop w:val="0"/>
      <w:marBottom w:val="0"/>
      <w:divBdr>
        <w:top w:val="none" w:sz="0" w:space="0" w:color="auto"/>
        <w:left w:val="none" w:sz="0" w:space="0" w:color="auto"/>
        <w:bottom w:val="none" w:sz="0" w:space="0" w:color="auto"/>
        <w:right w:val="none" w:sz="0" w:space="0" w:color="auto"/>
      </w:divBdr>
    </w:div>
    <w:div w:id="1455058173">
      <w:bodyDiv w:val="1"/>
      <w:marLeft w:val="0"/>
      <w:marRight w:val="0"/>
      <w:marTop w:val="0"/>
      <w:marBottom w:val="0"/>
      <w:divBdr>
        <w:top w:val="none" w:sz="0" w:space="0" w:color="auto"/>
        <w:left w:val="none" w:sz="0" w:space="0" w:color="auto"/>
        <w:bottom w:val="none" w:sz="0" w:space="0" w:color="auto"/>
        <w:right w:val="none" w:sz="0" w:space="0" w:color="auto"/>
      </w:divBdr>
    </w:div>
    <w:div w:id="1485660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chart" Target="charts/chart56.xml"/><Relationship Id="rId76" Type="http://schemas.openxmlformats.org/officeDocument/2006/relationships/chart" Target="charts/chart64.xml"/><Relationship Id="rId84" Type="http://schemas.openxmlformats.org/officeDocument/2006/relationships/chart" Target="charts/chart72.xml"/><Relationship Id="rId89" Type="http://schemas.openxmlformats.org/officeDocument/2006/relationships/chart" Target="charts/chart7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4.xml"/><Relationship Id="rId74" Type="http://schemas.openxmlformats.org/officeDocument/2006/relationships/chart" Target="charts/chart62.xml"/><Relationship Id="rId79" Type="http://schemas.openxmlformats.org/officeDocument/2006/relationships/chart" Target="charts/chart67.xml"/><Relationship Id="rId87" Type="http://schemas.openxmlformats.org/officeDocument/2006/relationships/chart" Target="charts/chart75.xml"/><Relationship Id="rId5" Type="http://schemas.openxmlformats.org/officeDocument/2006/relationships/webSettings" Target="webSettings.xml"/><Relationship Id="rId61" Type="http://schemas.openxmlformats.org/officeDocument/2006/relationships/chart" Target="charts/chart49.xml"/><Relationship Id="rId82" Type="http://schemas.openxmlformats.org/officeDocument/2006/relationships/chart" Target="charts/chart70.xml"/><Relationship Id="rId90" Type="http://schemas.openxmlformats.org/officeDocument/2006/relationships/chart" Target="charts/chart78.xml"/><Relationship Id="rId95" Type="http://schemas.openxmlformats.org/officeDocument/2006/relationships/header" Target="header1.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5.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image" Target="media/image3.jpeg"/><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chartUserShapes" Target="../drawings/drawing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chartUserShapes" Target="../drawings/drawing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chartUserShapes" Target="../drawings/drawing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chartUserShapes" Target="../drawings/drawing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chartUserShapes" Target="../drawings/drawing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chartUserShapes" Target="../drawings/drawing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chartUserShapes" Target="../drawings/drawing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chartUserShapes" Target="../drawings/drawing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chartUserShapes" Target="../drawings/drawing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chartUserShapes" Target="../drawings/drawing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chartUserShapes" Target="../drawings/drawing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chartUserShapes" Target="../drawings/drawing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chartUserShapes" Target="../drawings/drawing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chartUserShapes" Target="../drawings/drawing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chartUserShapes" Target="../drawings/drawing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chartUserShapes" Target="../drawings/drawing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chartUserShapes" Target="../drawings/drawing7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chartUserShapes" Target="../drawings/drawing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chartUserShapes" Target="../drawings/drawing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chartUserShapes" Target="../drawings/drawing8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73109496048893607"/>
        </c:manualLayout>
      </c:layout>
      <c:barChart>
        <c:barDir val="col"/>
        <c:grouping val="clustered"/>
        <c:varyColors val="0"/>
        <c:ser>
          <c:idx val="0"/>
          <c:order val="0"/>
          <c:tx>
            <c:strRef>
              <c:f>Sheet1!$B$1</c:f>
              <c:strCache>
                <c:ptCount val="1"/>
                <c:pt idx="0">
                  <c:v>Column1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0.52</c:v>
                </c:pt>
                <c:pt idx="1">
                  <c:v>0.25</c:v>
                </c:pt>
                <c:pt idx="2">
                  <c:v>0.23</c:v>
                </c:pt>
              </c:numCache>
            </c:numRef>
          </c:val>
          <c:extLst>
            <c:ext xmlns:c16="http://schemas.microsoft.com/office/drawing/2014/chart" uri="{C3380CC4-5D6E-409C-BE32-E72D297353CC}">
              <c16:uniqueId val="{00000000-D2D3-4386-B8B8-D793B6ABE0A2}"/>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93019197207679E-2"/>
          <c:y val="4.7475183426845056E-2"/>
          <c:w val="0.90401396160558467"/>
          <c:h val="0.59398625020814999"/>
        </c:manualLayout>
      </c:layout>
      <c:barChart>
        <c:barDir val="col"/>
        <c:grouping val="clustered"/>
        <c:varyColors val="0"/>
        <c:ser>
          <c:idx val="0"/>
          <c:order val="0"/>
          <c:tx>
            <c:strRef>
              <c:f>Sheet1!$B$1</c:f>
              <c:strCache>
                <c:ptCount val="1"/>
                <c:pt idx="0">
                  <c:v>Yes</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(n=2,543)</c:v>
                </c:pt>
              </c:strCache>
            </c:strRef>
          </c:cat>
          <c:val>
            <c:numRef>
              <c:f>Sheet1!$B$2:$B$3</c:f>
              <c:numCache>
                <c:formatCode>0%</c:formatCode>
                <c:ptCount val="2"/>
                <c:pt idx="0">
                  <c:v>0.56000000000000005</c:v>
                </c:pt>
                <c:pt idx="1">
                  <c:v>0.54</c:v>
                </c:pt>
              </c:numCache>
            </c:numRef>
          </c:val>
          <c:extLst>
            <c:ext xmlns:c16="http://schemas.microsoft.com/office/drawing/2014/chart" uri="{C3380CC4-5D6E-409C-BE32-E72D297353CC}">
              <c16:uniqueId val="{00000000-8416-40EC-A1AA-9244EB5B1F2A}"/>
            </c:ext>
          </c:extLst>
        </c:ser>
        <c:ser>
          <c:idx val="1"/>
          <c:order val="1"/>
          <c:tx>
            <c:strRef>
              <c:f>Sheet1!$C$1</c:f>
              <c:strCache>
                <c:ptCount val="1"/>
                <c:pt idx="0">
                  <c:v>No</c:v>
                </c:pt>
              </c:strCache>
            </c:strRef>
          </c:tx>
          <c:spPr>
            <a:solidFill>
              <a:srgbClr val="FBDB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(n=2,543)</c:v>
                </c:pt>
              </c:strCache>
            </c:strRef>
          </c:cat>
          <c:val>
            <c:numRef>
              <c:f>Sheet1!$C$2:$C$3</c:f>
              <c:numCache>
                <c:formatCode>0%</c:formatCode>
                <c:ptCount val="2"/>
                <c:pt idx="0">
                  <c:v>0.43</c:v>
                </c:pt>
                <c:pt idx="1">
                  <c:v>0.45</c:v>
                </c:pt>
              </c:numCache>
            </c:numRef>
          </c:val>
          <c:extLst>
            <c:ext xmlns:c16="http://schemas.microsoft.com/office/drawing/2014/chart" uri="{C3380CC4-5D6E-409C-BE32-E72D297353CC}">
              <c16:uniqueId val="{00000001-8416-40EC-A1AA-9244EB5B1F2A}"/>
            </c:ext>
          </c:extLst>
        </c:ser>
        <c:ser>
          <c:idx val="2"/>
          <c:order val="2"/>
          <c:tx>
            <c:strRef>
              <c:f>Sheet1!$D$1</c:f>
              <c:strCache>
                <c:ptCount val="1"/>
                <c:pt idx="0">
                  <c:v>Unsure</c:v>
                </c:pt>
              </c:strCache>
            </c:strRef>
          </c:tx>
          <c:spPr>
            <a:solidFill>
              <a:srgbClr val="5E67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(n=2,543)</c:v>
                </c:pt>
              </c:strCache>
            </c:strRef>
          </c:cat>
          <c:val>
            <c:numRef>
              <c:f>Sheet1!$D$2:$D$3</c:f>
              <c:numCache>
                <c:formatCode>0%</c:formatCode>
                <c:ptCount val="2"/>
                <c:pt idx="0">
                  <c:v>0.01</c:v>
                </c:pt>
                <c:pt idx="1">
                  <c:v>0.01</c:v>
                </c:pt>
              </c:numCache>
            </c:numRef>
          </c:val>
          <c:extLst>
            <c:ext xmlns:c16="http://schemas.microsoft.com/office/drawing/2014/chart" uri="{C3380CC4-5D6E-409C-BE32-E72D297353CC}">
              <c16:uniqueId val="{00000002-8416-40EC-A1AA-9244EB5B1F2A}"/>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0.29326009589467872"/>
          <c:y val="0.76316306383152255"/>
          <c:w val="0.41347995767544765"/>
          <c:h val="7.28317570575581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23572575097455E-2"/>
          <c:y val="4.8511576626240352E-2"/>
          <c:w val="0.94955285484980512"/>
          <c:h val="0.63804460495359805"/>
        </c:manualLayout>
      </c:layout>
      <c:barChart>
        <c:barDir val="col"/>
        <c:grouping val="clustered"/>
        <c:varyColors val="0"/>
        <c:ser>
          <c:idx val="0"/>
          <c:order val="0"/>
          <c:tx>
            <c:strRef>
              <c:f>Sheet1!$B$1</c:f>
              <c:strCache>
                <c:ptCount val="1"/>
                <c:pt idx="0">
                  <c:v>Yes</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&amp; over
(n=869)</c:v>
                </c:pt>
              </c:strCache>
            </c:strRef>
          </c:cat>
          <c:val>
            <c:numRef>
              <c:f>Sheet1!$B$2:$B$7</c:f>
              <c:numCache>
                <c:formatCode>0%</c:formatCode>
                <c:ptCount val="6"/>
                <c:pt idx="0">
                  <c:v>0.65</c:v>
                </c:pt>
                <c:pt idx="1">
                  <c:v>0.63</c:v>
                </c:pt>
                <c:pt idx="2">
                  <c:v>0.63</c:v>
                </c:pt>
                <c:pt idx="3">
                  <c:v>0.61</c:v>
                </c:pt>
                <c:pt idx="4">
                  <c:v>0.53</c:v>
                </c:pt>
                <c:pt idx="5">
                  <c:v>0.38</c:v>
                </c:pt>
              </c:numCache>
            </c:numRef>
          </c:val>
          <c:extLst>
            <c:ext xmlns:c16="http://schemas.microsoft.com/office/drawing/2014/chart" uri="{C3380CC4-5D6E-409C-BE32-E72D297353CC}">
              <c16:uniqueId val="{00000000-5E8D-4AFC-965E-E223AB5CE80D}"/>
            </c:ext>
          </c:extLst>
        </c:ser>
        <c:ser>
          <c:idx val="1"/>
          <c:order val="1"/>
          <c:tx>
            <c:strRef>
              <c:f>Sheet1!$C$1</c:f>
              <c:strCache>
                <c:ptCount val="1"/>
                <c:pt idx="0">
                  <c:v>No</c:v>
                </c:pt>
              </c:strCache>
            </c:strRef>
          </c:tx>
          <c:spPr>
            <a:solidFill>
              <a:srgbClr val="FBDB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&amp; over
(n=869)</c:v>
                </c:pt>
              </c:strCache>
            </c:strRef>
          </c:cat>
          <c:val>
            <c:numRef>
              <c:f>Sheet1!$C$2:$C$7</c:f>
              <c:numCache>
                <c:formatCode>0%</c:formatCode>
                <c:ptCount val="6"/>
                <c:pt idx="0">
                  <c:v>0.32</c:v>
                </c:pt>
                <c:pt idx="1">
                  <c:v>0.36</c:v>
                </c:pt>
                <c:pt idx="2">
                  <c:v>0.36</c:v>
                </c:pt>
                <c:pt idx="3">
                  <c:v>0.38</c:v>
                </c:pt>
                <c:pt idx="4">
                  <c:v>0.46</c:v>
                </c:pt>
                <c:pt idx="5">
                  <c:v>0.61</c:v>
                </c:pt>
              </c:numCache>
            </c:numRef>
          </c:val>
          <c:extLst>
            <c:ext xmlns:c16="http://schemas.microsoft.com/office/drawing/2014/chart" uri="{C3380CC4-5D6E-409C-BE32-E72D297353CC}">
              <c16:uniqueId val="{00000001-5E8D-4AFC-965E-E223AB5CE80D}"/>
            </c:ext>
          </c:extLst>
        </c:ser>
        <c:ser>
          <c:idx val="2"/>
          <c:order val="2"/>
          <c:tx>
            <c:strRef>
              <c:f>Sheet1!$D$1</c:f>
              <c:strCache>
                <c:ptCount val="1"/>
                <c:pt idx="0">
                  <c:v>Unsure</c:v>
                </c:pt>
              </c:strCache>
            </c:strRef>
          </c:tx>
          <c:spPr>
            <a:solidFill>
              <a:srgbClr val="5E67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&amp; over
(n=869)</c:v>
                </c:pt>
              </c:strCache>
            </c:strRef>
          </c:cat>
          <c:val>
            <c:numRef>
              <c:f>Sheet1!$D$2:$D$7</c:f>
              <c:numCache>
                <c:formatCode>0%</c:formatCode>
                <c:ptCount val="6"/>
                <c:pt idx="0">
                  <c:v>0.02</c:v>
                </c:pt>
                <c:pt idx="1">
                  <c:v>0.01</c:v>
                </c:pt>
                <c:pt idx="2">
                  <c:v>0.01</c:v>
                </c:pt>
                <c:pt idx="3">
                  <c:v>0.01</c:v>
                </c:pt>
                <c:pt idx="4">
                  <c:v>0.01</c:v>
                </c:pt>
                <c:pt idx="5">
                  <c:v>0.01</c:v>
                </c:pt>
              </c:numCache>
            </c:numRef>
          </c:val>
          <c:extLst>
            <c:ext xmlns:c16="http://schemas.microsoft.com/office/drawing/2014/chart" uri="{C3380CC4-5D6E-409C-BE32-E72D297353CC}">
              <c16:uniqueId val="{00000002-5E8D-4AFC-965E-E223AB5CE80D}"/>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0.39134417989083625"/>
          <c:y val="0.78445372387988421"/>
          <c:w val="0.21731164021832744"/>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Called Police assistance line</c:v>
                </c:pt>
                <c:pt idx="1">
                  <c:v>In person with a Tasmania Police officer</c:v>
                </c:pt>
                <c:pt idx="2">
                  <c:v>Called a police station</c:v>
                </c:pt>
                <c:pt idx="3">
                  <c:v>Visited a police station</c:v>
                </c:pt>
                <c:pt idx="4">
                  <c:v>Called emergency Triple Zero</c:v>
                </c:pt>
                <c:pt idx="5">
                  <c:v>Online report</c:v>
                </c:pt>
                <c:pt idx="6">
                  <c:v>Other</c:v>
                </c:pt>
              </c:strCache>
            </c:strRef>
          </c:cat>
          <c:val>
            <c:numRef>
              <c:f>Sheet1!$B$2:$B$8</c:f>
              <c:numCache>
                <c:formatCode>0%</c:formatCode>
                <c:ptCount val="7"/>
                <c:pt idx="0">
                  <c:v>0.41</c:v>
                </c:pt>
                <c:pt idx="1">
                  <c:v>0.34</c:v>
                </c:pt>
                <c:pt idx="2">
                  <c:v>0.27</c:v>
                </c:pt>
                <c:pt idx="3">
                  <c:v>0.23</c:v>
                </c:pt>
                <c:pt idx="4">
                  <c:v>0.14000000000000001</c:v>
                </c:pt>
                <c:pt idx="5">
                  <c:v>0.11</c:v>
                </c:pt>
                <c:pt idx="6">
                  <c:v>7.0000000000000007E-2</c:v>
                </c:pt>
              </c:numCache>
            </c:numRef>
          </c:val>
          <c:extLst>
            <c:ext xmlns:c16="http://schemas.microsoft.com/office/drawing/2014/chart" uri="{C3380CC4-5D6E-409C-BE32-E72D297353CC}">
              <c16:uniqueId val="{00000000-D276-421F-8E63-258A520E43B0}"/>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61471179128571329"/>
        </c:manualLayout>
      </c:layout>
      <c:barChart>
        <c:barDir val="col"/>
        <c:grouping val="clustered"/>
        <c:varyColors val="0"/>
        <c:ser>
          <c:idx val="0"/>
          <c:order val="0"/>
          <c:tx>
            <c:strRef>
              <c:f>Sheet1!$B$1</c:f>
              <c:strCache>
                <c:ptCount val="1"/>
                <c:pt idx="0">
                  <c:v>Called assistance line</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Sheet1!$B$2:$B$4</c:f>
              <c:numCache>
                <c:formatCode>0%</c:formatCode>
                <c:ptCount val="3"/>
                <c:pt idx="0">
                  <c:v>0.45</c:v>
                </c:pt>
                <c:pt idx="1">
                  <c:v>0.39</c:v>
                </c:pt>
                <c:pt idx="2">
                  <c:v>0.33</c:v>
                </c:pt>
              </c:numCache>
            </c:numRef>
          </c:val>
          <c:extLst>
            <c:ext xmlns:c16="http://schemas.microsoft.com/office/drawing/2014/chart" uri="{C3380CC4-5D6E-409C-BE32-E72D297353CC}">
              <c16:uniqueId val="{00000000-8C09-4D6C-8F3E-A90521C8956A}"/>
            </c:ext>
          </c:extLst>
        </c:ser>
        <c:ser>
          <c:idx val="1"/>
          <c:order val="1"/>
          <c:tx>
            <c:strRef>
              <c:f>Sheet1!$C$1</c:f>
              <c:strCache>
                <c:ptCount val="1"/>
                <c:pt idx="0">
                  <c:v>In person</c:v>
                </c:pt>
              </c:strCache>
            </c:strRef>
          </c:tx>
          <c:spPr>
            <a:solidFill>
              <a:srgbClr val="FBDB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Sheet1!$C$2:$C$4</c:f>
              <c:numCache>
                <c:formatCode>0%</c:formatCode>
                <c:ptCount val="3"/>
                <c:pt idx="0">
                  <c:v>0.33</c:v>
                </c:pt>
                <c:pt idx="1">
                  <c:v>0.35</c:v>
                </c:pt>
                <c:pt idx="2">
                  <c:v>0.33</c:v>
                </c:pt>
              </c:numCache>
            </c:numRef>
          </c:val>
          <c:extLst>
            <c:ext xmlns:c16="http://schemas.microsoft.com/office/drawing/2014/chart" uri="{C3380CC4-5D6E-409C-BE32-E72D297353CC}">
              <c16:uniqueId val="{00000001-8C09-4D6C-8F3E-A90521C8956A}"/>
            </c:ext>
          </c:extLst>
        </c:ser>
        <c:ser>
          <c:idx val="2"/>
          <c:order val="2"/>
          <c:tx>
            <c:strRef>
              <c:f>Sheet1!$D$1</c:f>
              <c:strCache>
                <c:ptCount val="1"/>
                <c:pt idx="0">
                  <c:v>Called station</c:v>
                </c:pt>
              </c:strCache>
            </c:strRef>
          </c:tx>
          <c:spPr>
            <a:solidFill>
              <a:srgbClr val="5E67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Sheet1!$D$2:$D$4</c:f>
              <c:numCache>
                <c:formatCode>0%</c:formatCode>
                <c:ptCount val="3"/>
                <c:pt idx="0">
                  <c:v>0.26</c:v>
                </c:pt>
                <c:pt idx="1">
                  <c:v>0.27</c:v>
                </c:pt>
                <c:pt idx="2">
                  <c:v>0.31</c:v>
                </c:pt>
              </c:numCache>
            </c:numRef>
          </c:val>
          <c:extLst>
            <c:ext xmlns:c16="http://schemas.microsoft.com/office/drawing/2014/chart" uri="{C3380CC4-5D6E-409C-BE32-E72D297353CC}">
              <c16:uniqueId val="{00000002-8C09-4D6C-8F3E-A90521C8956A}"/>
            </c:ext>
          </c:extLst>
        </c:ser>
        <c:ser>
          <c:idx val="3"/>
          <c:order val="3"/>
          <c:tx>
            <c:strRef>
              <c:f>Sheet1!$E$1</c:f>
              <c:strCache>
                <c:ptCount val="1"/>
                <c:pt idx="0">
                  <c:v>Visited station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Sheet1!$E$2:$E$4</c:f>
              <c:numCache>
                <c:formatCode>0%</c:formatCode>
                <c:ptCount val="3"/>
                <c:pt idx="0">
                  <c:v>0.24</c:v>
                </c:pt>
                <c:pt idx="1">
                  <c:v>0.22</c:v>
                </c:pt>
                <c:pt idx="2">
                  <c:v>0.28000000000000003</c:v>
                </c:pt>
              </c:numCache>
            </c:numRef>
          </c:val>
          <c:extLst>
            <c:ext xmlns:c16="http://schemas.microsoft.com/office/drawing/2014/chart" uri="{C3380CC4-5D6E-409C-BE32-E72D297353CC}">
              <c16:uniqueId val="{00000003-8C09-4D6C-8F3E-A90521C8956A}"/>
            </c:ext>
          </c:extLst>
        </c:ser>
        <c:ser>
          <c:idx val="4"/>
          <c:order val="4"/>
          <c:tx>
            <c:strRef>
              <c:f>Sheet1!$F$1</c:f>
              <c:strCache>
                <c:ptCount val="1"/>
                <c:pt idx="0">
                  <c:v>Called emergency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Sheet1!$F$2:$F$4</c:f>
              <c:numCache>
                <c:formatCode>0%</c:formatCode>
                <c:ptCount val="3"/>
                <c:pt idx="0">
                  <c:v>0.15</c:v>
                </c:pt>
                <c:pt idx="1">
                  <c:v>0.14000000000000001</c:v>
                </c:pt>
                <c:pt idx="2">
                  <c:v>0.1</c:v>
                </c:pt>
              </c:numCache>
            </c:numRef>
          </c:val>
          <c:extLst>
            <c:ext xmlns:c16="http://schemas.microsoft.com/office/drawing/2014/chart" uri="{C3380CC4-5D6E-409C-BE32-E72D297353CC}">
              <c16:uniqueId val="{00000004-8C09-4D6C-8F3E-A90521C8956A}"/>
            </c:ext>
          </c:extLst>
        </c:ser>
        <c:ser>
          <c:idx val="5"/>
          <c:order val="5"/>
          <c:tx>
            <c:strRef>
              <c:f>Sheet1!$G$1</c:f>
              <c:strCache>
                <c:ptCount val="1"/>
                <c:pt idx="0">
                  <c:v>Online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Sheet1!$G$2:$G$4</c:f>
              <c:numCache>
                <c:formatCode>0%</c:formatCode>
                <c:ptCount val="3"/>
                <c:pt idx="0">
                  <c:v>0.08</c:v>
                </c:pt>
                <c:pt idx="1">
                  <c:v>0.04</c:v>
                </c:pt>
                <c:pt idx="2">
                  <c:v>7.0000000000000007E-2</c:v>
                </c:pt>
              </c:numCache>
            </c:numRef>
          </c:val>
          <c:extLst>
            <c:ext xmlns:c16="http://schemas.microsoft.com/office/drawing/2014/chart" uri="{C3380CC4-5D6E-409C-BE32-E72D297353CC}">
              <c16:uniqueId val="{00000005-8C09-4D6C-8F3E-A90521C8956A}"/>
            </c:ext>
          </c:extLst>
        </c:ser>
        <c:ser>
          <c:idx val="6"/>
          <c:order val="6"/>
          <c:tx>
            <c:strRef>
              <c:f>Sheet1!$H$1</c:f>
              <c:strCache>
                <c:ptCount val="1"/>
                <c:pt idx="0">
                  <c:v>Other</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Sheet1!$H$2:$H$4</c:f>
              <c:numCache>
                <c:formatCode>0%</c:formatCode>
                <c:ptCount val="3"/>
                <c:pt idx="0">
                  <c:v>0.11</c:v>
                </c:pt>
                <c:pt idx="1">
                  <c:v>0.11</c:v>
                </c:pt>
                <c:pt idx="2">
                  <c:v>0.09</c:v>
                </c:pt>
              </c:numCache>
            </c:numRef>
          </c:val>
          <c:extLst>
            <c:ext xmlns:c16="http://schemas.microsoft.com/office/drawing/2014/chart" uri="{C3380CC4-5D6E-409C-BE32-E72D297353CC}">
              <c16:uniqueId val="{00000006-8C09-4D6C-8F3E-A90521C8956A}"/>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2.2177041361007004E-2"/>
          <c:y val="0.808079149014162"/>
          <c:w val="0.94878565687441863"/>
          <c:h val="7.55376817826151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61471179128571329"/>
        </c:manualLayout>
      </c:layout>
      <c:barChart>
        <c:barDir val="col"/>
        <c:grouping val="clustered"/>
        <c:varyColors val="0"/>
        <c:ser>
          <c:idx val="0"/>
          <c:order val="0"/>
          <c:tx>
            <c:strRef>
              <c:f>Sheet1!$B$1</c:f>
              <c:strCache>
                <c:ptCount val="1"/>
                <c:pt idx="0">
                  <c:v>Called assistance line</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Sheet1!$B$2:$B$3</c:f>
              <c:numCache>
                <c:formatCode>0%</c:formatCode>
                <c:ptCount val="2"/>
                <c:pt idx="0">
                  <c:v>0.39</c:v>
                </c:pt>
                <c:pt idx="1">
                  <c:v>0.43</c:v>
                </c:pt>
              </c:numCache>
            </c:numRef>
          </c:val>
          <c:extLst>
            <c:ext xmlns:c16="http://schemas.microsoft.com/office/drawing/2014/chart" uri="{C3380CC4-5D6E-409C-BE32-E72D297353CC}">
              <c16:uniqueId val="{00000000-B86C-4E21-A386-0174C4320A95}"/>
            </c:ext>
          </c:extLst>
        </c:ser>
        <c:ser>
          <c:idx val="1"/>
          <c:order val="1"/>
          <c:tx>
            <c:strRef>
              <c:f>Sheet1!$C$1</c:f>
              <c:strCache>
                <c:ptCount val="1"/>
                <c:pt idx="0">
                  <c:v>In person</c:v>
                </c:pt>
              </c:strCache>
            </c:strRef>
          </c:tx>
          <c:spPr>
            <a:solidFill>
              <a:srgbClr val="FBDB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Sheet1!$C$2:$C$3</c:f>
              <c:numCache>
                <c:formatCode>0%</c:formatCode>
                <c:ptCount val="2"/>
                <c:pt idx="0">
                  <c:v>0.37</c:v>
                </c:pt>
                <c:pt idx="1">
                  <c:v>0.3</c:v>
                </c:pt>
              </c:numCache>
            </c:numRef>
          </c:val>
          <c:extLst>
            <c:ext xmlns:c16="http://schemas.microsoft.com/office/drawing/2014/chart" uri="{C3380CC4-5D6E-409C-BE32-E72D297353CC}">
              <c16:uniqueId val="{00000001-B86C-4E21-A386-0174C4320A95}"/>
            </c:ext>
          </c:extLst>
        </c:ser>
        <c:ser>
          <c:idx val="2"/>
          <c:order val="2"/>
          <c:tx>
            <c:strRef>
              <c:f>Sheet1!$D$1</c:f>
              <c:strCache>
                <c:ptCount val="1"/>
                <c:pt idx="0">
                  <c:v>Called station</c:v>
                </c:pt>
              </c:strCache>
            </c:strRef>
          </c:tx>
          <c:spPr>
            <a:solidFill>
              <a:srgbClr val="5E67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Sheet1!$D$2:$D$3</c:f>
              <c:numCache>
                <c:formatCode>0%</c:formatCode>
                <c:ptCount val="2"/>
                <c:pt idx="0">
                  <c:v>0.26</c:v>
                </c:pt>
                <c:pt idx="1">
                  <c:v>0.28000000000000003</c:v>
                </c:pt>
              </c:numCache>
            </c:numRef>
          </c:val>
          <c:extLst>
            <c:ext xmlns:c16="http://schemas.microsoft.com/office/drawing/2014/chart" uri="{C3380CC4-5D6E-409C-BE32-E72D297353CC}">
              <c16:uniqueId val="{00000002-B86C-4E21-A386-0174C4320A95}"/>
            </c:ext>
          </c:extLst>
        </c:ser>
        <c:ser>
          <c:idx val="3"/>
          <c:order val="3"/>
          <c:tx>
            <c:strRef>
              <c:f>Sheet1!$E$1</c:f>
              <c:strCache>
                <c:ptCount val="1"/>
                <c:pt idx="0">
                  <c:v>Visited station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Sheet1!$E$2:$E$3</c:f>
              <c:numCache>
                <c:formatCode>0%</c:formatCode>
                <c:ptCount val="2"/>
                <c:pt idx="0">
                  <c:v>0.24</c:v>
                </c:pt>
                <c:pt idx="1">
                  <c:v>0.24</c:v>
                </c:pt>
              </c:numCache>
            </c:numRef>
          </c:val>
          <c:extLst>
            <c:ext xmlns:c16="http://schemas.microsoft.com/office/drawing/2014/chart" uri="{C3380CC4-5D6E-409C-BE32-E72D297353CC}">
              <c16:uniqueId val="{00000003-B86C-4E21-A386-0174C4320A95}"/>
            </c:ext>
          </c:extLst>
        </c:ser>
        <c:ser>
          <c:idx val="4"/>
          <c:order val="4"/>
          <c:tx>
            <c:strRef>
              <c:f>Sheet1!$F$1</c:f>
              <c:strCache>
                <c:ptCount val="1"/>
                <c:pt idx="0">
                  <c:v>Called emergency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Sheet1!$F$2:$F$3</c:f>
              <c:numCache>
                <c:formatCode>0%</c:formatCode>
                <c:ptCount val="2"/>
                <c:pt idx="0">
                  <c:v>0.13</c:v>
                </c:pt>
                <c:pt idx="1">
                  <c:v>0.14000000000000001</c:v>
                </c:pt>
              </c:numCache>
            </c:numRef>
          </c:val>
          <c:extLst>
            <c:ext xmlns:c16="http://schemas.microsoft.com/office/drawing/2014/chart" uri="{C3380CC4-5D6E-409C-BE32-E72D297353CC}">
              <c16:uniqueId val="{00000004-B86C-4E21-A386-0174C4320A95}"/>
            </c:ext>
          </c:extLst>
        </c:ser>
        <c:ser>
          <c:idx val="5"/>
          <c:order val="5"/>
          <c:tx>
            <c:strRef>
              <c:f>Sheet1!$G$1</c:f>
              <c:strCache>
                <c:ptCount val="1"/>
                <c:pt idx="0">
                  <c:v>Online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Sheet1!$G$2:$G$3</c:f>
              <c:numCache>
                <c:formatCode>0%</c:formatCode>
                <c:ptCount val="2"/>
                <c:pt idx="0">
                  <c:v>0.06</c:v>
                </c:pt>
                <c:pt idx="1">
                  <c:v>7.0000000000000007E-2</c:v>
                </c:pt>
              </c:numCache>
            </c:numRef>
          </c:val>
          <c:extLst>
            <c:ext xmlns:c16="http://schemas.microsoft.com/office/drawing/2014/chart" uri="{C3380CC4-5D6E-409C-BE32-E72D297353CC}">
              <c16:uniqueId val="{00000005-B86C-4E21-A386-0174C4320A95}"/>
            </c:ext>
          </c:extLst>
        </c:ser>
        <c:ser>
          <c:idx val="6"/>
          <c:order val="6"/>
          <c:tx>
            <c:strRef>
              <c:f>Sheet1!$H$1</c:f>
              <c:strCache>
                <c:ptCount val="1"/>
                <c:pt idx="0">
                  <c:v>Other</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Sheet1!$H$2:$H$3</c:f>
              <c:numCache>
                <c:formatCode>0%</c:formatCode>
                <c:ptCount val="2"/>
                <c:pt idx="0">
                  <c:v>0.11</c:v>
                </c:pt>
                <c:pt idx="1">
                  <c:v>0.1</c:v>
                </c:pt>
              </c:numCache>
            </c:numRef>
          </c:val>
          <c:extLst>
            <c:ext xmlns:c16="http://schemas.microsoft.com/office/drawing/2014/chart" uri="{C3380CC4-5D6E-409C-BE32-E72D297353CC}">
              <c16:uniqueId val="{00000006-B86C-4E21-A386-0174C4320A95}"/>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2.8877957152831885E-2"/>
          <c:y val="0.79465032179840545"/>
          <c:w val="0.94431837967986854"/>
          <c:h val="7.55376817826151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23572575097455E-2"/>
          <c:y val="4.8511576626240352E-2"/>
          <c:w val="0.94955285484980512"/>
          <c:h val="0.63804460495359805"/>
        </c:manualLayout>
      </c:layout>
      <c:barChart>
        <c:barDir val="col"/>
        <c:grouping val="clustered"/>
        <c:varyColors val="0"/>
        <c:ser>
          <c:idx val="0"/>
          <c:order val="0"/>
          <c:tx>
            <c:strRef>
              <c:f>Sheet1!$B$1</c:f>
              <c:strCache>
                <c:ptCount val="1"/>
                <c:pt idx="0">
                  <c:v>Called assistance line</c:v>
                </c:pt>
              </c:strCache>
            </c:strRef>
          </c:tx>
          <c:spPr>
            <a:solidFill>
              <a:srgbClr val="EFA900"/>
            </a:solidFill>
            <a:ln>
              <a:noFill/>
            </a:ln>
            <a:effectLst/>
          </c:spPr>
          <c:invertIfNegative val="0"/>
          <c:dLbls>
            <c:dLbl>
              <c:idx val="2"/>
              <c:layout>
                <c:manualLayout>
                  <c:x val="2.293052052281629E-3"/>
                  <c:y val="8.8202866593164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337-4053-AA1F-C01C8DFD73C0}"/>
                </c:ext>
              </c:extLst>
            </c:dLbl>
            <c:dLbl>
              <c:idx val="4"/>
              <c:layout>
                <c:manualLayout>
                  <c:x val="2.2930520522815028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337-4053-AA1F-C01C8DFD73C0}"/>
                </c:ext>
              </c:extLst>
            </c:dLbl>
            <c:dLbl>
              <c:idx val="5"/>
              <c:layout>
                <c:manualLayout>
                  <c:x val="2.2930520522815869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Sheet1!$B$2:$B$7</c:f>
              <c:numCache>
                <c:formatCode>0%</c:formatCode>
                <c:ptCount val="6"/>
                <c:pt idx="0">
                  <c:v>0.28000000000000003</c:v>
                </c:pt>
                <c:pt idx="1">
                  <c:v>0.5</c:v>
                </c:pt>
                <c:pt idx="2">
                  <c:v>0.5</c:v>
                </c:pt>
                <c:pt idx="3">
                  <c:v>0.42</c:v>
                </c:pt>
                <c:pt idx="4">
                  <c:v>0.39</c:v>
                </c:pt>
                <c:pt idx="5">
                  <c:v>0.33</c:v>
                </c:pt>
              </c:numCache>
            </c:numRef>
          </c:val>
          <c:extLst>
            <c:ext xmlns:c16="http://schemas.microsoft.com/office/drawing/2014/chart" uri="{C3380CC4-5D6E-409C-BE32-E72D297353CC}">
              <c16:uniqueId val="{00000000-0337-4053-AA1F-C01C8DFD73C0}"/>
            </c:ext>
          </c:extLst>
        </c:ser>
        <c:ser>
          <c:idx val="1"/>
          <c:order val="1"/>
          <c:tx>
            <c:strRef>
              <c:f>Sheet1!$C$1</c:f>
              <c:strCache>
                <c:ptCount val="1"/>
                <c:pt idx="0">
                  <c:v>In person</c:v>
                </c:pt>
              </c:strCache>
            </c:strRef>
          </c:tx>
          <c:spPr>
            <a:solidFill>
              <a:srgbClr val="FBDBB5"/>
            </a:solidFill>
            <a:ln>
              <a:noFill/>
            </a:ln>
            <a:effectLst/>
          </c:spPr>
          <c:invertIfNegative val="0"/>
          <c:dLbls>
            <c:dLbl>
              <c:idx val="0"/>
              <c:layout>
                <c:manualLayout>
                  <c:x val="2.2930520522815869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337-4053-AA1F-C01C8DFD73C0}"/>
                </c:ext>
              </c:extLst>
            </c:dLbl>
            <c:dLbl>
              <c:idx val="1"/>
              <c:layout>
                <c:manualLayout>
                  <c:x val="6.8791561568447186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337-4053-AA1F-C01C8DFD73C0}"/>
                </c:ext>
              </c:extLst>
            </c:dLbl>
            <c:dLbl>
              <c:idx val="3"/>
              <c:layout>
                <c:manualLayout>
                  <c:x val="2.2931423299214406E-3"/>
                  <c:y val="1.32304299889746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426827264569449E-2"/>
                      <c:h val="5.2855741433643841E-2"/>
                    </c:manualLayout>
                  </c15:layout>
                </c:ext>
                <c:ext xmlns:c16="http://schemas.microsoft.com/office/drawing/2014/chart" uri="{C3380CC4-5D6E-409C-BE32-E72D297353CC}">
                  <c16:uniqueId val="{00000008-0337-4053-AA1F-C01C8DFD73C0}"/>
                </c:ext>
              </c:extLst>
            </c:dLbl>
            <c:dLbl>
              <c:idx val="4"/>
              <c:layout>
                <c:manualLayout>
                  <c:x val="9.1722082091262626E-3"/>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337-4053-AA1F-C01C8DFD73C0}"/>
                </c:ext>
              </c:extLst>
            </c:dLbl>
            <c:dLbl>
              <c:idx val="5"/>
              <c:layout>
                <c:manualLayout>
                  <c:x val="9.1722082091263476E-3"/>
                  <c:y val="8.8202866593163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Sheet1!$C$2:$C$7</c:f>
              <c:numCache>
                <c:formatCode>0%</c:formatCode>
                <c:ptCount val="6"/>
                <c:pt idx="0">
                  <c:v>0.47</c:v>
                </c:pt>
                <c:pt idx="1">
                  <c:v>0.37</c:v>
                </c:pt>
                <c:pt idx="2">
                  <c:v>0.32</c:v>
                </c:pt>
                <c:pt idx="3">
                  <c:v>0.3</c:v>
                </c:pt>
                <c:pt idx="4">
                  <c:v>0.3</c:v>
                </c:pt>
                <c:pt idx="5">
                  <c:v>0.28000000000000003</c:v>
                </c:pt>
              </c:numCache>
            </c:numRef>
          </c:val>
          <c:extLst>
            <c:ext xmlns:c16="http://schemas.microsoft.com/office/drawing/2014/chart" uri="{C3380CC4-5D6E-409C-BE32-E72D297353CC}">
              <c16:uniqueId val="{00000001-0337-4053-AA1F-C01C8DFD73C0}"/>
            </c:ext>
          </c:extLst>
        </c:ser>
        <c:ser>
          <c:idx val="2"/>
          <c:order val="2"/>
          <c:tx>
            <c:strRef>
              <c:f>Sheet1!$D$1</c:f>
              <c:strCache>
                <c:ptCount val="1"/>
                <c:pt idx="0">
                  <c:v>Called station</c:v>
                </c:pt>
              </c:strCache>
            </c:strRef>
          </c:tx>
          <c:spPr>
            <a:solidFill>
              <a:srgbClr val="5E6780"/>
            </a:solidFill>
            <a:ln>
              <a:noFill/>
            </a:ln>
            <a:effectLst/>
          </c:spPr>
          <c:invertIfNegative val="0"/>
          <c:dLbls>
            <c:dLbl>
              <c:idx val="1"/>
              <c:layout>
                <c:manualLayout>
                  <c:x val="6.8791561568447186E-3"/>
                  <c:y val="1.32304299889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37-4053-AA1F-C01C8DFD73C0}"/>
                </c:ext>
              </c:extLst>
            </c:dLbl>
            <c:dLbl>
              <c:idx val="2"/>
              <c:layout>
                <c:manualLayout>
                  <c:x val="6.8791561568447603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37-4053-AA1F-C01C8DFD73C0}"/>
                </c:ext>
              </c:extLst>
            </c:dLbl>
            <c:dLbl>
              <c:idx val="3"/>
              <c:layout>
                <c:manualLayout>
                  <c:x val="4.5861041045631738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37-4053-AA1F-C01C8DFD73C0}"/>
                </c:ext>
              </c:extLst>
            </c:dLbl>
            <c:dLbl>
              <c:idx val="4"/>
              <c:layout>
                <c:manualLayout>
                  <c:x val="6.8791561568446761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337-4053-AA1F-C01C8DFD73C0}"/>
                </c:ext>
              </c:extLst>
            </c:dLbl>
            <c:dLbl>
              <c:idx val="5"/>
              <c:layout>
                <c:manualLayout>
                  <c:x val="-1.6815520795733812E-16"/>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Sheet1!$D$2:$D$7</c:f>
              <c:numCache>
                <c:formatCode>0%</c:formatCode>
                <c:ptCount val="6"/>
                <c:pt idx="0">
                  <c:v>0.23</c:v>
                </c:pt>
                <c:pt idx="1">
                  <c:v>0.28000000000000003</c:v>
                </c:pt>
                <c:pt idx="2">
                  <c:v>0.31</c:v>
                </c:pt>
                <c:pt idx="3">
                  <c:v>0.31</c:v>
                </c:pt>
                <c:pt idx="4">
                  <c:v>0.26</c:v>
                </c:pt>
                <c:pt idx="5">
                  <c:v>0.23</c:v>
                </c:pt>
              </c:numCache>
            </c:numRef>
          </c:val>
          <c:extLst>
            <c:ext xmlns:c16="http://schemas.microsoft.com/office/drawing/2014/chart" uri="{C3380CC4-5D6E-409C-BE32-E72D297353CC}">
              <c16:uniqueId val="{00000002-0337-4053-AA1F-C01C8DFD73C0}"/>
            </c:ext>
          </c:extLst>
        </c:ser>
        <c:ser>
          <c:idx val="3"/>
          <c:order val="3"/>
          <c:tx>
            <c:strRef>
              <c:f>Sheet1!$E$1</c:f>
              <c:strCache>
                <c:ptCount val="1"/>
                <c:pt idx="0">
                  <c:v>Visited station</c:v>
                </c:pt>
              </c:strCache>
            </c:strRef>
          </c:tx>
          <c:spPr>
            <a:solidFill>
              <a:schemeClr val="accent4"/>
            </a:solidFill>
            <a:ln>
              <a:noFill/>
            </a:ln>
            <a:effectLst/>
          </c:spPr>
          <c:invertIfNegative val="0"/>
          <c:dLbls>
            <c:dLbl>
              <c:idx val="0"/>
              <c:layout>
                <c:manualLayout>
                  <c:x val="6.8791561568447603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37-4053-AA1F-C01C8DFD73C0}"/>
                </c:ext>
              </c:extLst>
            </c:dLbl>
            <c:dLbl>
              <c:idx val="1"/>
              <c:layout>
                <c:manualLayout>
                  <c:x val="6.8791561568447603E-3"/>
                  <c:y val="8.82028665931634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37-4053-AA1F-C01C8DFD73C0}"/>
                </c:ext>
              </c:extLst>
            </c:dLbl>
            <c:dLbl>
              <c:idx val="2"/>
              <c:layout>
                <c:manualLayout>
                  <c:x val="1.1465260261407933E-2"/>
                  <c:y val="8.82028665931634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37-4053-AA1F-C01C8DFD73C0}"/>
                </c:ext>
              </c:extLst>
            </c:dLbl>
            <c:dLbl>
              <c:idx val="3"/>
              <c:layout>
                <c:manualLayout>
                  <c:x val="9.1722082091263476E-3"/>
                  <c:y val="1.3230429988974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337-4053-AA1F-C01C8DFD73C0}"/>
                </c:ext>
              </c:extLst>
            </c:dLbl>
            <c:dLbl>
              <c:idx val="4"/>
              <c:layout>
                <c:manualLayout>
                  <c:x val="9.1722082091264309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37-4053-AA1F-C01C8DFD73C0}"/>
                </c:ext>
              </c:extLst>
            </c:dLbl>
            <c:dLbl>
              <c:idx val="5"/>
              <c:layout>
                <c:manualLayout>
                  <c:x val="1.1465260261407767E-2"/>
                  <c:y val="1.3230429988974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Sheet1!$E$2:$E$7</c:f>
              <c:numCache>
                <c:formatCode>0%</c:formatCode>
                <c:ptCount val="6"/>
                <c:pt idx="0">
                  <c:v>0.21</c:v>
                </c:pt>
                <c:pt idx="1">
                  <c:v>0.24</c:v>
                </c:pt>
                <c:pt idx="2">
                  <c:v>0.24</c:v>
                </c:pt>
                <c:pt idx="3">
                  <c:v>0.25</c:v>
                </c:pt>
                <c:pt idx="4">
                  <c:v>0.23</c:v>
                </c:pt>
                <c:pt idx="5">
                  <c:v>0.25</c:v>
                </c:pt>
              </c:numCache>
            </c:numRef>
          </c:val>
          <c:extLst>
            <c:ext xmlns:c16="http://schemas.microsoft.com/office/drawing/2014/chart" uri="{C3380CC4-5D6E-409C-BE32-E72D297353CC}">
              <c16:uniqueId val="{00000003-0337-4053-AA1F-C01C8DFD73C0}"/>
            </c:ext>
          </c:extLst>
        </c:ser>
        <c:ser>
          <c:idx val="4"/>
          <c:order val="4"/>
          <c:tx>
            <c:strRef>
              <c:f>Sheet1!$F$1</c:f>
              <c:strCache>
                <c:ptCount val="1"/>
                <c:pt idx="0">
                  <c:v>Called emergency</c:v>
                </c:pt>
              </c:strCache>
            </c:strRef>
          </c:tx>
          <c:spPr>
            <a:solidFill>
              <a:schemeClr val="accent5"/>
            </a:solidFill>
            <a:ln>
              <a:noFill/>
            </a:ln>
            <a:effectLst/>
          </c:spPr>
          <c:invertIfNegative val="0"/>
          <c:dLbls>
            <c:dLbl>
              <c:idx val="0"/>
              <c:layout>
                <c:manualLayout>
                  <c:x val="0"/>
                  <c:y val="1.32304299889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37-4053-AA1F-C01C8DFD73C0}"/>
                </c:ext>
              </c:extLst>
            </c:dLbl>
            <c:dLbl>
              <c:idx val="1"/>
              <c:layout>
                <c:manualLayout>
                  <c:x val="6.8791561568447603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37-4053-AA1F-C01C8DFD73C0}"/>
                </c:ext>
              </c:extLst>
            </c:dLbl>
            <c:dLbl>
              <c:idx val="2"/>
              <c:layout>
                <c:manualLayout>
                  <c:x val="6.8791561568447603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37-4053-AA1F-C01C8DFD73C0}"/>
                </c:ext>
              </c:extLst>
            </c:dLbl>
            <c:dLbl>
              <c:idx val="4"/>
              <c:layout>
                <c:manualLayout>
                  <c:x val="4.5861041045631738E-3"/>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Sheet1!$F$2:$F$7</c:f>
              <c:numCache>
                <c:formatCode>0%</c:formatCode>
                <c:ptCount val="6"/>
                <c:pt idx="0">
                  <c:v>0.16</c:v>
                </c:pt>
                <c:pt idx="1">
                  <c:v>0.2</c:v>
                </c:pt>
                <c:pt idx="2">
                  <c:v>0.14000000000000001</c:v>
                </c:pt>
                <c:pt idx="3">
                  <c:v>0.14000000000000001</c:v>
                </c:pt>
                <c:pt idx="4">
                  <c:v>0.12</c:v>
                </c:pt>
                <c:pt idx="5">
                  <c:v>0.06</c:v>
                </c:pt>
              </c:numCache>
            </c:numRef>
          </c:val>
          <c:extLst>
            <c:ext xmlns:c16="http://schemas.microsoft.com/office/drawing/2014/chart" uri="{C3380CC4-5D6E-409C-BE32-E72D297353CC}">
              <c16:uniqueId val="{00000004-0337-4053-AA1F-C01C8DFD73C0}"/>
            </c:ext>
          </c:extLst>
        </c:ser>
        <c:ser>
          <c:idx val="5"/>
          <c:order val="5"/>
          <c:tx>
            <c:strRef>
              <c:f>Sheet1!$G$1</c:f>
              <c:strCache>
                <c:ptCount val="1"/>
                <c:pt idx="0">
                  <c:v>Online</c:v>
                </c:pt>
              </c:strCache>
            </c:strRef>
          </c:tx>
          <c:spPr>
            <a:solidFill>
              <a:schemeClr val="accent2">
                <a:lumMod val="60000"/>
                <a:lumOff val="40000"/>
              </a:schemeClr>
            </a:solidFill>
            <a:ln>
              <a:noFill/>
            </a:ln>
            <a:effectLst/>
          </c:spPr>
          <c:invertIfNegative val="0"/>
          <c:dLbls>
            <c:dLbl>
              <c:idx val="5"/>
              <c:layout>
                <c:manualLayout>
                  <c:x val="2.2930520522815869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Sheet1!$G$2:$G$7</c:f>
              <c:numCache>
                <c:formatCode>0%</c:formatCode>
                <c:ptCount val="6"/>
                <c:pt idx="0">
                  <c:v>0.1</c:v>
                </c:pt>
                <c:pt idx="1">
                  <c:v>0.09</c:v>
                </c:pt>
                <c:pt idx="2">
                  <c:v>0.05</c:v>
                </c:pt>
                <c:pt idx="3">
                  <c:v>0.06</c:v>
                </c:pt>
                <c:pt idx="4">
                  <c:v>0.06</c:v>
                </c:pt>
                <c:pt idx="5">
                  <c:v>0.05</c:v>
                </c:pt>
              </c:numCache>
            </c:numRef>
          </c:val>
          <c:extLst>
            <c:ext xmlns:c16="http://schemas.microsoft.com/office/drawing/2014/chart" uri="{C3380CC4-5D6E-409C-BE32-E72D297353CC}">
              <c16:uniqueId val="{00000005-0337-4053-AA1F-C01C8DFD73C0}"/>
            </c:ext>
          </c:extLst>
        </c:ser>
        <c:ser>
          <c:idx val="6"/>
          <c:order val="6"/>
          <c:tx>
            <c:strRef>
              <c:f>Sheet1!$H$1</c:f>
              <c:strCache>
                <c:ptCount val="1"/>
                <c:pt idx="0">
                  <c:v>Other</c:v>
                </c:pt>
              </c:strCache>
            </c:strRef>
          </c:tx>
          <c:spPr>
            <a:solidFill>
              <a:schemeClr val="accent1">
                <a:lumMod val="60000"/>
              </a:schemeClr>
            </a:solidFill>
            <a:ln>
              <a:noFill/>
            </a:ln>
            <a:effectLst/>
          </c:spPr>
          <c:invertIfNegative val="0"/>
          <c:dLbls>
            <c:dLbl>
              <c:idx val="0"/>
              <c:layout>
                <c:manualLayout>
                  <c:x val="6.8791561568447603E-3"/>
                  <c:y val="1.32304299889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37-4053-AA1F-C01C8DFD73C0}"/>
                </c:ext>
              </c:extLst>
            </c:dLbl>
            <c:dLbl>
              <c:idx val="2"/>
              <c:layout>
                <c:manualLayout>
                  <c:x val="6.8791561568447603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37-4053-AA1F-C01C8DFD73C0}"/>
                </c:ext>
              </c:extLst>
            </c:dLbl>
            <c:dLbl>
              <c:idx val="4"/>
              <c:layout>
                <c:manualLayout>
                  <c:x val="6.87915615684476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337-4053-AA1F-C01C8DFD73C0}"/>
                </c:ext>
              </c:extLst>
            </c:dLbl>
            <c:dLbl>
              <c:idx val="5"/>
              <c:layout>
                <c:manualLayout>
                  <c:x val="4.5861041045631738E-3"/>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337-4053-AA1F-C01C8DFD73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&amp; over
(n=326)</c:v>
                </c:pt>
              </c:strCache>
            </c:strRef>
          </c:cat>
          <c:val>
            <c:numRef>
              <c:f>Sheet1!$H$2:$H$7</c:f>
              <c:numCache>
                <c:formatCode>0%</c:formatCode>
                <c:ptCount val="6"/>
                <c:pt idx="0">
                  <c:v>0.16</c:v>
                </c:pt>
                <c:pt idx="1">
                  <c:v>7.0000000000000007E-2</c:v>
                </c:pt>
                <c:pt idx="2">
                  <c:v>7.0000000000000007E-2</c:v>
                </c:pt>
                <c:pt idx="3">
                  <c:v>0.09</c:v>
                </c:pt>
                <c:pt idx="4">
                  <c:v>0.11</c:v>
                </c:pt>
                <c:pt idx="5">
                  <c:v>0.14000000000000001</c:v>
                </c:pt>
              </c:numCache>
            </c:numRef>
          </c:val>
          <c:extLst>
            <c:ext xmlns:c16="http://schemas.microsoft.com/office/drawing/2014/chart" uri="{C3380CC4-5D6E-409C-BE32-E72D297353CC}">
              <c16:uniqueId val="{00000006-0337-4053-AA1F-C01C8DFD73C0}"/>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2.9041955630345558E-2"/>
          <c:y val="0.78445372387988421"/>
          <c:w val="0.97095804436965438"/>
          <c:h val="0.142228164147618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 Very satisfied</c:v>
                </c:pt>
                <c:pt idx="1">
                  <c:v>4</c:v>
                </c:pt>
                <c:pt idx="2">
                  <c:v>3</c:v>
                </c:pt>
                <c:pt idx="3">
                  <c:v>4</c:v>
                </c:pt>
                <c:pt idx="4">
                  <c:v>1 - Very dissatisfied</c:v>
                </c:pt>
                <c:pt idx="5">
                  <c:v>Don't know</c:v>
                </c:pt>
              </c:strCache>
            </c:strRef>
          </c:cat>
          <c:val>
            <c:numRef>
              <c:f>Sheet1!$B$2:$B$7</c:f>
              <c:numCache>
                <c:formatCode>0%</c:formatCode>
                <c:ptCount val="6"/>
                <c:pt idx="0">
                  <c:v>0.32</c:v>
                </c:pt>
                <c:pt idx="1">
                  <c:v>0.24</c:v>
                </c:pt>
                <c:pt idx="2">
                  <c:v>0.19</c:v>
                </c:pt>
                <c:pt idx="3">
                  <c:v>0.13</c:v>
                </c:pt>
                <c:pt idx="4">
                  <c:v>0.11</c:v>
                </c:pt>
                <c:pt idx="5">
                  <c:v>0.01</c:v>
                </c:pt>
              </c:numCache>
            </c:numRef>
          </c:val>
          <c:extLst>
            <c:ext xmlns:c16="http://schemas.microsoft.com/office/drawing/2014/chart" uri="{C3380CC4-5D6E-409C-BE32-E72D297353CC}">
              <c16:uniqueId val="{00000000-AA76-4251-A4D6-6E8A35FD9984}"/>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92-4395-AF87-58A2D09137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Sheet1!$B$2:$B$4</c:f>
              <c:numCache>
                <c:formatCode>0%</c:formatCode>
                <c:ptCount val="3"/>
                <c:pt idx="0">
                  <c:v>0.01</c:v>
                </c:pt>
                <c:pt idx="1">
                  <c:v>0.01</c:v>
                </c:pt>
                <c:pt idx="2">
                  <c:v>0.01</c:v>
                </c:pt>
              </c:numCache>
            </c:numRef>
          </c:val>
          <c:extLst>
            <c:ext xmlns:c16="http://schemas.microsoft.com/office/drawing/2014/chart" uri="{C3380CC4-5D6E-409C-BE32-E72D297353CC}">
              <c16:uniqueId val="{00000000-74ED-4116-A479-B466FB1841ED}"/>
            </c:ext>
          </c:extLst>
        </c:ser>
        <c:ser>
          <c:idx val="1"/>
          <c:order val="1"/>
          <c:tx>
            <c:strRef>
              <c:f>Sheet1!$C$1</c:f>
              <c:strCache>
                <c:ptCount val="1"/>
                <c:pt idx="0">
                  <c:v>1 - Very dissatisfied</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Sheet1!$C$2:$C$4</c:f>
              <c:numCache>
                <c:formatCode>0%</c:formatCode>
                <c:ptCount val="3"/>
                <c:pt idx="0">
                  <c:v>0.12</c:v>
                </c:pt>
                <c:pt idx="1">
                  <c:v>0.11</c:v>
                </c:pt>
                <c:pt idx="2">
                  <c:v>0.09</c:v>
                </c:pt>
              </c:numCache>
            </c:numRef>
          </c:val>
          <c:extLst>
            <c:ext xmlns:c16="http://schemas.microsoft.com/office/drawing/2014/chart" uri="{C3380CC4-5D6E-409C-BE32-E72D297353CC}">
              <c16:uniqueId val="{00000001-74ED-4116-A479-B466FB1841ED}"/>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Sheet1!$D$2:$D$4</c:f>
              <c:numCache>
                <c:formatCode>0%</c:formatCode>
                <c:ptCount val="3"/>
                <c:pt idx="0">
                  <c:v>0.14000000000000001</c:v>
                </c:pt>
                <c:pt idx="1">
                  <c:v>0.11</c:v>
                </c:pt>
                <c:pt idx="2">
                  <c:v>0.11</c:v>
                </c:pt>
              </c:numCache>
            </c:numRef>
          </c:val>
          <c:extLst>
            <c:ext xmlns:c16="http://schemas.microsoft.com/office/drawing/2014/chart" uri="{C3380CC4-5D6E-409C-BE32-E72D297353CC}">
              <c16:uniqueId val="{00000002-74ED-4116-A479-B466FB1841ED}"/>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92-4395-AF87-58A2D09137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Sheet1!$E$2:$E$4</c:f>
              <c:numCache>
                <c:formatCode>0%</c:formatCode>
                <c:ptCount val="3"/>
                <c:pt idx="0">
                  <c:v>0.21</c:v>
                </c:pt>
                <c:pt idx="1">
                  <c:v>0.17</c:v>
                </c:pt>
                <c:pt idx="2">
                  <c:v>0.17</c:v>
                </c:pt>
              </c:numCache>
            </c:numRef>
          </c:val>
          <c:extLst>
            <c:ext xmlns:c16="http://schemas.microsoft.com/office/drawing/2014/chart" uri="{C3380CC4-5D6E-409C-BE32-E72D297353CC}">
              <c16:uniqueId val="{00000003-74ED-4116-A479-B466FB1841ED}"/>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Sheet1!$F$2:$F$4</c:f>
              <c:numCache>
                <c:formatCode>0%</c:formatCode>
                <c:ptCount val="3"/>
                <c:pt idx="0">
                  <c:v>0.23</c:v>
                </c:pt>
                <c:pt idx="1">
                  <c:v>0.26</c:v>
                </c:pt>
                <c:pt idx="2">
                  <c:v>0.23</c:v>
                </c:pt>
              </c:numCache>
            </c:numRef>
          </c:val>
          <c:extLst>
            <c:ext xmlns:c16="http://schemas.microsoft.com/office/drawing/2014/chart" uri="{C3380CC4-5D6E-409C-BE32-E72D297353CC}">
              <c16:uniqueId val="{00000000-3738-4D76-B872-9972843EEE7E}"/>
            </c:ext>
          </c:extLst>
        </c:ser>
        <c:ser>
          <c:idx val="5"/>
          <c:order val="5"/>
          <c:tx>
            <c:strRef>
              <c:f>Sheet1!$G$1</c:f>
              <c:strCache>
                <c:ptCount val="1"/>
                <c:pt idx="0">
                  <c:v>5 - Very satisfied</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(n=1,202)</c:v>
                </c:pt>
                <c:pt idx="1">
                  <c:v>Northern (n=541)</c:v>
                </c:pt>
                <c:pt idx="2">
                  <c:v>Western (n=484)</c:v>
                </c:pt>
              </c:strCache>
            </c:strRef>
          </c:cat>
          <c:val>
            <c:numRef>
              <c:f>Sheet1!$G$2:$G$4</c:f>
              <c:numCache>
                <c:formatCode>0%</c:formatCode>
                <c:ptCount val="3"/>
                <c:pt idx="0">
                  <c:v>0.28999999999999998</c:v>
                </c:pt>
                <c:pt idx="1">
                  <c:v>0.34</c:v>
                </c:pt>
                <c:pt idx="2">
                  <c:v>0.38</c:v>
                </c:pt>
              </c:numCache>
            </c:numRef>
          </c:val>
          <c:extLst>
            <c:ext xmlns:c16="http://schemas.microsoft.com/office/drawing/2014/chart" uri="{C3380CC4-5D6E-409C-BE32-E72D297353CC}">
              <c16:uniqueId val="{00000000-9279-43C9-8F4E-7A335A7A2F90}"/>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70304000461480776"/>
          <c:h val="5.9776592560717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01-454F-996A-F671C24528A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Sheet1!$B$2:$B$3</c:f>
              <c:numCache>
                <c:formatCode>0%</c:formatCode>
                <c:ptCount val="2"/>
                <c:pt idx="0">
                  <c:v>0.01</c:v>
                </c:pt>
                <c:pt idx="1">
                  <c:v>0.01</c:v>
                </c:pt>
              </c:numCache>
            </c:numRef>
          </c:val>
          <c:extLst>
            <c:ext xmlns:c16="http://schemas.microsoft.com/office/drawing/2014/chart" uri="{C3380CC4-5D6E-409C-BE32-E72D297353CC}">
              <c16:uniqueId val="{00000001-5F01-454F-996A-F671C24528AC}"/>
            </c:ext>
          </c:extLst>
        </c:ser>
        <c:ser>
          <c:idx val="1"/>
          <c:order val="1"/>
          <c:tx>
            <c:strRef>
              <c:f>Sheet1!$C$1</c:f>
              <c:strCache>
                <c:ptCount val="1"/>
                <c:pt idx="0">
                  <c:v>1 - Very dissatisfied</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Sheet1!$C$2:$C$3</c:f>
              <c:numCache>
                <c:formatCode>0%</c:formatCode>
                <c:ptCount val="2"/>
                <c:pt idx="0">
                  <c:v>0.12</c:v>
                </c:pt>
                <c:pt idx="1">
                  <c:v>0.1</c:v>
                </c:pt>
              </c:numCache>
            </c:numRef>
          </c:val>
          <c:extLst>
            <c:ext xmlns:c16="http://schemas.microsoft.com/office/drawing/2014/chart" uri="{C3380CC4-5D6E-409C-BE32-E72D297353CC}">
              <c16:uniqueId val="{00000002-5F01-454F-996A-F671C24528AC}"/>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Sheet1!$D$2:$D$3</c:f>
              <c:numCache>
                <c:formatCode>0%</c:formatCode>
                <c:ptCount val="2"/>
                <c:pt idx="0">
                  <c:v>0.13</c:v>
                </c:pt>
                <c:pt idx="1">
                  <c:v>0.13</c:v>
                </c:pt>
              </c:numCache>
            </c:numRef>
          </c:val>
          <c:extLst>
            <c:ext xmlns:c16="http://schemas.microsoft.com/office/drawing/2014/chart" uri="{C3380CC4-5D6E-409C-BE32-E72D297353CC}">
              <c16:uniqueId val="{00000003-5F01-454F-996A-F671C24528AC}"/>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1-454F-996A-F671C24528A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Sheet1!$E$2:$E$3</c:f>
              <c:numCache>
                <c:formatCode>0%</c:formatCode>
                <c:ptCount val="2"/>
                <c:pt idx="0">
                  <c:v>0.15</c:v>
                </c:pt>
                <c:pt idx="1">
                  <c:v>0.23</c:v>
                </c:pt>
              </c:numCache>
            </c:numRef>
          </c:val>
          <c:extLst>
            <c:ext xmlns:c16="http://schemas.microsoft.com/office/drawing/2014/chart" uri="{C3380CC4-5D6E-409C-BE32-E72D297353CC}">
              <c16:uniqueId val="{00000005-5F01-454F-996A-F671C24528AC}"/>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Sheet1!$F$2:$F$3</c:f>
              <c:numCache>
                <c:formatCode>0%</c:formatCode>
                <c:ptCount val="2"/>
                <c:pt idx="0">
                  <c:v>0.26</c:v>
                </c:pt>
                <c:pt idx="1">
                  <c:v>0.22</c:v>
                </c:pt>
              </c:numCache>
            </c:numRef>
          </c:val>
          <c:extLst>
            <c:ext xmlns:c16="http://schemas.microsoft.com/office/drawing/2014/chart" uri="{C3380CC4-5D6E-409C-BE32-E72D297353CC}">
              <c16:uniqueId val="{00000006-5F01-454F-996A-F671C24528AC}"/>
            </c:ext>
          </c:extLst>
        </c:ser>
        <c:ser>
          <c:idx val="5"/>
          <c:order val="5"/>
          <c:tx>
            <c:strRef>
              <c:f>Sheet1!$G$1</c:f>
              <c:strCache>
                <c:ptCount val="1"/>
                <c:pt idx="0">
                  <c:v>5 - Very satisfied</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(n=819)</c:v>
                </c:pt>
                <c:pt idx="1">
                  <c:v>Female (n=1,361)</c:v>
                </c:pt>
              </c:strCache>
            </c:strRef>
          </c:cat>
          <c:val>
            <c:numRef>
              <c:f>Sheet1!$G$2:$G$3</c:f>
              <c:numCache>
                <c:formatCode>0%</c:formatCode>
                <c:ptCount val="2"/>
                <c:pt idx="0">
                  <c:v>0.32</c:v>
                </c:pt>
                <c:pt idx="1">
                  <c:v>0.32</c:v>
                </c:pt>
              </c:numCache>
            </c:numRef>
          </c:val>
          <c:extLst>
            <c:ext xmlns:c16="http://schemas.microsoft.com/office/drawing/2014/chart" uri="{C3380CC4-5D6E-409C-BE32-E72D297353CC}">
              <c16:uniqueId val="{00000000-0368-4524-92D5-65F177D1E3FE}"/>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76550821685733772"/>
          <c:h val="6.86234801787922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1D-46E8-9FBB-705B5A2FC7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Sheet1!$B$2:$B$7</c:f>
              <c:numCache>
                <c:formatCode>0%</c:formatCode>
                <c:ptCount val="6"/>
                <c:pt idx="0">
                  <c:v>0.02</c:v>
                </c:pt>
                <c:pt idx="1">
                  <c:v>0.03</c:v>
                </c:pt>
                <c:pt idx="2">
                  <c:v>0.01</c:v>
                </c:pt>
                <c:pt idx="3">
                  <c:v>0</c:v>
                </c:pt>
                <c:pt idx="4">
                  <c:v>0.01</c:v>
                </c:pt>
                <c:pt idx="5">
                  <c:v>0.01</c:v>
                </c:pt>
              </c:numCache>
            </c:numRef>
          </c:val>
          <c:extLst>
            <c:ext xmlns:c16="http://schemas.microsoft.com/office/drawing/2014/chart" uri="{C3380CC4-5D6E-409C-BE32-E72D297353CC}">
              <c16:uniqueId val="{00000001-FD1D-46E8-9FBB-705B5A2FC780}"/>
            </c:ext>
          </c:extLst>
        </c:ser>
        <c:ser>
          <c:idx val="1"/>
          <c:order val="1"/>
          <c:tx>
            <c:strRef>
              <c:f>Sheet1!$C$1</c:f>
              <c:strCache>
                <c:ptCount val="1"/>
                <c:pt idx="0">
                  <c:v>1 - Very dissatisfied</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Sheet1!$C$2:$C$7</c:f>
              <c:numCache>
                <c:formatCode>0%</c:formatCode>
                <c:ptCount val="6"/>
                <c:pt idx="0">
                  <c:v>0.06</c:v>
                </c:pt>
                <c:pt idx="1">
                  <c:v>0.13</c:v>
                </c:pt>
                <c:pt idx="2">
                  <c:v>0.14000000000000001</c:v>
                </c:pt>
                <c:pt idx="3">
                  <c:v>0.14000000000000001</c:v>
                </c:pt>
                <c:pt idx="4">
                  <c:v>0.11</c:v>
                </c:pt>
                <c:pt idx="5">
                  <c:v>0.09</c:v>
                </c:pt>
              </c:numCache>
            </c:numRef>
          </c:val>
          <c:extLst>
            <c:ext xmlns:c16="http://schemas.microsoft.com/office/drawing/2014/chart" uri="{C3380CC4-5D6E-409C-BE32-E72D297353CC}">
              <c16:uniqueId val="{00000002-FD1D-46E8-9FBB-705B5A2FC780}"/>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Sheet1!$D$2:$D$7</c:f>
              <c:numCache>
                <c:formatCode>0%</c:formatCode>
                <c:ptCount val="6"/>
                <c:pt idx="0">
                  <c:v>0.16</c:v>
                </c:pt>
                <c:pt idx="1">
                  <c:v>0.14000000000000001</c:v>
                </c:pt>
                <c:pt idx="2">
                  <c:v>0.13</c:v>
                </c:pt>
                <c:pt idx="3">
                  <c:v>0.11</c:v>
                </c:pt>
                <c:pt idx="4">
                  <c:v>0.13</c:v>
                </c:pt>
                <c:pt idx="5">
                  <c:v>0.1</c:v>
                </c:pt>
              </c:numCache>
            </c:numRef>
          </c:val>
          <c:extLst>
            <c:ext xmlns:c16="http://schemas.microsoft.com/office/drawing/2014/chart" uri="{C3380CC4-5D6E-409C-BE32-E72D297353CC}">
              <c16:uniqueId val="{00000003-FD1D-46E8-9FBB-705B5A2FC780}"/>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1D-46E8-9FBB-705B5A2FC7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Sheet1!$E$2:$E$7</c:f>
              <c:numCache>
                <c:formatCode>0%</c:formatCode>
                <c:ptCount val="6"/>
                <c:pt idx="0">
                  <c:v>0.19</c:v>
                </c:pt>
                <c:pt idx="1">
                  <c:v>0.18</c:v>
                </c:pt>
                <c:pt idx="2">
                  <c:v>0.23</c:v>
                </c:pt>
                <c:pt idx="3">
                  <c:v>0.19</c:v>
                </c:pt>
                <c:pt idx="4">
                  <c:v>0.2</c:v>
                </c:pt>
                <c:pt idx="5">
                  <c:v>0.15</c:v>
                </c:pt>
              </c:numCache>
            </c:numRef>
          </c:val>
          <c:extLst>
            <c:ext xmlns:c16="http://schemas.microsoft.com/office/drawing/2014/chart" uri="{C3380CC4-5D6E-409C-BE32-E72D297353CC}">
              <c16:uniqueId val="{00000005-FD1D-46E8-9FBB-705B5A2FC780}"/>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Sheet1!$F$2:$F$7</c:f>
              <c:numCache>
                <c:formatCode>0%</c:formatCode>
                <c:ptCount val="6"/>
                <c:pt idx="0">
                  <c:v>0.28999999999999998</c:v>
                </c:pt>
                <c:pt idx="1">
                  <c:v>0.25</c:v>
                </c:pt>
                <c:pt idx="2">
                  <c:v>0.19</c:v>
                </c:pt>
                <c:pt idx="3">
                  <c:v>0.26</c:v>
                </c:pt>
                <c:pt idx="4">
                  <c:v>0.22</c:v>
                </c:pt>
                <c:pt idx="5">
                  <c:v>0.23</c:v>
                </c:pt>
              </c:numCache>
            </c:numRef>
          </c:val>
          <c:extLst>
            <c:ext xmlns:c16="http://schemas.microsoft.com/office/drawing/2014/chart" uri="{C3380CC4-5D6E-409C-BE32-E72D297353CC}">
              <c16:uniqueId val="{00000006-FD1D-46E8-9FBB-705B5A2FC780}"/>
            </c:ext>
          </c:extLst>
        </c:ser>
        <c:ser>
          <c:idx val="5"/>
          <c:order val="5"/>
          <c:tx>
            <c:strRef>
              <c:f>Sheet1!$G$1</c:f>
              <c:strCache>
                <c:ptCount val="1"/>
                <c:pt idx="0">
                  <c:v>5 - Very satisfied</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(n=86)</c:v>
                </c:pt>
                <c:pt idx="1">
                  <c:v>25-34yo (n=251)</c:v>
                </c:pt>
                <c:pt idx="2">
                  <c:v>35-44yo (n=420)</c:v>
                </c:pt>
                <c:pt idx="3">
                  <c:v>45-54yo (n=547)</c:v>
                </c:pt>
                <c:pt idx="4">
                  <c:v>55-64yo (n=492)</c:v>
                </c:pt>
                <c:pt idx="5">
                  <c:v>65yo+ (n=326)</c:v>
                </c:pt>
              </c:strCache>
            </c:strRef>
          </c:cat>
          <c:val>
            <c:numRef>
              <c:f>Sheet1!$G$2:$G$7</c:f>
              <c:numCache>
                <c:formatCode>0%</c:formatCode>
                <c:ptCount val="6"/>
                <c:pt idx="0">
                  <c:v>0.28000000000000003</c:v>
                </c:pt>
                <c:pt idx="1">
                  <c:v>0.28000000000000003</c:v>
                </c:pt>
                <c:pt idx="2">
                  <c:v>0.3</c:v>
                </c:pt>
                <c:pt idx="3">
                  <c:v>0.3</c:v>
                </c:pt>
                <c:pt idx="4">
                  <c:v>0.35</c:v>
                </c:pt>
                <c:pt idx="5">
                  <c:v>0.43</c:v>
                </c:pt>
              </c:numCache>
            </c:numRef>
          </c:val>
          <c:extLst>
            <c:ext xmlns:c16="http://schemas.microsoft.com/office/drawing/2014/chart" uri="{C3380CC4-5D6E-409C-BE32-E72D297353CC}">
              <c16:uniqueId val="{00000000-402A-40CF-A754-A9371734873A}"/>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76550821685733772"/>
          <c:h val="5.62029919185003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73109496048893607"/>
        </c:manualLayout>
      </c:layout>
      <c:barChart>
        <c:barDir val="col"/>
        <c:grouping val="clustered"/>
        <c:varyColors val="0"/>
        <c:ser>
          <c:idx val="0"/>
          <c:order val="0"/>
          <c:tx>
            <c:strRef>
              <c:f>Sheet1!$B$1</c:f>
              <c:strCache>
                <c:ptCount val="1"/>
                <c:pt idx="0">
                  <c:v>Column1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Male 
(n=1,537)</c:v>
                </c:pt>
                <c:pt idx="1">
                  <c:v>Female
(n=2,472)</c:v>
                </c:pt>
                <c:pt idx="2">
                  <c:v>Other (n=19)</c:v>
                </c:pt>
                <c:pt idx="3">
                  <c:v>Prefer not to say (n=52)</c:v>
                </c:pt>
              </c:strCache>
            </c:strRef>
          </c:cat>
          <c:val>
            <c:numRef>
              <c:f>Sheet1!$B$2:$B$5</c:f>
              <c:numCache>
                <c:formatCode>0%</c:formatCode>
                <c:ptCount val="4"/>
                <c:pt idx="0">
                  <c:v>0.38</c:v>
                </c:pt>
                <c:pt idx="1">
                  <c:v>0.61</c:v>
                </c:pt>
                <c:pt idx="2">
                  <c:v>0</c:v>
                </c:pt>
                <c:pt idx="3">
                  <c:v>0.01</c:v>
                </c:pt>
              </c:numCache>
            </c:numRef>
          </c:val>
          <c:extLst>
            <c:ext xmlns:c16="http://schemas.microsoft.com/office/drawing/2014/chart" uri="{C3380CC4-5D6E-409C-BE32-E72D297353CC}">
              <c16:uniqueId val="{00000000-44D0-44B2-83F7-EADDA26351A9}"/>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min val="0"/>
        </c:scaling>
        <c:delete val="1"/>
        <c:axPos val="l"/>
        <c:numFmt formatCode="0%" sourceLinked="1"/>
        <c:majorTickMark val="out"/>
        <c:minorTickMark val="none"/>
        <c:tickLblPos val="nextTo"/>
        <c:crossAx val="886847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 Very confident</c:v>
                </c:pt>
                <c:pt idx="1">
                  <c:v>4</c:v>
                </c:pt>
                <c:pt idx="2">
                  <c:v>3</c:v>
                </c:pt>
                <c:pt idx="3">
                  <c:v>4</c:v>
                </c:pt>
                <c:pt idx="4">
                  <c:v>1 - Not at all confident</c:v>
                </c:pt>
                <c:pt idx="5">
                  <c:v>Don't know</c:v>
                </c:pt>
              </c:strCache>
            </c:strRef>
          </c:cat>
          <c:val>
            <c:numRef>
              <c:f>Sheet1!$B$2:$B$7</c:f>
              <c:numCache>
                <c:formatCode>0%</c:formatCode>
                <c:ptCount val="6"/>
                <c:pt idx="0">
                  <c:v>0.16</c:v>
                </c:pt>
                <c:pt idx="1">
                  <c:v>0.25</c:v>
                </c:pt>
                <c:pt idx="2">
                  <c:v>0.28000000000000003</c:v>
                </c:pt>
                <c:pt idx="3">
                  <c:v>0.18</c:v>
                </c:pt>
                <c:pt idx="4">
                  <c:v>0.12</c:v>
                </c:pt>
                <c:pt idx="5">
                  <c:v>0.02</c:v>
                </c:pt>
              </c:numCache>
            </c:numRef>
          </c:val>
          <c:extLst>
            <c:ext xmlns:c16="http://schemas.microsoft.com/office/drawing/2014/chart" uri="{C3380CC4-5D6E-409C-BE32-E72D297353CC}">
              <c16:uniqueId val="{00000000-853F-4DA5-8937-AD24213343E8}"/>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39-493D-B458-3600474D353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Sheet1!$B$2:$B$4</c:f>
              <c:numCache>
                <c:formatCode>0%</c:formatCode>
                <c:ptCount val="3"/>
                <c:pt idx="0">
                  <c:v>0.01</c:v>
                </c:pt>
                <c:pt idx="1">
                  <c:v>0.02</c:v>
                </c:pt>
                <c:pt idx="2">
                  <c:v>0.03</c:v>
                </c:pt>
              </c:numCache>
            </c:numRef>
          </c:val>
          <c:extLst>
            <c:ext xmlns:c16="http://schemas.microsoft.com/office/drawing/2014/chart" uri="{C3380CC4-5D6E-409C-BE32-E72D297353CC}">
              <c16:uniqueId val="{00000001-0939-493D-B458-3600474D353C}"/>
            </c:ext>
          </c:extLst>
        </c:ser>
        <c:ser>
          <c:idx val="1"/>
          <c:order val="1"/>
          <c:tx>
            <c:strRef>
              <c:f>Sheet1!$C$1</c:f>
              <c:strCache>
                <c:ptCount val="1"/>
                <c:pt idx="0">
                  <c:v>1 - Not at all confident</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Sheet1!$C$2:$C$4</c:f>
              <c:numCache>
                <c:formatCode>0%</c:formatCode>
                <c:ptCount val="3"/>
                <c:pt idx="0">
                  <c:v>0.13</c:v>
                </c:pt>
                <c:pt idx="1">
                  <c:v>0.1</c:v>
                </c:pt>
                <c:pt idx="2">
                  <c:v>0.1</c:v>
                </c:pt>
              </c:numCache>
            </c:numRef>
          </c:val>
          <c:extLst>
            <c:ext xmlns:c16="http://schemas.microsoft.com/office/drawing/2014/chart" uri="{C3380CC4-5D6E-409C-BE32-E72D297353CC}">
              <c16:uniqueId val="{00000002-0939-493D-B458-3600474D353C}"/>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Sheet1!$D$2:$D$4</c:f>
              <c:numCache>
                <c:formatCode>0%</c:formatCode>
                <c:ptCount val="3"/>
                <c:pt idx="0">
                  <c:v>0.2</c:v>
                </c:pt>
                <c:pt idx="1">
                  <c:v>0.18</c:v>
                </c:pt>
                <c:pt idx="2">
                  <c:v>0.16</c:v>
                </c:pt>
              </c:numCache>
            </c:numRef>
          </c:val>
          <c:extLst>
            <c:ext xmlns:c16="http://schemas.microsoft.com/office/drawing/2014/chart" uri="{C3380CC4-5D6E-409C-BE32-E72D297353CC}">
              <c16:uniqueId val="{00000003-0939-493D-B458-3600474D353C}"/>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39-493D-B458-3600474D353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Sheet1!$E$2:$E$4</c:f>
              <c:numCache>
                <c:formatCode>0%</c:formatCode>
                <c:ptCount val="3"/>
                <c:pt idx="0">
                  <c:v>0.28000000000000003</c:v>
                </c:pt>
                <c:pt idx="1">
                  <c:v>0.27</c:v>
                </c:pt>
                <c:pt idx="2">
                  <c:v>0.27</c:v>
                </c:pt>
              </c:numCache>
            </c:numRef>
          </c:val>
          <c:extLst>
            <c:ext xmlns:c16="http://schemas.microsoft.com/office/drawing/2014/chart" uri="{C3380CC4-5D6E-409C-BE32-E72D297353CC}">
              <c16:uniqueId val="{00000005-0939-493D-B458-3600474D353C}"/>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Sheet1!$F$2:$F$4</c:f>
              <c:numCache>
                <c:formatCode>0%</c:formatCode>
                <c:ptCount val="3"/>
                <c:pt idx="0">
                  <c:v>0.24</c:v>
                </c:pt>
                <c:pt idx="1">
                  <c:v>0.27</c:v>
                </c:pt>
                <c:pt idx="2">
                  <c:v>0.23</c:v>
                </c:pt>
              </c:numCache>
            </c:numRef>
          </c:val>
          <c:extLst>
            <c:ext xmlns:c16="http://schemas.microsoft.com/office/drawing/2014/chart" uri="{C3380CC4-5D6E-409C-BE32-E72D297353CC}">
              <c16:uniqueId val="{00000006-0939-493D-B458-3600474D353C}"/>
            </c:ext>
          </c:extLst>
        </c:ser>
        <c:ser>
          <c:idx val="5"/>
          <c:order val="5"/>
          <c:tx>
            <c:strRef>
              <c:f>Sheet1!$G$1</c:f>
              <c:strCache>
                <c:ptCount val="1"/>
                <c:pt idx="0">
                  <c:v>5 - Very confident</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(n=2,099)</c:v>
                </c:pt>
                <c:pt idx="1">
                  <c:v>Northern (n=988)</c:v>
                </c:pt>
                <c:pt idx="2">
                  <c:v>Western (n=923)</c:v>
                </c:pt>
              </c:strCache>
            </c:strRef>
          </c:cat>
          <c:val>
            <c:numRef>
              <c:f>Sheet1!$G$2:$G$4</c:f>
              <c:numCache>
                <c:formatCode>0%</c:formatCode>
                <c:ptCount val="3"/>
                <c:pt idx="0">
                  <c:v>0.14000000000000001</c:v>
                </c:pt>
                <c:pt idx="1">
                  <c:v>0.17</c:v>
                </c:pt>
                <c:pt idx="2">
                  <c:v>0.22</c:v>
                </c:pt>
              </c:numCache>
            </c:numRef>
          </c:val>
          <c:extLst>
            <c:ext xmlns:c16="http://schemas.microsoft.com/office/drawing/2014/chart" uri="{C3380CC4-5D6E-409C-BE32-E72D297353CC}">
              <c16:uniqueId val="{00000000-40EC-4B67-94DA-BA0068AF708A}"/>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73703255041837723"/>
          <c:h val="5.9776592560717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4D-4256-984D-3C3A55AF5D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Sheet1!$B$2:$B$3</c:f>
              <c:numCache>
                <c:formatCode>0%</c:formatCode>
                <c:ptCount val="2"/>
                <c:pt idx="0">
                  <c:v>0.02</c:v>
                </c:pt>
                <c:pt idx="1">
                  <c:v>0.02</c:v>
                </c:pt>
              </c:numCache>
            </c:numRef>
          </c:val>
          <c:extLst>
            <c:ext xmlns:c16="http://schemas.microsoft.com/office/drawing/2014/chart" uri="{C3380CC4-5D6E-409C-BE32-E72D297353CC}">
              <c16:uniqueId val="{00000001-7D4D-4256-984D-3C3A55AF5DC6}"/>
            </c:ext>
          </c:extLst>
        </c:ser>
        <c:ser>
          <c:idx val="1"/>
          <c:order val="1"/>
          <c:tx>
            <c:strRef>
              <c:f>Sheet1!$C$1</c:f>
              <c:strCache>
                <c:ptCount val="1"/>
                <c:pt idx="0">
                  <c:v>1 - Not at all confident</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Sheet1!$C$2:$C$3</c:f>
              <c:numCache>
                <c:formatCode>0%</c:formatCode>
                <c:ptCount val="2"/>
                <c:pt idx="0">
                  <c:v>0.12</c:v>
                </c:pt>
                <c:pt idx="1">
                  <c:v>0.11</c:v>
                </c:pt>
              </c:numCache>
            </c:numRef>
          </c:val>
          <c:extLst>
            <c:ext xmlns:c16="http://schemas.microsoft.com/office/drawing/2014/chart" uri="{C3380CC4-5D6E-409C-BE32-E72D297353CC}">
              <c16:uniqueId val="{00000002-7D4D-4256-984D-3C3A55AF5DC6}"/>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Sheet1!$D$2:$D$3</c:f>
              <c:numCache>
                <c:formatCode>0%</c:formatCode>
                <c:ptCount val="2"/>
                <c:pt idx="0">
                  <c:v>0.18</c:v>
                </c:pt>
                <c:pt idx="1">
                  <c:v>0.19</c:v>
                </c:pt>
              </c:numCache>
            </c:numRef>
          </c:val>
          <c:extLst>
            <c:ext xmlns:c16="http://schemas.microsoft.com/office/drawing/2014/chart" uri="{C3380CC4-5D6E-409C-BE32-E72D297353CC}">
              <c16:uniqueId val="{00000003-7D4D-4256-984D-3C3A55AF5DC6}"/>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4D-4256-984D-3C3A55AF5D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Sheet1!$E$2:$E$3</c:f>
              <c:numCache>
                <c:formatCode>0%</c:formatCode>
                <c:ptCount val="2"/>
                <c:pt idx="0">
                  <c:v>0.28000000000000003</c:v>
                </c:pt>
                <c:pt idx="1">
                  <c:v>0.28000000000000003</c:v>
                </c:pt>
              </c:numCache>
            </c:numRef>
          </c:val>
          <c:extLst>
            <c:ext xmlns:c16="http://schemas.microsoft.com/office/drawing/2014/chart" uri="{C3380CC4-5D6E-409C-BE32-E72D297353CC}">
              <c16:uniqueId val="{00000005-7D4D-4256-984D-3C3A55AF5DC6}"/>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Sheet1!$F$2:$F$3</c:f>
              <c:numCache>
                <c:formatCode>0%</c:formatCode>
                <c:ptCount val="2"/>
                <c:pt idx="0">
                  <c:v>0.26</c:v>
                </c:pt>
                <c:pt idx="1">
                  <c:v>0.24</c:v>
                </c:pt>
              </c:numCache>
            </c:numRef>
          </c:val>
          <c:extLst>
            <c:ext xmlns:c16="http://schemas.microsoft.com/office/drawing/2014/chart" uri="{C3380CC4-5D6E-409C-BE32-E72D297353CC}">
              <c16:uniqueId val="{00000006-7D4D-4256-984D-3C3A55AF5DC6}"/>
            </c:ext>
          </c:extLst>
        </c:ser>
        <c:ser>
          <c:idx val="5"/>
          <c:order val="5"/>
          <c:tx>
            <c:strRef>
              <c:f>Sheet1!$G$1</c:f>
              <c:strCache>
                <c:ptCount val="1"/>
                <c:pt idx="0">
                  <c:v>5 - Very confident</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(n=1,516)</c:v>
                </c:pt>
                <c:pt idx="1">
                  <c:v>Female (n=2,426)</c:v>
                </c:pt>
              </c:strCache>
            </c:strRef>
          </c:cat>
          <c:val>
            <c:numRef>
              <c:f>Sheet1!$G$2:$G$3</c:f>
              <c:numCache>
                <c:formatCode>0%</c:formatCode>
                <c:ptCount val="2"/>
                <c:pt idx="0">
                  <c:v>0.15</c:v>
                </c:pt>
                <c:pt idx="1">
                  <c:v>0.17</c:v>
                </c:pt>
              </c:numCache>
            </c:numRef>
          </c:val>
          <c:extLst>
            <c:ext xmlns:c16="http://schemas.microsoft.com/office/drawing/2014/chart" uri="{C3380CC4-5D6E-409C-BE32-E72D297353CC}">
              <c16:uniqueId val="{00000000-296A-4504-902A-05D2844514E7}"/>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0252115062173845"/>
          <c:h val="6.86234801787922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69548443603867049"/>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69-4EA4-9499-5419E140D6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0.03</c:v>
                </c:pt>
                <c:pt idx="1">
                  <c:v>0.01</c:v>
                </c:pt>
                <c:pt idx="2">
                  <c:v>0.02</c:v>
                </c:pt>
                <c:pt idx="3">
                  <c:v>0.01</c:v>
                </c:pt>
                <c:pt idx="4">
                  <c:v>0.01</c:v>
                </c:pt>
                <c:pt idx="5">
                  <c:v>0.02</c:v>
                </c:pt>
              </c:numCache>
            </c:numRef>
          </c:val>
          <c:extLst>
            <c:ext xmlns:c16="http://schemas.microsoft.com/office/drawing/2014/chart" uri="{C3380CC4-5D6E-409C-BE32-E72D297353CC}">
              <c16:uniqueId val="{00000001-BE69-4EA4-9499-5419E140D6C7}"/>
            </c:ext>
          </c:extLst>
        </c:ser>
        <c:ser>
          <c:idx val="1"/>
          <c:order val="1"/>
          <c:tx>
            <c:strRef>
              <c:f>Sheet1!$C$1</c:f>
              <c:strCache>
                <c:ptCount val="1"/>
                <c:pt idx="0">
                  <c:v>1 - Not at all confident</c:v>
                </c:pt>
              </c:strCache>
            </c:strRef>
          </c:tx>
          <c:spPr>
            <a:solidFill>
              <a:srgbClr val="C44601"/>
            </a:solidFill>
            <a:ln>
              <a:noFill/>
            </a:ln>
            <a:effectLst/>
          </c:spPr>
          <c:invertIfNegative val="0"/>
          <c:dLbls>
            <c:dLbl>
              <c:idx val="5"/>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6-4046-A0E7-8B77A8262F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0.09</c:v>
                </c:pt>
                <c:pt idx="1">
                  <c:v>0.16</c:v>
                </c:pt>
                <c:pt idx="2">
                  <c:v>0.15</c:v>
                </c:pt>
                <c:pt idx="3">
                  <c:v>0.13</c:v>
                </c:pt>
                <c:pt idx="4">
                  <c:v>0.12</c:v>
                </c:pt>
                <c:pt idx="5">
                  <c:v>0.06</c:v>
                </c:pt>
              </c:numCache>
            </c:numRef>
          </c:val>
          <c:extLst>
            <c:ext xmlns:c16="http://schemas.microsoft.com/office/drawing/2014/chart" uri="{C3380CC4-5D6E-409C-BE32-E72D297353CC}">
              <c16:uniqueId val="{00000002-BE69-4EA4-9499-5419E140D6C7}"/>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0.2</c:v>
                </c:pt>
                <c:pt idx="1">
                  <c:v>0.21</c:v>
                </c:pt>
                <c:pt idx="2">
                  <c:v>0.2</c:v>
                </c:pt>
                <c:pt idx="3">
                  <c:v>0.21</c:v>
                </c:pt>
                <c:pt idx="4">
                  <c:v>0.18</c:v>
                </c:pt>
                <c:pt idx="5">
                  <c:v>0.13</c:v>
                </c:pt>
              </c:numCache>
            </c:numRef>
          </c:val>
          <c:extLst>
            <c:ext xmlns:c16="http://schemas.microsoft.com/office/drawing/2014/chart" uri="{C3380CC4-5D6E-409C-BE32-E72D297353CC}">
              <c16:uniqueId val="{00000003-BE69-4EA4-9499-5419E140D6C7}"/>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69-4EA4-9499-5419E140D6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0.3</c:v>
                </c:pt>
                <c:pt idx="1">
                  <c:v>0.28999999999999998</c:v>
                </c:pt>
                <c:pt idx="2">
                  <c:v>0.28999999999999998</c:v>
                </c:pt>
                <c:pt idx="3">
                  <c:v>0.28000000000000003</c:v>
                </c:pt>
                <c:pt idx="4">
                  <c:v>0.28000000000000003</c:v>
                </c:pt>
                <c:pt idx="5">
                  <c:v>0.25</c:v>
                </c:pt>
              </c:numCache>
            </c:numRef>
          </c:val>
          <c:extLst>
            <c:ext xmlns:c16="http://schemas.microsoft.com/office/drawing/2014/chart" uri="{C3380CC4-5D6E-409C-BE32-E72D297353CC}">
              <c16:uniqueId val="{00000005-BE69-4EA4-9499-5419E140D6C7}"/>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0.23</c:v>
                </c:pt>
                <c:pt idx="1">
                  <c:v>0.22</c:v>
                </c:pt>
                <c:pt idx="2">
                  <c:v>0.22</c:v>
                </c:pt>
                <c:pt idx="3">
                  <c:v>0.24</c:v>
                </c:pt>
                <c:pt idx="4">
                  <c:v>0.24</c:v>
                </c:pt>
                <c:pt idx="5">
                  <c:v>0.28999999999999998</c:v>
                </c:pt>
              </c:numCache>
            </c:numRef>
          </c:val>
          <c:extLst>
            <c:ext xmlns:c16="http://schemas.microsoft.com/office/drawing/2014/chart" uri="{C3380CC4-5D6E-409C-BE32-E72D297353CC}">
              <c16:uniqueId val="{00000006-BE69-4EA4-9499-5419E140D6C7}"/>
            </c:ext>
          </c:extLst>
        </c:ser>
        <c:ser>
          <c:idx val="5"/>
          <c:order val="5"/>
          <c:tx>
            <c:strRef>
              <c:f>Sheet1!$G$1</c:f>
              <c:strCache>
                <c:ptCount val="1"/>
                <c:pt idx="0">
                  <c:v>5 - Very confident</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0.15</c:v>
                </c:pt>
                <c:pt idx="1">
                  <c:v>0.11</c:v>
                </c:pt>
                <c:pt idx="2">
                  <c:v>0.12</c:v>
                </c:pt>
                <c:pt idx="3">
                  <c:v>0.13</c:v>
                </c:pt>
                <c:pt idx="4">
                  <c:v>0.16</c:v>
                </c:pt>
                <c:pt idx="5">
                  <c:v>0.25</c:v>
                </c:pt>
              </c:numCache>
            </c:numRef>
          </c:val>
          <c:extLst>
            <c:ext xmlns:c16="http://schemas.microsoft.com/office/drawing/2014/chart" uri="{C3380CC4-5D6E-409C-BE32-E72D297353CC}">
              <c16:uniqueId val="{00000000-5156-4046-A0E7-8B77A8262F62}"/>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0252115062173845"/>
          <c:h val="5.62029919185003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6C-4EA5-8116-5489BD6E4C7C}"/>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6C-4EA5-8116-5489BD6E4C7C}"/>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6C-4EA5-8116-5489BD6E4C7C}"/>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6C-4EA5-8116-5489BD6E4C7C}"/>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C-4EA5-8116-5489BD6E4C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Sheet1!$B$2:$B$6</c:f>
              <c:numCache>
                <c:formatCode>0%</c:formatCode>
                <c:ptCount val="5"/>
                <c:pt idx="0">
                  <c:v>0.03</c:v>
                </c:pt>
                <c:pt idx="1">
                  <c:v>0.04</c:v>
                </c:pt>
                <c:pt idx="2">
                  <c:v>0.05</c:v>
                </c:pt>
                <c:pt idx="3">
                  <c:v>0.06</c:v>
                </c:pt>
                <c:pt idx="4">
                  <c:v>0.01</c:v>
                </c:pt>
              </c:numCache>
            </c:numRef>
          </c:val>
          <c:extLst>
            <c:ext xmlns:c16="http://schemas.microsoft.com/office/drawing/2014/chart" uri="{C3380CC4-5D6E-409C-BE32-E72D297353CC}">
              <c16:uniqueId val="{00000001-F36C-4EA5-8116-5489BD6E4C7C}"/>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6C-4EA5-8116-5489BD6E4C7C}"/>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6C-4EA5-8116-5489BD6E4C7C}"/>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6C-4EA5-8116-5489BD6E4C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Sheet1!$C$2:$C$6</c:f>
              <c:numCache>
                <c:formatCode>0%</c:formatCode>
                <c:ptCount val="5"/>
                <c:pt idx="0">
                  <c:v>0.05</c:v>
                </c:pt>
                <c:pt idx="1">
                  <c:v>0.06</c:v>
                </c:pt>
                <c:pt idx="2">
                  <c:v>0.06</c:v>
                </c:pt>
                <c:pt idx="3">
                  <c:v>0.06</c:v>
                </c:pt>
                <c:pt idx="4">
                  <c:v>0.16</c:v>
                </c:pt>
              </c:numCache>
            </c:numRef>
          </c:val>
          <c:extLst>
            <c:ext xmlns:c16="http://schemas.microsoft.com/office/drawing/2014/chart" uri="{C3380CC4-5D6E-409C-BE32-E72D297353CC}">
              <c16:uniqueId val="{00000002-F36C-4EA5-8116-5489BD6E4C7C}"/>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1.1079104808331406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6C-4EA5-8116-5489BD6E4C7C}"/>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36C-4EA5-8116-5489BD6E4C7C}"/>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6C-4EA5-8116-5489BD6E4C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Sheet1!$D$2:$D$6</c:f>
              <c:numCache>
                <c:formatCode>0%</c:formatCode>
                <c:ptCount val="5"/>
                <c:pt idx="0">
                  <c:v>7.0000000000000007E-2</c:v>
                </c:pt>
                <c:pt idx="1">
                  <c:v>7.0000000000000007E-2</c:v>
                </c:pt>
                <c:pt idx="2">
                  <c:v>0.09</c:v>
                </c:pt>
                <c:pt idx="3">
                  <c:v>0.09</c:v>
                </c:pt>
                <c:pt idx="4">
                  <c:v>0.21</c:v>
                </c:pt>
              </c:numCache>
            </c:numRef>
          </c:val>
          <c:extLst>
            <c:ext xmlns:c16="http://schemas.microsoft.com/office/drawing/2014/chart" uri="{C3380CC4-5D6E-409C-BE32-E72D297353CC}">
              <c16:uniqueId val="{00000003-F36C-4EA5-8116-5489BD6E4C7C}"/>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6C-4EA5-8116-5489BD6E4C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Sheet1!$E$2:$E$6</c:f>
              <c:numCache>
                <c:formatCode>0%</c:formatCode>
                <c:ptCount val="5"/>
                <c:pt idx="0">
                  <c:v>0.14000000000000001</c:v>
                </c:pt>
                <c:pt idx="1">
                  <c:v>0.17</c:v>
                </c:pt>
                <c:pt idx="2">
                  <c:v>0.21</c:v>
                </c:pt>
                <c:pt idx="3">
                  <c:v>0.22</c:v>
                </c:pt>
                <c:pt idx="4">
                  <c:v>0.14000000000000001</c:v>
                </c:pt>
              </c:numCache>
            </c:numRef>
          </c:val>
          <c:extLst>
            <c:ext xmlns:c16="http://schemas.microsoft.com/office/drawing/2014/chart" uri="{C3380CC4-5D6E-409C-BE32-E72D297353CC}">
              <c16:uniqueId val="{00000005-F36C-4EA5-8116-5489BD6E4C7C}"/>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Sheet1!$F$2:$F$6</c:f>
              <c:numCache>
                <c:formatCode>0%</c:formatCode>
                <c:ptCount val="5"/>
                <c:pt idx="0">
                  <c:v>0.38</c:v>
                </c:pt>
                <c:pt idx="1">
                  <c:v>0.35</c:v>
                </c:pt>
                <c:pt idx="2">
                  <c:v>0.35</c:v>
                </c:pt>
                <c:pt idx="3">
                  <c:v>0.36</c:v>
                </c:pt>
                <c:pt idx="4">
                  <c:v>0.32</c:v>
                </c:pt>
              </c:numCache>
            </c:numRef>
          </c:val>
          <c:extLst>
            <c:ext xmlns:c16="http://schemas.microsoft.com/office/drawing/2014/chart" uri="{C3380CC4-5D6E-409C-BE32-E72D297353CC}">
              <c16:uniqueId val="{00000006-F36C-4EA5-8116-5489BD6E4C7C}"/>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Sheet1!$G$2:$G$6</c:f>
              <c:numCache>
                <c:formatCode>0%</c:formatCode>
                <c:ptCount val="5"/>
                <c:pt idx="0">
                  <c:v>0.33</c:v>
                </c:pt>
                <c:pt idx="1">
                  <c:v>0.32</c:v>
                </c:pt>
                <c:pt idx="2">
                  <c:v>0.24</c:v>
                </c:pt>
                <c:pt idx="3">
                  <c:v>0.22</c:v>
                </c:pt>
                <c:pt idx="4">
                  <c:v>0.16</c:v>
                </c:pt>
              </c:numCache>
            </c:numRef>
          </c:val>
          <c:extLst>
            <c:ext xmlns:c16="http://schemas.microsoft.com/office/drawing/2014/chart" uri="{C3380CC4-5D6E-409C-BE32-E72D297353CC}">
              <c16:uniqueId val="{00000007-F36C-4EA5-8116-5489BD6E4C7C}"/>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BF-4CF8-A245-9864892BBC7D}"/>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BF-4CF8-A245-9864892BBC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0.03</c:v>
                </c:pt>
                <c:pt idx="1">
                  <c:v>0.04</c:v>
                </c:pt>
                <c:pt idx="2">
                  <c:v>0.03</c:v>
                </c:pt>
              </c:numCache>
            </c:numRef>
          </c:val>
          <c:extLst>
            <c:ext xmlns:c16="http://schemas.microsoft.com/office/drawing/2014/chart" uri="{C3380CC4-5D6E-409C-BE32-E72D297353CC}">
              <c16:uniqueId val="{00000001-BEBF-4CF8-A245-9864892BBC7D}"/>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BF-4CF8-A245-9864892BBC7D}"/>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BF-4CF8-A245-9864892BBC7D}"/>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BF-4CF8-A245-9864892BBC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0.06</c:v>
                </c:pt>
                <c:pt idx="1">
                  <c:v>0.05</c:v>
                </c:pt>
                <c:pt idx="2">
                  <c:v>0.04</c:v>
                </c:pt>
              </c:numCache>
            </c:numRef>
          </c:val>
          <c:extLst>
            <c:ext xmlns:c16="http://schemas.microsoft.com/office/drawing/2014/chart" uri="{C3380CC4-5D6E-409C-BE32-E72D297353CC}">
              <c16:uniqueId val="{00000002-BEBF-4CF8-A245-9864892BBC7D}"/>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BF-4CF8-A245-9864892BBC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7.0000000000000007E-2</c:v>
                </c:pt>
                <c:pt idx="1">
                  <c:v>0.06</c:v>
                </c:pt>
                <c:pt idx="2">
                  <c:v>0.06</c:v>
                </c:pt>
              </c:numCache>
            </c:numRef>
          </c:val>
          <c:extLst>
            <c:ext xmlns:c16="http://schemas.microsoft.com/office/drawing/2014/chart" uri="{C3380CC4-5D6E-409C-BE32-E72D297353CC}">
              <c16:uniqueId val="{00000003-BEBF-4CF8-A245-9864892BBC7D}"/>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BF-4CF8-A245-9864892BBC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0.13</c:v>
                </c:pt>
                <c:pt idx="1">
                  <c:v>0.16</c:v>
                </c:pt>
                <c:pt idx="2">
                  <c:v>0.15</c:v>
                </c:pt>
              </c:numCache>
            </c:numRef>
          </c:val>
          <c:extLst>
            <c:ext xmlns:c16="http://schemas.microsoft.com/office/drawing/2014/chart" uri="{C3380CC4-5D6E-409C-BE32-E72D297353CC}">
              <c16:uniqueId val="{00000005-BEBF-4CF8-A245-9864892BBC7D}"/>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0.38</c:v>
                </c:pt>
                <c:pt idx="1">
                  <c:v>0.39</c:v>
                </c:pt>
                <c:pt idx="2">
                  <c:v>0.33</c:v>
                </c:pt>
              </c:numCache>
            </c:numRef>
          </c:val>
          <c:extLst>
            <c:ext xmlns:c16="http://schemas.microsoft.com/office/drawing/2014/chart" uri="{C3380CC4-5D6E-409C-BE32-E72D297353CC}">
              <c16:uniqueId val="{00000006-BEBF-4CF8-A245-9864892BBC7D}"/>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0.33</c:v>
                </c:pt>
                <c:pt idx="1">
                  <c:v>0.31</c:v>
                </c:pt>
                <c:pt idx="2">
                  <c:v>0.38</c:v>
                </c:pt>
              </c:numCache>
            </c:numRef>
          </c:val>
          <c:extLst>
            <c:ext xmlns:c16="http://schemas.microsoft.com/office/drawing/2014/chart" uri="{C3380CC4-5D6E-409C-BE32-E72D297353CC}">
              <c16:uniqueId val="{00000007-BEBF-4CF8-A245-9864892BBC7D}"/>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C-4F8D-878B-A622D7A1C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0.02</c:v>
                </c:pt>
                <c:pt idx="1">
                  <c:v>0.04</c:v>
                </c:pt>
              </c:numCache>
            </c:numRef>
          </c:val>
          <c:extLst>
            <c:ext xmlns:c16="http://schemas.microsoft.com/office/drawing/2014/chart" uri="{C3380CC4-5D6E-409C-BE32-E72D297353CC}">
              <c16:uniqueId val="{00000001-F73C-4F8D-878B-A622D7A1C901}"/>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3C-4F8D-878B-A622D7A1C901}"/>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3C-4F8D-878B-A622D7A1C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0.06</c:v>
                </c:pt>
                <c:pt idx="1">
                  <c:v>0.05</c:v>
                </c:pt>
              </c:numCache>
            </c:numRef>
          </c:val>
          <c:extLst>
            <c:ext xmlns:c16="http://schemas.microsoft.com/office/drawing/2014/chart" uri="{C3380CC4-5D6E-409C-BE32-E72D297353CC}">
              <c16:uniqueId val="{00000002-F73C-4F8D-878B-A622D7A1C901}"/>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3C-4F8D-878B-A622D7A1C901}"/>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3C-4F8D-878B-A622D7A1C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7.0000000000000007E-2</c:v>
                </c:pt>
                <c:pt idx="1">
                  <c:v>0.06</c:v>
                </c:pt>
              </c:numCache>
            </c:numRef>
          </c:val>
          <c:extLst>
            <c:ext xmlns:c16="http://schemas.microsoft.com/office/drawing/2014/chart" uri="{C3380CC4-5D6E-409C-BE32-E72D297353CC}">
              <c16:uniqueId val="{00000003-F73C-4F8D-878B-A622D7A1C901}"/>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3C-4F8D-878B-A622D7A1C9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0.15</c:v>
                </c:pt>
                <c:pt idx="1">
                  <c:v>0.14000000000000001</c:v>
                </c:pt>
              </c:numCache>
            </c:numRef>
          </c:val>
          <c:extLst>
            <c:ext xmlns:c16="http://schemas.microsoft.com/office/drawing/2014/chart" uri="{C3380CC4-5D6E-409C-BE32-E72D297353CC}">
              <c16:uniqueId val="{00000005-F73C-4F8D-878B-A622D7A1C901}"/>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0.39</c:v>
                </c:pt>
                <c:pt idx="1">
                  <c:v>0.36</c:v>
                </c:pt>
              </c:numCache>
            </c:numRef>
          </c:val>
          <c:extLst>
            <c:ext xmlns:c16="http://schemas.microsoft.com/office/drawing/2014/chart" uri="{C3380CC4-5D6E-409C-BE32-E72D297353CC}">
              <c16:uniqueId val="{00000006-F73C-4F8D-878B-A622D7A1C901}"/>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0.31</c:v>
                </c:pt>
                <c:pt idx="1">
                  <c:v>0.36</c:v>
                </c:pt>
              </c:numCache>
            </c:numRef>
          </c:val>
          <c:extLst>
            <c:ext xmlns:c16="http://schemas.microsoft.com/office/drawing/2014/chart" uri="{C3380CC4-5D6E-409C-BE32-E72D297353CC}">
              <c16:uniqueId val="{00000007-F73C-4F8D-878B-A622D7A1C901}"/>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770382110641559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0F-4CFD-8798-EBEB1154F8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c:v>
                </c:pt>
                <c:pt idx="1">
                  <c:v>0.03</c:v>
                </c:pt>
                <c:pt idx="2">
                  <c:v>0.03</c:v>
                </c:pt>
                <c:pt idx="3">
                  <c:v>0.03</c:v>
                </c:pt>
                <c:pt idx="4">
                  <c:v>0.03</c:v>
                </c:pt>
                <c:pt idx="5">
                  <c:v>0.05</c:v>
                </c:pt>
              </c:numCache>
            </c:numRef>
          </c:val>
          <c:extLst>
            <c:ext xmlns:c16="http://schemas.microsoft.com/office/drawing/2014/chart" uri="{C3380CC4-5D6E-409C-BE32-E72D297353CC}">
              <c16:uniqueId val="{00000001-630F-4CFD-8798-EBEB1154F8AF}"/>
            </c:ext>
          </c:extLst>
        </c:ser>
        <c:ser>
          <c:idx val="1"/>
          <c:order val="1"/>
          <c:tx>
            <c:strRef>
              <c:f>Sheet1!$C$1</c:f>
              <c:strCache>
                <c:ptCount val="1"/>
                <c:pt idx="0">
                  <c:v>Strongly disagree</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0.06</c:v>
                </c:pt>
                <c:pt idx="1">
                  <c:v>0.06</c:v>
                </c:pt>
                <c:pt idx="2">
                  <c:v>7.0000000000000007E-2</c:v>
                </c:pt>
                <c:pt idx="3">
                  <c:v>0.05</c:v>
                </c:pt>
                <c:pt idx="4">
                  <c:v>0.05</c:v>
                </c:pt>
                <c:pt idx="5">
                  <c:v>0.03</c:v>
                </c:pt>
              </c:numCache>
            </c:numRef>
          </c:val>
          <c:extLst>
            <c:ext xmlns:c16="http://schemas.microsoft.com/office/drawing/2014/chart" uri="{C3380CC4-5D6E-409C-BE32-E72D297353CC}">
              <c16:uniqueId val="{00000002-630F-4CFD-8798-EBEB1154F8AF}"/>
            </c:ext>
          </c:extLst>
        </c:ser>
        <c:ser>
          <c:idx val="2"/>
          <c:order val="2"/>
          <c:tx>
            <c:strRef>
              <c:f>Sheet1!$D$1</c:f>
              <c:strCache>
                <c:ptCount val="1"/>
                <c:pt idx="0">
                  <c:v>Somewhat disagree</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0.05</c:v>
                </c:pt>
                <c:pt idx="1">
                  <c:v>7.0000000000000007E-2</c:v>
                </c:pt>
                <c:pt idx="2">
                  <c:v>0.09</c:v>
                </c:pt>
                <c:pt idx="3">
                  <c:v>0.08</c:v>
                </c:pt>
                <c:pt idx="4">
                  <c:v>0.06</c:v>
                </c:pt>
                <c:pt idx="5">
                  <c:v>0.05</c:v>
                </c:pt>
              </c:numCache>
            </c:numRef>
          </c:val>
          <c:extLst>
            <c:ext xmlns:c16="http://schemas.microsoft.com/office/drawing/2014/chart" uri="{C3380CC4-5D6E-409C-BE32-E72D297353CC}">
              <c16:uniqueId val="{00000003-630F-4CFD-8798-EBEB1154F8AF}"/>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0F-4CFD-8798-EBEB1154F8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0.17</c:v>
                </c:pt>
                <c:pt idx="1">
                  <c:v>0.15</c:v>
                </c:pt>
                <c:pt idx="2">
                  <c:v>0.16</c:v>
                </c:pt>
                <c:pt idx="3">
                  <c:v>0.14000000000000001</c:v>
                </c:pt>
                <c:pt idx="4">
                  <c:v>0.14000000000000001</c:v>
                </c:pt>
                <c:pt idx="5">
                  <c:v>0.12</c:v>
                </c:pt>
              </c:numCache>
            </c:numRef>
          </c:val>
          <c:extLst>
            <c:ext xmlns:c16="http://schemas.microsoft.com/office/drawing/2014/chart" uri="{C3380CC4-5D6E-409C-BE32-E72D297353CC}">
              <c16:uniqueId val="{00000005-630F-4CFD-8798-EBEB1154F8AF}"/>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0.44</c:v>
                </c:pt>
                <c:pt idx="1">
                  <c:v>0.42</c:v>
                </c:pt>
                <c:pt idx="2">
                  <c:v>0.34</c:v>
                </c:pt>
                <c:pt idx="3">
                  <c:v>0.36</c:v>
                </c:pt>
                <c:pt idx="4">
                  <c:v>0.35</c:v>
                </c:pt>
                <c:pt idx="5">
                  <c:v>0.36</c:v>
                </c:pt>
              </c:numCache>
            </c:numRef>
          </c:val>
          <c:extLst>
            <c:ext xmlns:c16="http://schemas.microsoft.com/office/drawing/2014/chart" uri="{C3380CC4-5D6E-409C-BE32-E72D297353CC}">
              <c16:uniqueId val="{00000006-630F-4CFD-8798-EBEB1154F8AF}"/>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0.28999999999999998</c:v>
                </c:pt>
                <c:pt idx="1">
                  <c:v>0.27</c:v>
                </c:pt>
                <c:pt idx="2">
                  <c:v>0.31</c:v>
                </c:pt>
                <c:pt idx="3">
                  <c:v>0.33</c:v>
                </c:pt>
                <c:pt idx="4">
                  <c:v>0.37</c:v>
                </c:pt>
                <c:pt idx="5">
                  <c:v>0.39</c:v>
                </c:pt>
              </c:numCache>
            </c:numRef>
          </c:val>
          <c:extLst>
            <c:ext xmlns:c16="http://schemas.microsoft.com/office/drawing/2014/chart" uri="{C3380CC4-5D6E-409C-BE32-E72D297353CC}">
              <c16:uniqueId val="{00000007-630F-4CFD-8798-EBEB1154F8AF}"/>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8917004419428758"/>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C6-481D-B2EA-8B486354367D}"/>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6-481D-B2EA-8B48635436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2-DAC6-481D-B2EA-8B486354367D}"/>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6-481D-B2EA-8B486354367D}"/>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6-481D-B2EA-8B486354367D}"/>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6-481D-B2EA-8B48635436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0.06</c:v>
                </c:pt>
                <c:pt idx="1">
                  <c:v>0.06</c:v>
                </c:pt>
                <c:pt idx="2">
                  <c:v>0.05</c:v>
                </c:pt>
              </c:numCache>
            </c:numRef>
          </c:val>
          <c:extLst>
            <c:ext xmlns:c16="http://schemas.microsoft.com/office/drawing/2014/chart" uri="{C3380CC4-5D6E-409C-BE32-E72D297353CC}">
              <c16:uniqueId val="{00000006-DAC6-481D-B2EA-8B486354367D}"/>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6-481D-B2EA-8B48635436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7.0000000000000007E-2</c:v>
                </c:pt>
                <c:pt idx="1">
                  <c:v>7.0000000000000007E-2</c:v>
                </c:pt>
                <c:pt idx="2">
                  <c:v>7.0000000000000007E-2</c:v>
                </c:pt>
              </c:numCache>
            </c:numRef>
          </c:val>
          <c:extLst>
            <c:ext xmlns:c16="http://schemas.microsoft.com/office/drawing/2014/chart" uri="{C3380CC4-5D6E-409C-BE32-E72D297353CC}">
              <c16:uniqueId val="{00000008-DAC6-481D-B2EA-8B486354367D}"/>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C6-481D-B2EA-8B48635436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0.17</c:v>
                </c:pt>
                <c:pt idx="1">
                  <c:v>0.18</c:v>
                </c:pt>
                <c:pt idx="2">
                  <c:v>0.18</c:v>
                </c:pt>
              </c:numCache>
            </c:numRef>
          </c:val>
          <c:extLst>
            <c:ext xmlns:c16="http://schemas.microsoft.com/office/drawing/2014/chart" uri="{C3380CC4-5D6E-409C-BE32-E72D297353CC}">
              <c16:uniqueId val="{0000000A-DAC6-481D-B2EA-8B486354367D}"/>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0.34</c:v>
                </c:pt>
                <c:pt idx="1">
                  <c:v>0.37</c:v>
                </c:pt>
                <c:pt idx="2">
                  <c:v>0.33</c:v>
                </c:pt>
              </c:numCache>
            </c:numRef>
          </c:val>
          <c:extLst>
            <c:ext xmlns:c16="http://schemas.microsoft.com/office/drawing/2014/chart" uri="{C3380CC4-5D6E-409C-BE32-E72D297353CC}">
              <c16:uniqueId val="{0000000B-DAC6-481D-B2EA-8B486354367D}"/>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0.33</c:v>
                </c:pt>
                <c:pt idx="1">
                  <c:v>0.28999999999999998</c:v>
                </c:pt>
                <c:pt idx="2">
                  <c:v>0.33</c:v>
                </c:pt>
              </c:numCache>
            </c:numRef>
          </c:val>
          <c:extLst>
            <c:ext xmlns:c16="http://schemas.microsoft.com/office/drawing/2014/chart" uri="{C3380CC4-5D6E-409C-BE32-E72D297353CC}">
              <c16:uniqueId val="{0000000C-DAC6-481D-B2EA-8B486354367D}"/>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87-402C-A11D-9017F8A0C5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0.03</c:v>
                </c:pt>
                <c:pt idx="1">
                  <c:v>0.05</c:v>
                </c:pt>
              </c:numCache>
            </c:numRef>
          </c:val>
          <c:extLst>
            <c:ext xmlns:c16="http://schemas.microsoft.com/office/drawing/2014/chart" uri="{C3380CC4-5D6E-409C-BE32-E72D297353CC}">
              <c16:uniqueId val="{00000001-8E87-402C-A11D-9017F8A0C5D5}"/>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87-402C-A11D-9017F8A0C5D5}"/>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87-402C-A11D-9017F8A0C5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7.0000000000000007E-2</c:v>
                </c:pt>
                <c:pt idx="1">
                  <c:v>0.05</c:v>
                </c:pt>
              </c:numCache>
            </c:numRef>
          </c:val>
          <c:extLst>
            <c:ext xmlns:c16="http://schemas.microsoft.com/office/drawing/2014/chart" uri="{C3380CC4-5D6E-409C-BE32-E72D297353CC}">
              <c16:uniqueId val="{00000004-8E87-402C-A11D-9017F8A0C5D5}"/>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87-402C-A11D-9017F8A0C5D5}"/>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87-402C-A11D-9017F8A0C5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0.08</c:v>
                </c:pt>
                <c:pt idx="1">
                  <c:v>7.0000000000000007E-2</c:v>
                </c:pt>
              </c:numCache>
            </c:numRef>
          </c:val>
          <c:extLst>
            <c:ext xmlns:c16="http://schemas.microsoft.com/office/drawing/2014/chart" uri="{C3380CC4-5D6E-409C-BE32-E72D297353CC}">
              <c16:uniqueId val="{00000007-8E87-402C-A11D-9017F8A0C5D5}"/>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87-402C-A11D-9017F8A0C5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0.17</c:v>
                </c:pt>
                <c:pt idx="1">
                  <c:v>0.18</c:v>
                </c:pt>
              </c:numCache>
            </c:numRef>
          </c:val>
          <c:extLst>
            <c:ext xmlns:c16="http://schemas.microsoft.com/office/drawing/2014/chart" uri="{C3380CC4-5D6E-409C-BE32-E72D297353CC}">
              <c16:uniqueId val="{00000009-8E87-402C-A11D-9017F8A0C5D5}"/>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0.34</c:v>
                </c:pt>
                <c:pt idx="1">
                  <c:v>0.35</c:v>
                </c:pt>
              </c:numCache>
            </c:numRef>
          </c:val>
          <c:extLst>
            <c:ext xmlns:c16="http://schemas.microsoft.com/office/drawing/2014/chart" uri="{C3380CC4-5D6E-409C-BE32-E72D297353CC}">
              <c16:uniqueId val="{0000000A-8E87-402C-A11D-9017F8A0C5D5}"/>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0.31</c:v>
                </c:pt>
                <c:pt idx="1">
                  <c:v>0.32</c:v>
                </c:pt>
              </c:numCache>
            </c:numRef>
          </c:val>
          <c:extLst>
            <c:ext xmlns:c16="http://schemas.microsoft.com/office/drawing/2014/chart" uri="{C3380CC4-5D6E-409C-BE32-E72D297353CC}">
              <c16:uniqueId val="{0000000B-8E87-402C-A11D-9017F8A0C5D5}"/>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810599283374315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73109496048893607"/>
        </c:manualLayout>
      </c:layout>
      <c:barChart>
        <c:barDir val="col"/>
        <c:grouping val="clustered"/>
        <c:varyColors val="0"/>
        <c:ser>
          <c:idx val="0"/>
          <c:order val="0"/>
          <c:tx>
            <c:strRef>
              <c:f>Sheet1!$B$1</c:f>
              <c:strCache>
                <c:ptCount val="1"/>
                <c:pt idx="0">
                  <c:v>Column1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16 to 24 years 
(n=132)</c:v>
                </c:pt>
                <c:pt idx="1">
                  <c:v>25 to 34 years
(n=389)</c:v>
                </c:pt>
                <c:pt idx="2">
                  <c:v>35 to 44 years
(n=668)</c:v>
                </c:pt>
                <c:pt idx="3">
                  <c:v>45 to 54 years
(n=890)</c:v>
                </c:pt>
                <c:pt idx="4">
                  <c:v>55 to 64 years
(n=934)</c:v>
                </c:pt>
                <c:pt idx="5">
                  <c:v>65 years and over
(n=869)</c:v>
                </c:pt>
                <c:pt idx="6">
                  <c:v>Prefer not to say</c:v>
                </c:pt>
              </c:strCache>
            </c:strRef>
          </c:cat>
          <c:val>
            <c:numRef>
              <c:f>Sheet1!$B$2:$B$8</c:f>
              <c:numCache>
                <c:formatCode>0%</c:formatCode>
                <c:ptCount val="7"/>
                <c:pt idx="0">
                  <c:v>0.03</c:v>
                </c:pt>
                <c:pt idx="1">
                  <c:v>0.1</c:v>
                </c:pt>
                <c:pt idx="2">
                  <c:v>0.16</c:v>
                </c:pt>
                <c:pt idx="3">
                  <c:v>0.22</c:v>
                </c:pt>
                <c:pt idx="4">
                  <c:v>0.23</c:v>
                </c:pt>
                <c:pt idx="5">
                  <c:v>0.21</c:v>
                </c:pt>
                <c:pt idx="6">
                  <c:v>0.05</c:v>
                </c:pt>
              </c:numCache>
            </c:numRef>
          </c:val>
          <c:extLst>
            <c:ext xmlns:c16="http://schemas.microsoft.com/office/drawing/2014/chart" uri="{C3380CC4-5D6E-409C-BE32-E72D297353CC}">
              <c16:uniqueId val="{00000000-6438-4EA9-8C76-FC8120BBC8C5}"/>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1.0885961989074433E-2"/>
                  <c:y val="7.78064797236313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67-4725-B93C-4754B6DAEC3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0.01</c:v>
                </c:pt>
                <c:pt idx="1">
                  <c:v>0.04</c:v>
                </c:pt>
                <c:pt idx="2">
                  <c:v>0.03</c:v>
                </c:pt>
                <c:pt idx="3">
                  <c:v>0.04</c:v>
                </c:pt>
                <c:pt idx="4">
                  <c:v>0.04</c:v>
                </c:pt>
                <c:pt idx="5">
                  <c:v>0.05</c:v>
                </c:pt>
              </c:numCache>
            </c:numRef>
          </c:val>
          <c:extLst>
            <c:ext xmlns:c16="http://schemas.microsoft.com/office/drawing/2014/chart" uri="{C3380CC4-5D6E-409C-BE32-E72D297353CC}">
              <c16:uniqueId val="{00000001-8967-4725-B93C-4754B6DAEC3A}"/>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A-43C5-9DAE-71B9ECF4A05C}"/>
                </c:ext>
              </c:extLst>
            </c:dLbl>
            <c:dLbl>
              <c:idx val="4"/>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A-43C5-9DAE-71B9ECF4A0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0.06</c:v>
                </c:pt>
                <c:pt idx="1">
                  <c:v>0.08</c:v>
                </c:pt>
                <c:pt idx="2">
                  <c:v>0.09</c:v>
                </c:pt>
                <c:pt idx="3">
                  <c:v>0.05</c:v>
                </c:pt>
                <c:pt idx="4">
                  <c:v>0.05</c:v>
                </c:pt>
                <c:pt idx="5">
                  <c:v>0.03</c:v>
                </c:pt>
              </c:numCache>
            </c:numRef>
          </c:val>
          <c:extLst>
            <c:ext xmlns:c16="http://schemas.microsoft.com/office/drawing/2014/chart" uri="{C3380CC4-5D6E-409C-BE32-E72D297353CC}">
              <c16:uniqueId val="{00000002-8967-4725-B93C-4754B6DAEC3A}"/>
            </c:ext>
          </c:extLst>
        </c:ser>
        <c:ser>
          <c:idx val="2"/>
          <c:order val="2"/>
          <c:tx>
            <c:strRef>
              <c:f>Sheet1!$D$1</c:f>
              <c:strCache>
                <c:ptCount val="1"/>
                <c:pt idx="0">
                  <c:v>Somewhat disagree</c:v>
                </c:pt>
              </c:strCache>
            </c:strRef>
          </c:tx>
          <c:spPr>
            <a:solidFill>
              <a:srgbClr val="F57600"/>
            </a:solidFill>
            <a:ln>
              <a:noFill/>
            </a:ln>
            <a:effectLst/>
          </c:spPr>
          <c:invertIfNegative val="0"/>
          <c:dLbls>
            <c:dLbl>
              <c:idx val="4"/>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A-43C5-9DAE-71B9ECF4A05C}"/>
                </c:ext>
              </c:extLst>
            </c:dLbl>
            <c:dLbl>
              <c:idx val="5"/>
              <c:layout>
                <c:manualLayout>
                  <c:x val="1.7726567693330378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A-43C5-9DAE-71B9ECF4A0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0.11</c:v>
                </c:pt>
                <c:pt idx="1">
                  <c:v>7.0000000000000007E-2</c:v>
                </c:pt>
                <c:pt idx="2">
                  <c:v>0.09</c:v>
                </c:pt>
                <c:pt idx="3">
                  <c:v>7.0000000000000007E-2</c:v>
                </c:pt>
                <c:pt idx="4">
                  <c:v>0.06</c:v>
                </c:pt>
                <c:pt idx="5">
                  <c:v>0.05</c:v>
                </c:pt>
              </c:numCache>
            </c:numRef>
          </c:val>
          <c:extLst>
            <c:ext xmlns:c16="http://schemas.microsoft.com/office/drawing/2014/chart" uri="{C3380CC4-5D6E-409C-BE32-E72D297353CC}">
              <c16:uniqueId val="{00000003-8967-4725-B93C-4754B6DAEC3A}"/>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67-4725-B93C-4754B6DAEC3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0.23</c:v>
                </c:pt>
                <c:pt idx="1">
                  <c:v>0.18</c:v>
                </c:pt>
                <c:pt idx="2">
                  <c:v>0.17</c:v>
                </c:pt>
                <c:pt idx="3">
                  <c:v>0.17</c:v>
                </c:pt>
                <c:pt idx="4">
                  <c:v>0.15</c:v>
                </c:pt>
                <c:pt idx="5">
                  <c:v>0.16</c:v>
                </c:pt>
              </c:numCache>
            </c:numRef>
          </c:val>
          <c:extLst>
            <c:ext xmlns:c16="http://schemas.microsoft.com/office/drawing/2014/chart" uri="{C3380CC4-5D6E-409C-BE32-E72D297353CC}">
              <c16:uniqueId val="{00000005-8967-4725-B93C-4754B6DAEC3A}"/>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0.36</c:v>
                </c:pt>
                <c:pt idx="1">
                  <c:v>0.37</c:v>
                </c:pt>
                <c:pt idx="2">
                  <c:v>0.35</c:v>
                </c:pt>
                <c:pt idx="3">
                  <c:v>0.34</c:v>
                </c:pt>
                <c:pt idx="4">
                  <c:v>0.34</c:v>
                </c:pt>
                <c:pt idx="5">
                  <c:v>0.33</c:v>
                </c:pt>
              </c:numCache>
            </c:numRef>
          </c:val>
          <c:extLst>
            <c:ext xmlns:c16="http://schemas.microsoft.com/office/drawing/2014/chart" uri="{C3380CC4-5D6E-409C-BE32-E72D297353CC}">
              <c16:uniqueId val="{00000006-8967-4725-B93C-4754B6DAEC3A}"/>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0.24</c:v>
                </c:pt>
                <c:pt idx="1">
                  <c:v>0.26</c:v>
                </c:pt>
                <c:pt idx="2">
                  <c:v>0.27</c:v>
                </c:pt>
                <c:pt idx="3">
                  <c:v>0.33</c:v>
                </c:pt>
                <c:pt idx="4">
                  <c:v>0.36</c:v>
                </c:pt>
                <c:pt idx="5">
                  <c:v>0.39</c:v>
                </c:pt>
              </c:numCache>
            </c:numRef>
          </c:val>
          <c:extLst>
            <c:ext xmlns:c16="http://schemas.microsoft.com/office/drawing/2014/chart" uri="{C3380CC4-5D6E-409C-BE32-E72D297353CC}">
              <c16:uniqueId val="{00000007-8967-4725-B93C-4754B6DAEC3A}"/>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33-446A-AC65-5EEE08F8B996}"/>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33-446A-AC65-5EEE08F8B9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0.05</c:v>
                </c:pt>
                <c:pt idx="1">
                  <c:v>0.05</c:v>
                </c:pt>
                <c:pt idx="2">
                  <c:v>0.06</c:v>
                </c:pt>
              </c:numCache>
            </c:numRef>
          </c:val>
          <c:extLst>
            <c:ext xmlns:c16="http://schemas.microsoft.com/office/drawing/2014/chart" uri="{C3380CC4-5D6E-409C-BE32-E72D297353CC}">
              <c16:uniqueId val="{00000002-8133-446A-AC65-5EEE08F8B996}"/>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33-446A-AC65-5EEE08F8B996}"/>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33-446A-AC65-5EEE08F8B996}"/>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33-446A-AC65-5EEE08F8B9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7.0000000000000007E-2</c:v>
                </c:pt>
                <c:pt idx="1">
                  <c:v>0.05</c:v>
                </c:pt>
                <c:pt idx="2">
                  <c:v>0.06</c:v>
                </c:pt>
              </c:numCache>
            </c:numRef>
          </c:val>
          <c:extLst>
            <c:ext xmlns:c16="http://schemas.microsoft.com/office/drawing/2014/chart" uri="{C3380CC4-5D6E-409C-BE32-E72D297353CC}">
              <c16:uniqueId val="{00000006-8133-446A-AC65-5EEE08F8B996}"/>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33-446A-AC65-5EEE08F8B9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0.09</c:v>
                </c:pt>
                <c:pt idx="1">
                  <c:v>0.1</c:v>
                </c:pt>
                <c:pt idx="2">
                  <c:v>0.08</c:v>
                </c:pt>
              </c:numCache>
            </c:numRef>
          </c:val>
          <c:extLst>
            <c:ext xmlns:c16="http://schemas.microsoft.com/office/drawing/2014/chart" uri="{C3380CC4-5D6E-409C-BE32-E72D297353CC}">
              <c16:uniqueId val="{00000008-8133-446A-AC65-5EEE08F8B996}"/>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33-446A-AC65-5EEE08F8B9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0.21</c:v>
                </c:pt>
                <c:pt idx="1">
                  <c:v>0.22</c:v>
                </c:pt>
                <c:pt idx="2">
                  <c:v>0.2</c:v>
                </c:pt>
              </c:numCache>
            </c:numRef>
          </c:val>
          <c:extLst>
            <c:ext xmlns:c16="http://schemas.microsoft.com/office/drawing/2014/chart" uri="{C3380CC4-5D6E-409C-BE32-E72D297353CC}">
              <c16:uniqueId val="{0000000A-8133-446A-AC65-5EEE08F8B996}"/>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0.35</c:v>
                </c:pt>
                <c:pt idx="1">
                  <c:v>0.36</c:v>
                </c:pt>
                <c:pt idx="2">
                  <c:v>0.34</c:v>
                </c:pt>
              </c:numCache>
            </c:numRef>
          </c:val>
          <c:extLst>
            <c:ext xmlns:c16="http://schemas.microsoft.com/office/drawing/2014/chart" uri="{C3380CC4-5D6E-409C-BE32-E72D297353CC}">
              <c16:uniqueId val="{0000000B-8133-446A-AC65-5EEE08F8B996}"/>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0.23</c:v>
                </c:pt>
                <c:pt idx="1">
                  <c:v>0.22</c:v>
                </c:pt>
                <c:pt idx="2">
                  <c:v>0.27</c:v>
                </c:pt>
              </c:numCache>
            </c:numRef>
          </c:val>
          <c:extLst>
            <c:ext xmlns:c16="http://schemas.microsoft.com/office/drawing/2014/chart" uri="{C3380CC4-5D6E-409C-BE32-E72D297353CC}">
              <c16:uniqueId val="{0000000C-8133-446A-AC65-5EEE08F8B996}"/>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48-4C26-8C34-0E0B717BEF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0.04</c:v>
                </c:pt>
                <c:pt idx="1">
                  <c:v>0.06</c:v>
                </c:pt>
              </c:numCache>
            </c:numRef>
          </c:val>
          <c:extLst>
            <c:ext xmlns:c16="http://schemas.microsoft.com/office/drawing/2014/chart" uri="{C3380CC4-5D6E-409C-BE32-E72D297353CC}">
              <c16:uniqueId val="{00000001-3248-4C26-8C34-0E0B717BEF00}"/>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5510746731664122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48-4C26-8C34-0E0B717BEF00}"/>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8-4C26-8C34-0E0B717BEF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0.06</c:v>
                </c:pt>
                <c:pt idx="1">
                  <c:v>0.06</c:v>
                </c:pt>
              </c:numCache>
            </c:numRef>
          </c:val>
          <c:extLst>
            <c:ext xmlns:c16="http://schemas.microsoft.com/office/drawing/2014/chart" uri="{C3380CC4-5D6E-409C-BE32-E72D297353CC}">
              <c16:uniqueId val="{00000004-3248-4C26-8C34-0E0B717BEF00}"/>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48-4C26-8C34-0E0B717BEF00}"/>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48-4C26-8C34-0E0B717BEF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0.11</c:v>
                </c:pt>
                <c:pt idx="1">
                  <c:v>0.08</c:v>
                </c:pt>
              </c:numCache>
            </c:numRef>
          </c:val>
          <c:extLst>
            <c:ext xmlns:c16="http://schemas.microsoft.com/office/drawing/2014/chart" uri="{C3380CC4-5D6E-409C-BE32-E72D297353CC}">
              <c16:uniqueId val="{00000007-3248-4C26-8C34-0E0B717BEF00}"/>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48-4C26-8C34-0E0B717BEF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0.23</c:v>
                </c:pt>
                <c:pt idx="1">
                  <c:v>0.19</c:v>
                </c:pt>
              </c:numCache>
            </c:numRef>
          </c:val>
          <c:extLst>
            <c:ext xmlns:c16="http://schemas.microsoft.com/office/drawing/2014/chart" uri="{C3380CC4-5D6E-409C-BE32-E72D297353CC}">
              <c16:uniqueId val="{00000009-3248-4C26-8C34-0E0B717BEF00}"/>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0.36</c:v>
                </c:pt>
                <c:pt idx="1">
                  <c:v>0.34</c:v>
                </c:pt>
              </c:numCache>
            </c:numRef>
          </c:val>
          <c:extLst>
            <c:ext xmlns:c16="http://schemas.microsoft.com/office/drawing/2014/chart" uri="{C3380CC4-5D6E-409C-BE32-E72D297353CC}">
              <c16:uniqueId val="{0000000A-3248-4C26-8C34-0E0B717BEF00}"/>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0.21</c:v>
                </c:pt>
                <c:pt idx="1">
                  <c:v>0.26</c:v>
                </c:pt>
              </c:numCache>
            </c:numRef>
          </c:val>
          <c:extLst>
            <c:ext xmlns:c16="http://schemas.microsoft.com/office/drawing/2014/chart" uri="{C3380CC4-5D6E-409C-BE32-E72D297353CC}">
              <c16:uniqueId val="{0000000B-3248-4C26-8C34-0E0B717BEF00}"/>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10599283374315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1.0885961989074433E-2"/>
                  <c:y val="7.78064797236313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0B-4042-9E92-30F7E06264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0.02</c:v>
                </c:pt>
                <c:pt idx="1">
                  <c:v>0.04</c:v>
                </c:pt>
                <c:pt idx="2">
                  <c:v>0.04</c:v>
                </c:pt>
                <c:pt idx="3">
                  <c:v>0.04</c:v>
                </c:pt>
                <c:pt idx="4">
                  <c:v>0.05</c:v>
                </c:pt>
                <c:pt idx="5">
                  <c:v>0.08</c:v>
                </c:pt>
              </c:numCache>
            </c:numRef>
          </c:val>
          <c:extLst>
            <c:ext xmlns:c16="http://schemas.microsoft.com/office/drawing/2014/chart" uri="{C3380CC4-5D6E-409C-BE32-E72D297353CC}">
              <c16:uniqueId val="{00000001-E20B-4042-9E92-30F7E0626426}"/>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55107467316640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0-4223-9104-A327CC2780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7.0000000000000007E-2</c:v>
                </c:pt>
                <c:pt idx="1">
                  <c:v>0.08</c:v>
                </c:pt>
                <c:pt idx="2">
                  <c:v>7.0000000000000007E-2</c:v>
                </c:pt>
                <c:pt idx="3">
                  <c:v>7.0000000000000007E-2</c:v>
                </c:pt>
                <c:pt idx="4">
                  <c:v>0.05</c:v>
                </c:pt>
                <c:pt idx="5">
                  <c:v>0.03</c:v>
                </c:pt>
              </c:numCache>
            </c:numRef>
          </c:val>
          <c:extLst>
            <c:ext xmlns:c16="http://schemas.microsoft.com/office/drawing/2014/chart" uri="{C3380CC4-5D6E-409C-BE32-E72D297353CC}">
              <c16:uniqueId val="{00000002-E20B-4042-9E92-30F7E0626426}"/>
            </c:ext>
          </c:extLst>
        </c:ser>
        <c:ser>
          <c:idx val="2"/>
          <c:order val="2"/>
          <c:tx>
            <c:strRef>
              <c:f>Sheet1!$D$1</c:f>
              <c:strCache>
                <c:ptCount val="1"/>
                <c:pt idx="0">
                  <c:v>Somewhat disagree</c:v>
                </c:pt>
              </c:strCache>
            </c:strRef>
          </c:tx>
          <c:spPr>
            <a:solidFill>
              <a:srgbClr val="F57600"/>
            </a:solidFill>
            <a:ln>
              <a:noFill/>
            </a:ln>
            <a:effectLst/>
          </c:spPr>
          <c:invertIfNegative val="0"/>
          <c:dLbls>
            <c:dLbl>
              <c:idx val="5"/>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0-4223-9104-A327CC27806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0.17</c:v>
                </c:pt>
                <c:pt idx="1">
                  <c:v>0.09</c:v>
                </c:pt>
                <c:pt idx="2">
                  <c:v>0.1</c:v>
                </c:pt>
                <c:pt idx="3">
                  <c:v>0.09</c:v>
                </c:pt>
                <c:pt idx="4">
                  <c:v>0.08</c:v>
                </c:pt>
                <c:pt idx="5">
                  <c:v>0.06</c:v>
                </c:pt>
              </c:numCache>
            </c:numRef>
          </c:val>
          <c:extLst>
            <c:ext xmlns:c16="http://schemas.microsoft.com/office/drawing/2014/chart" uri="{C3380CC4-5D6E-409C-BE32-E72D297353CC}">
              <c16:uniqueId val="{00000003-E20B-4042-9E92-30F7E0626426}"/>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0B-4042-9E92-30F7E06264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0.19</c:v>
                </c:pt>
                <c:pt idx="1">
                  <c:v>0.23</c:v>
                </c:pt>
                <c:pt idx="2">
                  <c:v>0.23</c:v>
                </c:pt>
                <c:pt idx="3">
                  <c:v>0.22</c:v>
                </c:pt>
                <c:pt idx="4">
                  <c:v>0.2</c:v>
                </c:pt>
                <c:pt idx="5">
                  <c:v>0.2</c:v>
                </c:pt>
              </c:numCache>
            </c:numRef>
          </c:val>
          <c:extLst>
            <c:ext xmlns:c16="http://schemas.microsoft.com/office/drawing/2014/chart" uri="{C3380CC4-5D6E-409C-BE32-E72D297353CC}">
              <c16:uniqueId val="{00000005-E20B-4042-9E92-30F7E0626426}"/>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0.35</c:v>
                </c:pt>
                <c:pt idx="1">
                  <c:v>0.37</c:v>
                </c:pt>
                <c:pt idx="2">
                  <c:v>0.34</c:v>
                </c:pt>
                <c:pt idx="3">
                  <c:v>0.34</c:v>
                </c:pt>
                <c:pt idx="4">
                  <c:v>0.35</c:v>
                </c:pt>
                <c:pt idx="5">
                  <c:v>0.34</c:v>
                </c:pt>
              </c:numCache>
            </c:numRef>
          </c:val>
          <c:extLst>
            <c:ext xmlns:c16="http://schemas.microsoft.com/office/drawing/2014/chart" uri="{C3380CC4-5D6E-409C-BE32-E72D297353CC}">
              <c16:uniqueId val="{00000006-E20B-4042-9E92-30F7E0626426}"/>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c:v>
                </c:pt>
                <c:pt idx="1">
                  <c:v>0.19</c:v>
                </c:pt>
                <c:pt idx="2">
                  <c:v>0.24</c:v>
                </c:pt>
                <c:pt idx="3">
                  <c:v>0.24</c:v>
                </c:pt>
                <c:pt idx="4">
                  <c:v>0.27</c:v>
                </c:pt>
                <c:pt idx="5">
                  <c:v>0.28000000000000003</c:v>
                </c:pt>
              </c:numCache>
            </c:numRef>
          </c:val>
          <c:extLst>
            <c:ext xmlns:c16="http://schemas.microsoft.com/office/drawing/2014/chart" uri="{C3380CC4-5D6E-409C-BE32-E72D297353CC}">
              <c16:uniqueId val="{00000007-E20B-4042-9E92-30F7E0626426}"/>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74-4E4F-AEE3-F6D12E9AAD83}"/>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4-4E4F-AEE3-F6D12E9AAD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0.05</c:v>
                </c:pt>
                <c:pt idx="1">
                  <c:v>7.0000000000000007E-2</c:v>
                </c:pt>
                <c:pt idx="2">
                  <c:v>0.05</c:v>
                </c:pt>
              </c:numCache>
            </c:numRef>
          </c:val>
          <c:extLst>
            <c:ext xmlns:c16="http://schemas.microsoft.com/office/drawing/2014/chart" uri="{C3380CC4-5D6E-409C-BE32-E72D297353CC}">
              <c16:uniqueId val="{00000002-1974-4E4F-AEE3-F6D12E9AAD83}"/>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74-4E4F-AEE3-F6D12E9AAD83}"/>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74-4E4F-AEE3-F6D12E9AAD83}"/>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74-4E4F-AEE3-F6D12E9AAD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7.0000000000000007E-2</c:v>
                </c:pt>
                <c:pt idx="1">
                  <c:v>0.06</c:v>
                </c:pt>
                <c:pt idx="2">
                  <c:v>0.06</c:v>
                </c:pt>
              </c:numCache>
            </c:numRef>
          </c:val>
          <c:extLst>
            <c:ext xmlns:c16="http://schemas.microsoft.com/office/drawing/2014/chart" uri="{C3380CC4-5D6E-409C-BE32-E72D297353CC}">
              <c16:uniqueId val="{00000006-1974-4E4F-AEE3-F6D12E9AAD83}"/>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74-4E4F-AEE3-F6D12E9AAD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0.09</c:v>
                </c:pt>
                <c:pt idx="1">
                  <c:v>0.1</c:v>
                </c:pt>
                <c:pt idx="2">
                  <c:v>0.1</c:v>
                </c:pt>
              </c:numCache>
            </c:numRef>
          </c:val>
          <c:extLst>
            <c:ext xmlns:c16="http://schemas.microsoft.com/office/drawing/2014/chart" uri="{C3380CC4-5D6E-409C-BE32-E72D297353CC}">
              <c16:uniqueId val="{00000008-1974-4E4F-AEE3-F6D12E9AAD83}"/>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74-4E4F-AEE3-F6D12E9AAD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0.22</c:v>
                </c:pt>
                <c:pt idx="1">
                  <c:v>0.22</c:v>
                </c:pt>
                <c:pt idx="2">
                  <c:v>0.19</c:v>
                </c:pt>
              </c:numCache>
            </c:numRef>
          </c:val>
          <c:extLst>
            <c:ext xmlns:c16="http://schemas.microsoft.com/office/drawing/2014/chart" uri="{C3380CC4-5D6E-409C-BE32-E72D297353CC}">
              <c16:uniqueId val="{0000000A-1974-4E4F-AEE3-F6D12E9AAD83}"/>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0.36</c:v>
                </c:pt>
                <c:pt idx="1">
                  <c:v>0.36</c:v>
                </c:pt>
                <c:pt idx="2">
                  <c:v>0.35</c:v>
                </c:pt>
              </c:numCache>
            </c:numRef>
          </c:val>
          <c:extLst>
            <c:ext xmlns:c16="http://schemas.microsoft.com/office/drawing/2014/chart" uri="{C3380CC4-5D6E-409C-BE32-E72D297353CC}">
              <c16:uniqueId val="{0000000B-1974-4E4F-AEE3-F6D12E9AAD83}"/>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0.21</c:v>
                </c:pt>
                <c:pt idx="1">
                  <c:v>0.21</c:v>
                </c:pt>
                <c:pt idx="2">
                  <c:v>0.26</c:v>
                </c:pt>
              </c:numCache>
            </c:numRef>
          </c:val>
          <c:extLst>
            <c:ext xmlns:c16="http://schemas.microsoft.com/office/drawing/2014/chart" uri="{C3380CC4-5D6E-409C-BE32-E72D297353CC}">
              <c16:uniqueId val="{0000000C-1974-4E4F-AEE3-F6D12E9AAD83}"/>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1"/>
              <c:layout>
                <c:manualLayout>
                  <c:x val="-6.647462884998932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5C-4354-A154-E3B11AFCE0E4}"/>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5C-4354-A154-E3B11AFCE0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0.04</c:v>
                </c:pt>
                <c:pt idx="1">
                  <c:v>7.0000000000000007E-2</c:v>
                </c:pt>
              </c:numCache>
            </c:numRef>
          </c:val>
          <c:extLst>
            <c:ext xmlns:c16="http://schemas.microsoft.com/office/drawing/2014/chart" uri="{C3380CC4-5D6E-409C-BE32-E72D297353CC}">
              <c16:uniqueId val="{00000001-B15C-4354-A154-E3B11AFCE0E4}"/>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5510746731664122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5C-4354-A154-E3B11AFCE0E4}"/>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5C-4354-A154-E3B11AFCE0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7.0000000000000007E-2</c:v>
                </c:pt>
                <c:pt idx="1">
                  <c:v>0.05</c:v>
                </c:pt>
              </c:numCache>
            </c:numRef>
          </c:val>
          <c:extLst>
            <c:ext xmlns:c16="http://schemas.microsoft.com/office/drawing/2014/chart" uri="{C3380CC4-5D6E-409C-BE32-E72D297353CC}">
              <c16:uniqueId val="{00000004-B15C-4354-A154-E3B11AFCE0E4}"/>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5C-4354-A154-E3B11AFCE0E4}"/>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5C-4354-A154-E3B11AFCE0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c:v>
                </c:pt>
                <c:pt idx="1">
                  <c:v>0.08</c:v>
                </c:pt>
              </c:numCache>
            </c:numRef>
          </c:val>
          <c:extLst>
            <c:ext xmlns:c16="http://schemas.microsoft.com/office/drawing/2014/chart" uri="{C3380CC4-5D6E-409C-BE32-E72D297353CC}">
              <c16:uniqueId val="{00000007-B15C-4354-A154-E3B11AFCE0E4}"/>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5C-4354-A154-E3B11AFCE0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0.21</c:v>
                </c:pt>
                <c:pt idx="1">
                  <c:v>0.22</c:v>
                </c:pt>
              </c:numCache>
            </c:numRef>
          </c:val>
          <c:extLst>
            <c:ext xmlns:c16="http://schemas.microsoft.com/office/drawing/2014/chart" uri="{C3380CC4-5D6E-409C-BE32-E72D297353CC}">
              <c16:uniqueId val="{00000009-B15C-4354-A154-E3B11AFCE0E4}"/>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0.37</c:v>
                </c:pt>
                <c:pt idx="1">
                  <c:v>0.34</c:v>
                </c:pt>
              </c:numCache>
            </c:numRef>
          </c:val>
          <c:extLst>
            <c:ext xmlns:c16="http://schemas.microsoft.com/office/drawing/2014/chart" uri="{C3380CC4-5D6E-409C-BE32-E72D297353CC}">
              <c16:uniqueId val="{0000000A-B15C-4354-A154-E3B11AFCE0E4}"/>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0.21</c:v>
                </c:pt>
                <c:pt idx="1">
                  <c:v>0.23</c:v>
                </c:pt>
              </c:numCache>
            </c:numRef>
          </c:val>
          <c:extLst>
            <c:ext xmlns:c16="http://schemas.microsoft.com/office/drawing/2014/chart" uri="{C3380CC4-5D6E-409C-BE32-E72D297353CC}">
              <c16:uniqueId val="{0000000B-B15C-4354-A154-E3B11AFCE0E4}"/>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7301649379088033"/>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C3-4867-B522-28F46ED36740}"/>
                </c:ext>
              </c:extLst>
            </c:dLbl>
            <c:dLbl>
              <c:idx val="5"/>
              <c:layout>
                <c:manualLayout>
                  <c:x val="-8.6701410274081358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C7-4A12-900B-76EA9AD4E4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0.01</c:v>
                </c:pt>
                <c:pt idx="1">
                  <c:v>0.05</c:v>
                </c:pt>
                <c:pt idx="2">
                  <c:v>0.05</c:v>
                </c:pt>
                <c:pt idx="3">
                  <c:v>0.05</c:v>
                </c:pt>
                <c:pt idx="4">
                  <c:v>0.06</c:v>
                </c:pt>
                <c:pt idx="5">
                  <c:v>0.08</c:v>
                </c:pt>
              </c:numCache>
            </c:numRef>
          </c:val>
          <c:extLst>
            <c:ext xmlns:c16="http://schemas.microsoft.com/office/drawing/2014/chart" uri="{C3380CC4-5D6E-409C-BE32-E72D297353CC}">
              <c16:uniqueId val="{00000001-0DC7-4A12-900B-76EA9AD4E43B}"/>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772656769333034E-2"/>
                  <c:y val="2.59354932412104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97-46BD-843A-89F3140AA6F1}"/>
                </c:ext>
              </c:extLst>
            </c:dLbl>
            <c:dLbl>
              <c:idx val="5"/>
              <c:layout>
                <c:manualLayout>
                  <c:x val="-2.21582096166629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C3-4867-B522-28F46ED3674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0.05</c:v>
                </c:pt>
                <c:pt idx="1">
                  <c:v>0.08</c:v>
                </c:pt>
                <c:pt idx="2">
                  <c:v>0.09</c:v>
                </c:pt>
                <c:pt idx="3">
                  <c:v>0.08</c:v>
                </c:pt>
                <c:pt idx="4">
                  <c:v>0.05</c:v>
                </c:pt>
                <c:pt idx="5">
                  <c:v>0.04</c:v>
                </c:pt>
              </c:numCache>
            </c:numRef>
          </c:val>
          <c:extLst>
            <c:ext xmlns:c16="http://schemas.microsoft.com/office/drawing/2014/chart" uri="{C3380CC4-5D6E-409C-BE32-E72D297353CC}">
              <c16:uniqueId val="{00000002-0DC7-4A12-900B-76EA9AD4E43B}"/>
            </c:ext>
          </c:extLst>
        </c:ser>
        <c:ser>
          <c:idx val="2"/>
          <c:order val="2"/>
          <c:tx>
            <c:strRef>
              <c:f>Sheet1!$D$1</c:f>
              <c:strCache>
                <c:ptCount val="1"/>
                <c:pt idx="0">
                  <c:v>Somewhat disagree</c:v>
                </c:pt>
              </c:strCache>
            </c:strRef>
          </c:tx>
          <c:spPr>
            <a:solidFill>
              <a:srgbClr val="F57600"/>
            </a:solidFill>
            <a:ln>
              <a:noFill/>
            </a:ln>
            <a:effectLst/>
          </c:spPr>
          <c:invertIfNegative val="0"/>
          <c:dLbls>
            <c:dLbl>
              <c:idx val="5"/>
              <c:layout>
                <c:manualLayout>
                  <c:x val="1.1079104808331486E-2"/>
                  <c:y val="2.59354932532876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97-46BD-843A-89F3140AA6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0.16</c:v>
                </c:pt>
                <c:pt idx="1">
                  <c:v>0.11</c:v>
                </c:pt>
                <c:pt idx="2">
                  <c:v>0.1</c:v>
                </c:pt>
                <c:pt idx="3">
                  <c:v>0.11</c:v>
                </c:pt>
                <c:pt idx="4">
                  <c:v>7.0000000000000007E-2</c:v>
                </c:pt>
                <c:pt idx="5">
                  <c:v>0.05</c:v>
                </c:pt>
              </c:numCache>
            </c:numRef>
          </c:val>
          <c:extLst>
            <c:ext xmlns:c16="http://schemas.microsoft.com/office/drawing/2014/chart" uri="{C3380CC4-5D6E-409C-BE32-E72D297353CC}">
              <c16:uniqueId val="{00000003-0DC7-4A12-900B-76EA9AD4E43B}"/>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C7-4A12-900B-76EA9AD4E4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0.25</c:v>
                </c:pt>
                <c:pt idx="1">
                  <c:v>0.25</c:v>
                </c:pt>
                <c:pt idx="2">
                  <c:v>0.22</c:v>
                </c:pt>
                <c:pt idx="3">
                  <c:v>0.19</c:v>
                </c:pt>
                <c:pt idx="4">
                  <c:v>0.22</c:v>
                </c:pt>
                <c:pt idx="5">
                  <c:v>0.19</c:v>
                </c:pt>
              </c:numCache>
            </c:numRef>
          </c:val>
          <c:extLst>
            <c:ext xmlns:c16="http://schemas.microsoft.com/office/drawing/2014/chart" uri="{C3380CC4-5D6E-409C-BE32-E72D297353CC}">
              <c16:uniqueId val="{00000005-0DC7-4A12-900B-76EA9AD4E43B}"/>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0.38</c:v>
                </c:pt>
                <c:pt idx="1">
                  <c:v>0.34</c:v>
                </c:pt>
                <c:pt idx="2">
                  <c:v>0.35</c:v>
                </c:pt>
                <c:pt idx="3">
                  <c:v>0.35</c:v>
                </c:pt>
                <c:pt idx="4">
                  <c:v>0.36</c:v>
                </c:pt>
                <c:pt idx="5">
                  <c:v>0.36</c:v>
                </c:pt>
              </c:numCache>
            </c:numRef>
          </c:val>
          <c:extLst>
            <c:ext xmlns:c16="http://schemas.microsoft.com/office/drawing/2014/chart" uri="{C3380CC4-5D6E-409C-BE32-E72D297353CC}">
              <c16:uniqueId val="{00000006-0DC7-4A12-900B-76EA9AD4E43B}"/>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0.16</c:v>
                </c:pt>
                <c:pt idx="1">
                  <c:v>0.17</c:v>
                </c:pt>
                <c:pt idx="2">
                  <c:v>0.19</c:v>
                </c:pt>
                <c:pt idx="3">
                  <c:v>0.22</c:v>
                </c:pt>
                <c:pt idx="4">
                  <c:v>0.24</c:v>
                </c:pt>
                <c:pt idx="5">
                  <c:v>0.28000000000000003</c:v>
                </c:pt>
              </c:numCache>
            </c:numRef>
          </c:val>
          <c:extLst>
            <c:ext xmlns:c16="http://schemas.microsoft.com/office/drawing/2014/chart" uri="{C3380CC4-5D6E-409C-BE32-E72D297353CC}">
              <c16:uniqueId val="{00000007-0DC7-4A12-900B-76EA9AD4E43B}"/>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8030676034762223"/>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85-4A33-A23E-084AC419AF08}"/>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85-4A33-A23E-084AC419AF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0.01</c:v>
                </c:pt>
                <c:pt idx="1">
                  <c:v>0.01</c:v>
                </c:pt>
                <c:pt idx="2">
                  <c:v>0.01</c:v>
                </c:pt>
              </c:numCache>
            </c:numRef>
          </c:val>
          <c:extLst>
            <c:ext xmlns:c16="http://schemas.microsoft.com/office/drawing/2014/chart" uri="{C3380CC4-5D6E-409C-BE32-E72D297353CC}">
              <c16:uniqueId val="{00000002-0B85-4A33-A23E-084AC419AF08}"/>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85-4A33-A23E-084AC419AF08}"/>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85-4A33-A23E-084AC419AF08}"/>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85-4A33-A23E-084AC419AF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0.17</c:v>
                </c:pt>
                <c:pt idx="1">
                  <c:v>0.12</c:v>
                </c:pt>
                <c:pt idx="2">
                  <c:v>0.16</c:v>
                </c:pt>
              </c:numCache>
            </c:numRef>
          </c:val>
          <c:extLst>
            <c:ext xmlns:c16="http://schemas.microsoft.com/office/drawing/2014/chart" uri="{C3380CC4-5D6E-409C-BE32-E72D297353CC}">
              <c16:uniqueId val="{00000006-0B85-4A33-A23E-084AC419AF08}"/>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85-4A33-A23E-084AC419AF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0.2</c:v>
                </c:pt>
                <c:pt idx="1">
                  <c:v>0.23</c:v>
                </c:pt>
                <c:pt idx="2">
                  <c:v>0.2</c:v>
                </c:pt>
              </c:numCache>
            </c:numRef>
          </c:val>
          <c:extLst>
            <c:ext xmlns:c16="http://schemas.microsoft.com/office/drawing/2014/chart" uri="{C3380CC4-5D6E-409C-BE32-E72D297353CC}">
              <c16:uniqueId val="{00000008-0B85-4A33-A23E-084AC419AF08}"/>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85-4A33-A23E-084AC419AF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0.14000000000000001</c:v>
                </c:pt>
                <c:pt idx="1">
                  <c:v>0.15</c:v>
                </c:pt>
                <c:pt idx="2">
                  <c:v>0.13</c:v>
                </c:pt>
              </c:numCache>
            </c:numRef>
          </c:val>
          <c:extLst>
            <c:ext xmlns:c16="http://schemas.microsoft.com/office/drawing/2014/chart" uri="{C3380CC4-5D6E-409C-BE32-E72D297353CC}">
              <c16:uniqueId val="{0000000A-0B85-4A33-A23E-084AC419AF08}"/>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0.33</c:v>
                </c:pt>
                <c:pt idx="1">
                  <c:v>0.33</c:v>
                </c:pt>
                <c:pt idx="2">
                  <c:v>0.31</c:v>
                </c:pt>
              </c:numCache>
            </c:numRef>
          </c:val>
          <c:extLst>
            <c:ext xmlns:c16="http://schemas.microsoft.com/office/drawing/2014/chart" uri="{C3380CC4-5D6E-409C-BE32-E72D297353CC}">
              <c16:uniqueId val="{0000000B-0B85-4A33-A23E-084AC419AF08}"/>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0.15</c:v>
                </c:pt>
                <c:pt idx="1">
                  <c:v>0.17</c:v>
                </c:pt>
                <c:pt idx="2">
                  <c:v>0.19</c:v>
                </c:pt>
              </c:numCache>
            </c:numRef>
          </c:val>
          <c:extLst>
            <c:ext xmlns:c16="http://schemas.microsoft.com/office/drawing/2014/chart" uri="{C3380CC4-5D6E-409C-BE32-E72D297353CC}">
              <c16:uniqueId val="{0000000C-0B85-4A33-A23E-084AC419AF0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1"/>
              <c:layout>
                <c:manualLayout>
                  <c:x val="-6.647462884998932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15-4EBA-81C6-2B57481BC8DC}"/>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15-4EBA-81C6-2B57481BC8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c:v>
                </c:pt>
                <c:pt idx="1">
                  <c:v>0.01</c:v>
                </c:pt>
              </c:numCache>
            </c:numRef>
          </c:val>
          <c:extLst>
            <c:ext xmlns:c16="http://schemas.microsoft.com/office/drawing/2014/chart" uri="{C3380CC4-5D6E-409C-BE32-E72D297353CC}">
              <c16:uniqueId val="{00000002-FC15-4EBA-81C6-2B57481BC8DC}"/>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5510746731664122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15-4EBA-81C6-2B57481BC8DC}"/>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15-4EBA-81C6-2B57481BC8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0.16</c:v>
                </c:pt>
                <c:pt idx="1">
                  <c:v>0.16</c:v>
                </c:pt>
              </c:numCache>
            </c:numRef>
          </c:val>
          <c:extLst>
            <c:ext xmlns:c16="http://schemas.microsoft.com/office/drawing/2014/chart" uri="{C3380CC4-5D6E-409C-BE32-E72D297353CC}">
              <c16:uniqueId val="{00000005-FC15-4EBA-81C6-2B57481BC8DC}"/>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15-4EBA-81C6-2B57481BC8DC}"/>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15-4EBA-81C6-2B57481BC8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0.24</c:v>
                </c:pt>
                <c:pt idx="1">
                  <c:v>0.18</c:v>
                </c:pt>
              </c:numCache>
            </c:numRef>
          </c:val>
          <c:extLst>
            <c:ext xmlns:c16="http://schemas.microsoft.com/office/drawing/2014/chart" uri="{C3380CC4-5D6E-409C-BE32-E72D297353CC}">
              <c16:uniqueId val="{00000008-FC15-4EBA-81C6-2B57481BC8DC}"/>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15-4EBA-81C6-2B57481BC8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0.14000000000000001</c:v>
                </c:pt>
                <c:pt idx="1">
                  <c:v>0.14000000000000001</c:v>
                </c:pt>
              </c:numCache>
            </c:numRef>
          </c:val>
          <c:extLst>
            <c:ext xmlns:c16="http://schemas.microsoft.com/office/drawing/2014/chart" uri="{C3380CC4-5D6E-409C-BE32-E72D297353CC}">
              <c16:uniqueId val="{0000000A-FC15-4EBA-81C6-2B57481BC8DC}"/>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0.31</c:v>
                </c:pt>
                <c:pt idx="1">
                  <c:v>0.34</c:v>
                </c:pt>
              </c:numCache>
            </c:numRef>
          </c:val>
          <c:extLst>
            <c:ext xmlns:c16="http://schemas.microsoft.com/office/drawing/2014/chart" uri="{C3380CC4-5D6E-409C-BE32-E72D297353CC}">
              <c16:uniqueId val="{0000000B-FC15-4EBA-81C6-2B57481BC8DC}"/>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0.15</c:v>
                </c:pt>
                <c:pt idx="1">
                  <c:v>0.17</c:v>
                </c:pt>
              </c:numCache>
            </c:numRef>
          </c:val>
          <c:extLst>
            <c:ext xmlns:c16="http://schemas.microsoft.com/office/drawing/2014/chart" uri="{C3380CC4-5D6E-409C-BE32-E72D297353CC}">
              <c16:uniqueId val="{0000000C-FC15-4EBA-81C6-2B57481BC8DC}"/>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68-4F9B-81C0-7FC7575E91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0.01</c:v>
                </c:pt>
                <c:pt idx="1">
                  <c:v>0.01</c:v>
                </c:pt>
                <c:pt idx="2">
                  <c:v>0.01</c:v>
                </c:pt>
                <c:pt idx="3">
                  <c:v>0</c:v>
                </c:pt>
                <c:pt idx="4">
                  <c:v>0.01</c:v>
                </c:pt>
                <c:pt idx="5">
                  <c:v>0.01</c:v>
                </c:pt>
              </c:numCache>
            </c:numRef>
          </c:val>
          <c:extLst>
            <c:ext xmlns:c16="http://schemas.microsoft.com/office/drawing/2014/chart" uri="{C3380CC4-5D6E-409C-BE32-E72D297353CC}">
              <c16:uniqueId val="{00000001-C868-4F9B-81C0-7FC7575E917C}"/>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4.4316419233325537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B-4F4A-B143-51FB04AD42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0.1</c:v>
                </c:pt>
                <c:pt idx="1">
                  <c:v>0.15</c:v>
                </c:pt>
                <c:pt idx="2">
                  <c:v>0.18</c:v>
                </c:pt>
                <c:pt idx="3">
                  <c:v>0.17</c:v>
                </c:pt>
                <c:pt idx="4">
                  <c:v>0.21</c:v>
                </c:pt>
                <c:pt idx="5">
                  <c:v>0.13</c:v>
                </c:pt>
              </c:numCache>
            </c:numRef>
          </c:val>
          <c:extLst>
            <c:ext xmlns:c16="http://schemas.microsoft.com/office/drawing/2014/chart" uri="{C3380CC4-5D6E-409C-BE32-E72D297353CC}">
              <c16:uniqueId val="{00000002-C868-4F9B-81C0-7FC7575E917C}"/>
            </c:ext>
          </c:extLst>
        </c:ser>
        <c:ser>
          <c:idx val="2"/>
          <c:order val="2"/>
          <c:tx>
            <c:strRef>
              <c:f>Sheet1!$D$1</c:f>
              <c:strCache>
                <c:ptCount val="1"/>
                <c:pt idx="0">
                  <c:v>Somewhat disagree</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0.09</c:v>
                </c:pt>
                <c:pt idx="1">
                  <c:v>0.21</c:v>
                </c:pt>
                <c:pt idx="2">
                  <c:v>0.21</c:v>
                </c:pt>
                <c:pt idx="3">
                  <c:v>0.25</c:v>
                </c:pt>
                <c:pt idx="4">
                  <c:v>0.23</c:v>
                </c:pt>
                <c:pt idx="5">
                  <c:v>0.22</c:v>
                </c:pt>
              </c:numCache>
            </c:numRef>
          </c:val>
          <c:extLst>
            <c:ext xmlns:c16="http://schemas.microsoft.com/office/drawing/2014/chart" uri="{C3380CC4-5D6E-409C-BE32-E72D297353CC}">
              <c16:uniqueId val="{00000003-C868-4F9B-81C0-7FC7575E917C}"/>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68-4F9B-81C0-7FC7575E917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0.13</c:v>
                </c:pt>
                <c:pt idx="1">
                  <c:v>0.14000000000000001</c:v>
                </c:pt>
                <c:pt idx="2">
                  <c:v>0.17</c:v>
                </c:pt>
                <c:pt idx="3">
                  <c:v>0.13</c:v>
                </c:pt>
                <c:pt idx="4">
                  <c:v>0.13</c:v>
                </c:pt>
                <c:pt idx="5">
                  <c:v>0.16</c:v>
                </c:pt>
              </c:numCache>
            </c:numRef>
          </c:val>
          <c:extLst>
            <c:ext xmlns:c16="http://schemas.microsoft.com/office/drawing/2014/chart" uri="{C3380CC4-5D6E-409C-BE32-E72D297353CC}">
              <c16:uniqueId val="{00000005-C868-4F9B-81C0-7FC7575E917C}"/>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0.35</c:v>
                </c:pt>
                <c:pt idx="1">
                  <c:v>0.32</c:v>
                </c:pt>
                <c:pt idx="2">
                  <c:v>0.3</c:v>
                </c:pt>
                <c:pt idx="3">
                  <c:v>0.34</c:v>
                </c:pt>
                <c:pt idx="4">
                  <c:v>0.28000000000000003</c:v>
                </c:pt>
                <c:pt idx="5">
                  <c:v>0.35</c:v>
                </c:pt>
              </c:numCache>
            </c:numRef>
          </c:val>
          <c:extLst>
            <c:ext xmlns:c16="http://schemas.microsoft.com/office/drawing/2014/chart" uri="{C3380CC4-5D6E-409C-BE32-E72D297353CC}">
              <c16:uniqueId val="{00000006-C868-4F9B-81C0-7FC7575E917C}"/>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0.32</c:v>
                </c:pt>
                <c:pt idx="1">
                  <c:v>0.18</c:v>
                </c:pt>
                <c:pt idx="2">
                  <c:v>0.13</c:v>
                </c:pt>
                <c:pt idx="3">
                  <c:v>0.12</c:v>
                </c:pt>
                <c:pt idx="4">
                  <c:v>0.14000000000000001</c:v>
                </c:pt>
                <c:pt idx="5">
                  <c:v>0.14000000000000001</c:v>
                </c:pt>
              </c:numCache>
            </c:numRef>
          </c:val>
          <c:extLst>
            <c:ext xmlns:c16="http://schemas.microsoft.com/office/drawing/2014/chart" uri="{C3380CC4-5D6E-409C-BE32-E72D297353CC}">
              <c16:uniqueId val="{00000007-C868-4F9B-81C0-7FC7575E917C}"/>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6479601361595815"/>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18941382327204"/>
          <c:y val="2.5876949204878801E-2"/>
          <c:w val="0.66855132691746877"/>
          <c:h val="0.91755999250093734"/>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Launceston</c:v>
                </c:pt>
                <c:pt idx="1">
                  <c:v>Glenorchy</c:v>
                </c:pt>
                <c:pt idx="2">
                  <c:v>Derwent Valley</c:v>
                </c:pt>
                <c:pt idx="3">
                  <c:v>Kingborough</c:v>
                </c:pt>
                <c:pt idx="4">
                  <c:v>Clarence</c:v>
                </c:pt>
                <c:pt idx="5">
                  <c:v>Hobart</c:v>
                </c:pt>
                <c:pt idx="6">
                  <c:v>West Tamar</c:v>
                </c:pt>
                <c:pt idx="7">
                  <c:v>Devonport</c:v>
                </c:pt>
                <c:pt idx="8">
                  <c:v>Central Coast</c:v>
                </c:pt>
                <c:pt idx="9">
                  <c:v>Burnie</c:v>
                </c:pt>
                <c:pt idx="10">
                  <c:v>Brighton</c:v>
                </c:pt>
                <c:pt idx="11">
                  <c:v>Huon Valley</c:v>
                </c:pt>
                <c:pt idx="12">
                  <c:v>Meander Valley</c:v>
                </c:pt>
                <c:pt idx="13">
                  <c:v>Waratah-Wynyard</c:v>
                </c:pt>
                <c:pt idx="14">
                  <c:v>Sorell</c:v>
                </c:pt>
                <c:pt idx="15">
                  <c:v>Northern Midlands</c:v>
                </c:pt>
                <c:pt idx="16">
                  <c:v>Latrobe</c:v>
                </c:pt>
                <c:pt idx="17">
                  <c:v>Kentish</c:v>
                </c:pt>
                <c:pt idx="18">
                  <c:v>George Town</c:v>
                </c:pt>
                <c:pt idx="19">
                  <c:v>Circular Head</c:v>
                </c:pt>
                <c:pt idx="20">
                  <c:v>West Coast</c:v>
                </c:pt>
                <c:pt idx="21">
                  <c:v>Dorset</c:v>
                </c:pt>
                <c:pt idx="22">
                  <c:v>Southern Midlands</c:v>
                </c:pt>
                <c:pt idx="23">
                  <c:v>Glamorgan-Spring Bay</c:v>
                </c:pt>
                <c:pt idx="24">
                  <c:v>Break ODay</c:v>
                </c:pt>
                <c:pt idx="25">
                  <c:v>Central Highlands</c:v>
                </c:pt>
                <c:pt idx="26">
                  <c:v>King Island</c:v>
                </c:pt>
                <c:pt idx="27">
                  <c:v>Tasman</c:v>
                </c:pt>
                <c:pt idx="28">
                  <c:v>Flinders</c:v>
                </c:pt>
              </c:strCache>
            </c:strRef>
          </c:cat>
          <c:val>
            <c:numRef>
              <c:f>Sheet1!$B$2:$B$30</c:f>
              <c:numCache>
                <c:formatCode>0%</c:formatCode>
                <c:ptCount val="29"/>
                <c:pt idx="0">
                  <c:v>0.1063725490196</c:v>
                </c:pt>
                <c:pt idx="1">
                  <c:v>9.1421568627450003E-2</c:v>
                </c:pt>
                <c:pt idx="2">
                  <c:v>8.4803921568629995E-2</c:v>
                </c:pt>
                <c:pt idx="3">
                  <c:v>8.1372549019609997E-2</c:v>
                </c:pt>
                <c:pt idx="4">
                  <c:v>7.9411764705880003E-2</c:v>
                </c:pt>
                <c:pt idx="5">
                  <c:v>5.980392156863E-2</c:v>
                </c:pt>
                <c:pt idx="6">
                  <c:v>5.1225490196079998E-2</c:v>
                </c:pt>
                <c:pt idx="7">
                  <c:v>4.8039215686270002E-2</c:v>
                </c:pt>
                <c:pt idx="8">
                  <c:v>4.3382352941180001E-2</c:v>
                </c:pt>
                <c:pt idx="9">
                  <c:v>3.9950980392160003E-2</c:v>
                </c:pt>
                <c:pt idx="10">
                  <c:v>3.7009803921570002E-2</c:v>
                </c:pt>
                <c:pt idx="11">
                  <c:v>3.4313725490200002E-2</c:v>
                </c:pt>
                <c:pt idx="12">
                  <c:v>2.8186274509800002E-2</c:v>
                </c:pt>
                <c:pt idx="13">
                  <c:v>2.573529411765E-2</c:v>
                </c:pt>
                <c:pt idx="14">
                  <c:v>2.4509803921570001E-2</c:v>
                </c:pt>
                <c:pt idx="15">
                  <c:v>2.426470588235E-2</c:v>
                </c:pt>
                <c:pt idx="16">
                  <c:v>2.3284313725489999E-2</c:v>
                </c:pt>
                <c:pt idx="17">
                  <c:v>1.7892156862749999E-2</c:v>
                </c:pt>
                <c:pt idx="18">
                  <c:v>1.617647058824E-2</c:v>
                </c:pt>
                <c:pt idx="19">
                  <c:v>1.397058823529E-2</c:v>
                </c:pt>
                <c:pt idx="20">
                  <c:v>1.151960784314E-2</c:v>
                </c:pt>
                <c:pt idx="21">
                  <c:v>1.102941176471E-2</c:v>
                </c:pt>
                <c:pt idx="22">
                  <c:v>8.8235294117650007E-3</c:v>
                </c:pt>
                <c:pt idx="23">
                  <c:v>7.8431372549020006E-3</c:v>
                </c:pt>
                <c:pt idx="24">
                  <c:v>7.3529411764710001E-3</c:v>
                </c:pt>
                <c:pt idx="25">
                  <c:v>7.1078431372549999E-3</c:v>
                </c:pt>
                <c:pt idx="26">
                  <c:v>6.8627450980389996E-3</c:v>
                </c:pt>
                <c:pt idx="27">
                  <c:v>6.6176470588240003E-3</c:v>
                </c:pt>
                <c:pt idx="28">
                  <c:v>1.7156862745099999E-3</c:v>
                </c:pt>
              </c:numCache>
            </c:numRef>
          </c:val>
          <c:extLst>
            <c:ext xmlns:c16="http://schemas.microsoft.com/office/drawing/2014/chart" uri="{C3380CC4-5D6E-409C-BE32-E72D297353CC}">
              <c16:uniqueId val="{00000000-2566-4F89-AABE-1DAD3260FE3F}"/>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0.2"/>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84-4DC1-9D7B-0FE5F9E2AC90}"/>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84-4DC1-9D7B-0FE5F9E2AC90}"/>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84-4DC1-9D7B-0FE5F9E2AC90}"/>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84-4DC1-9D7B-0FE5F9E2AC90}"/>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84-4DC1-9D7B-0FE5F9E2AC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Sheet1!$B$2:$B$5</c:f>
              <c:numCache>
                <c:formatCode>0%</c:formatCode>
                <c:ptCount val="4"/>
                <c:pt idx="0">
                  <c:v>0.04</c:v>
                </c:pt>
                <c:pt idx="1">
                  <c:v>7.0000000000000007E-2</c:v>
                </c:pt>
                <c:pt idx="2">
                  <c:v>0.05</c:v>
                </c:pt>
                <c:pt idx="3">
                  <c:v>0.08</c:v>
                </c:pt>
              </c:numCache>
            </c:numRef>
          </c:val>
          <c:extLst>
            <c:ext xmlns:c16="http://schemas.microsoft.com/office/drawing/2014/chart" uri="{C3380CC4-5D6E-409C-BE32-E72D297353CC}">
              <c16:uniqueId val="{00000005-D284-4DC1-9D7B-0FE5F9E2AC90}"/>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6474628849989325E-3"/>
                  <c:y val="3.00362988689293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84-4DC1-9D7B-0FE5F9E2AC90}"/>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84-4DC1-9D7B-0FE5F9E2AC90}"/>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84-4DC1-9D7B-0FE5F9E2AC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Sheet1!$C$2:$C$5</c:f>
              <c:numCache>
                <c:formatCode>0%</c:formatCode>
                <c:ptCount val="4"/>
                <c:pt idx="0">
                  <c:v>0.06</c:v>
                </c:pt>
                <c:pt idx="1">
                  <c:v>0.05</c:v>
                </c:pt>
                <c:pt idx="2">
                  <c:v>0.08</c:v>
                </c:pt>
                <c:pt idx="3">
                  <c:v>0.09</c:v>
                </c:pt>
              </c:numCache>
            </c:numRef>
          </c:val>
          <c:extLst>
            <c:ext xmlns:c16="http://schemas.microsoft.com/office/drawing/2014/chart" uri="{C3380CC4-5D6E-409C-BE32-E72D297353CC}">
              <c16:uniqueId val="{00000009-D284-4DC1-9D7B-0FE5F9E2AC90}"/>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1.1079104808331406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84-4DC1-9D7B-0FE5F9E2AC90}"/>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84-4DC1-9D7B-0FE5F9E2AC90}"/>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84-4DC1-9D7B-0FE5F9E2AC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Sheet1!$D$2:$D$5</c:f>
              <c:numCache>
                <c:formatCode>0%</c:formatCode>
                <c:ptCount val="4"/>
                <c:pt idx="0">
                  <c:v>0.09</c:v>
                </c:pt>
                <c:pt idx="1">
                  <c:v>0.09</c:v>
                </c:pt>
                <c:pt idx="2">
                  <c:v>0.12</c:v>
                </c:pt>
                <c:pt idx="3">
                  <c:v>0.13</c:v>
                </c:pt>
              </c:numCache>
            </c:numRef>
          </c:val>
          <c:extLst>
            <c:ext xmlns:c16="http://schemas.microsoft.com/office/drawing/2014/chart" uri="{C3380CC4-5D6E-409C-BE32-E72D297353CC}">
              <c16:uniqueId val="{0000000D-D284-4DC1-9D7B-0FE5F9E2AC90}"/>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84-4DC1-9D7B-0FE5F9E2AC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Sheet1!$E$2:$E$5</c:f>
              <c:numCache>
                <c:formatCode>0%</c:formatCode>
                <c:ptCount val="4"/>
                <c:pt idx="0">
                  <c:v>0.17</c:v>
                </c:pt>
                <c:pt idx="1">
                  <c:v>0.19</c:v>
                </c:pt>
                <c:pt idx="2">
                  <c:v>0.19</c:v>
                </c:pt>
                <c:pt idx="3">
                  <c:v>0.21</c:v>
                </c:pt>
              </c:numCache>
            </c:numRef>
          </c:val>
          <c:extLst>
            <c:ext xmlns:c16="http://schemas.microsoft.com/office/drawing/2014/chart" uri="{C3380CC4-5D6E-409C-BE32-E72D297353CC}">
              <c16:uniqueId val="{0000000F-D284-4DC1-9D7B-0FE5F9E2AC90}"/>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Sheet1!$F$2:$F$5</c:f>
              <c:numCache>
                <c:formatCode>0%</c:formatCode>
                <c:ptCount val="4"/>
                <c:pt idx="0">
                  <c:v>0.37</c:v>
                </c:pt>
                <c:pt idx="1">
                  <c:v>0.36</c:v>
                </c:pt>
                <c:pt idx="2">
                  <c:v>0.34</c:v>
                </c:pt>
                <c:pt idx="3">
                  <c:v>0.31</c:v>
                </c:pt>
              </c:numCache>
            </c:numRef>
          </c:val>
          <c:extLst>
            <c:ext xmlns:c16="http://schemas.microsoft.com/office/drawing/2014/chart" uri="{C3380CC4-5D6E-409C-BE32-E72D297353CC}">
              <c16:uniqueId val="{00000010-D284-4DC1-9D7B-0FE5F9E2AC90}"/>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Sheet1!$G$2:$G$5</c:f>
              <c:numCache>
                <c:formatCode>0%</c:formatCode>
                <c:ptCount val="4"/>
                <c:pt idx="0">
                  <c:v>0.27</c:v>
                </c:pt>
                <c:pt idx="1">
                  <c:v>0.24</c:v>
                </c:pt>
                <c:pt idx="2">
                  <c:v>0.21</c:v>
                </c:pt>
                <c:pt idx="3">
                  <c:v>0.18</c:v>
                </c:pt>
              </c:numCache>
            </c:numRef>
          </c:val>
          <c:extLst>
            <c:ext xmlns:c16="http://schemas.microsoft.com/office/drawing/2014/chart" uri="{C3380CC4-5D6E-409C-BE32-E72D297353CC}">
              <c16:uniqueId val="{00000011-D284-4DC1-9D7B-0FE5F9E2AC90}"/>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81-4EAE-ADB5-06BB3782CF4B}"/>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81-4EAE-ADB5-06BB3782CF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0.04</c:v>
                </c:pt>
                <c:pt idx="1">
                  <c:v>0.04</c:v>
                </c:pt>
                <c:pt idx="2">
                  <c:v>0.04</c:v>
                </c:pt>
              </c:numCache>
            </c:numRef>
          </c:val>
          <c:extLst>
            <c:ext xmlns:c16="http://schemas.microsoft.com/office/drawing/2014/chart" uri="{C3380CC4-5D6E-409C-BE32-E72D297353CC}">
              <c16:uniqueId val="{00000002-D381-4EAE-ADB5-06BB3782CF4B}"/>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81-4EAE-ADB5-06BB3782CF4B}"/>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81-4EAE-ADB5-06BB3782CF4B}"/>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81-4EAE-ADB5-06BB3782CF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0.06</c:v>
                </c:pt>
                <c:pt idx="1">
                  <c:v>0.05</c:v>
                </c:pt>
                <c:pt idx="2">
                  <c:v>0.06</c:v>
                </c:pt>
              </c:numCache>
            </c:numRef>
          </c:val>
          <c:extLst>
            <c:ext xmlns:c16="http://schemas.microsoft.com/office/drawing/2014/chart" uri="{C3380CC4-5D6E-409C-BE32-E72D297353CC}">
              <c16:uniqueId val="{00000006-D381-4EAE-ADB5-06BB3782CF4B}"/>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81-4EAE-ADB5-06BB3782CF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0.09</c:v>
                </c:pt>
                <c:pt idx="1">
                  <c:v>0.09</c:v>
                </c:pt>
                <c:pt idx="2">
                  <c:v>0.09</c:v>
                </c:pt>
              </c:numCache>
            </c:numRef>
          </c:val>
          <c:extLst>
            <c:ext xmlns:c16="http://schemas.microsoft.com/office/drawing/2014/chart" uri="{C3380CC4-5D6E-409C-BE32-E72D297353CC}">
              <c16:uniqueId val="{00000008-D381-4EAE-ADB5-06BB3782CF4B}"/>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81-4EAE-ADB5-06BB3782CF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0.17</c:v>
                </c:pt>
                <c:pt idx="1">
                  <c:v>0.18</c:v>
                </c:pt>
                <c:pt idx="2">
                  <c:v>0.14000000000000001</c:v>
                </c:pt>
              </c:numCache>
            </c:numRef>
          </c:val>
          <c:extLst>
            <c:ext xmlns:c16="http://schemas.microsoft.com/office/drawing/2014/chart" uri="{C3380CC4-5D6E-409C-BE32-E72D297353CC}">
              <c16:uniqueId val="{0000000A-D381-4EAE-ADB5-06BB3782CF4B}"/>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0.37</c:v>
                </c:pt>
                <c:pt idx="1">
                  <c:v>0.39</c:v>
                </c:pt>
                <c:pt idx="2">
                  <c:v>0.37</c:v>
                </c:pt>
              </c:numCache>
            </c:numRef>
          </c:val>
          <c:extLst>
            <c:ext xmlns:c16="http://schemas.microsoft.com/office/drawing/2014/chart" uri="{C3380CC4-5D6E-409C-BE32-E72D297353CC}">
              <c16:uniqueId val="{0000000B-D381-4EAE-ADB5-06BB3782CF4B}"/>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0.27</c:v>
                </c:pt>
                <c:pt idx="1">
                  <c:v>0.26</c:v>
                </c:pt>
                <c:pt idx="2">
                  <c:v>0.31</c:v>
                </c:pt>
              </c:numCache>
            </c:numRef>
          </c:val>
          <c:extLst>
            <c:ext xmlns:c16="http://schemas.microsoft.com/office/drawing/2014/chart" uri="{C3380CC4-5D6E-409C-BE32-E72D297353CC}">
              <c16:uniqueId val="{0000000C-D381-4EAE-ADB5-06BB3782CF4B}"/>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B8-48E3-9424-20F482DCBB06}"/>
                </c:ext>
              </c:extLst>
            </c:dLbl>
            <c:dLbl>
              <c:idx val="1"/>
              <c:layout>
                <c:manualLayout>
                  <c:x val="-6.6474628849988917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B8-48E3-9424-20F482DCBB06}"/>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8-48E3-9424-20F482DCBB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0.03</c:v>
                </c:pt>
                <c:pt idx="1">
                  <c:v>0.05</c:v>
                </c:pt>
              </c:numCache>
            </c:numRef>
          </c:val>
          <c:extLst>
            <c:ext xmlns:c16="http://schemas.microsoft.com/office/drawing/2014/chart" uri="{C3380CC4-5D6E-409C-BE32-E72D297353CC}">
              <c16:uniqueId val="{00000001-1EB8-48E3-9424-20F482DCBB06}"/>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1.1079104808331486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B8-48E3-9424-20F482DCBB06}"/>
                </c:ext>
              </c:extLst>
            </c:dLbl>
            <c:dLbl>
              <c:idx val="1"/>
              <c:layout>
                <c:manualLayout>
                  <c:x val="1.3294925769997783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B8-48E3-9424-20F482DCBB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0.06</c:v>
                </c:pt>
                <c:pt idx="1">
                  <c:v>0.05</c:v>
                </c:pt>
              </c:numCache>
            </c:numRef>
          </c:val>
          <c:extLst>
            <c:ext xmlns:c16="http://schemas.microsoft.com/office/drawing/2014/chart" uri="{C3380CC4-5D6E-409C-BE32-E72D297353CC}">
              <c16:uniqueId val="{00000004-1EB8-48E3-9424-20F482DCBB06}"/>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8.8632838466651889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B8-48E3-9424-20F482DCBB06}"/>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B8-48E3-9424-20F482DCBB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c:v>
                </c:pt>
                <c:pt idx="1">
                  <c:v>0.08</c:v>
                </c:pt>
              </c:numCache>
            </c:numRef>
          </c:val>
          <c:extLst>
            <c:ext xmlns:c16="http://schemas.microsoft.com/office/drawing/2014/chart" uri="{C3380CC4-5D6E-409C-BE32-E72D297353CC}">
              <c16:uniqueId val="{00000007-1EB8-48E3-9424-20F482DCBB06}"/>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B8-48E3-9424-20F482DCBB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0.17</c:v>
                </c:pt>
                <c:pt idx="1">
                  <c:v>0.16</c:v>
                </c:pt>
              </c:numCache>
            </c:numRef>
          </c:val>
          <c:extLst>
            <c:ext xmlns:c16="http://schemas.microsoft.com/office/drawing/2014/chart" uri="{C3380CC4-5D6E-409C-BE32-E72D297353CC}">
              <c16:uniqueId val="{00000009-1EB8-48E3-9424-20F482DCBB06}"/>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0.38</c:v>
                </c:pt>
                <c:pt idx="1">
                  <c:v>0.37</c:v>
                </c:pt>
              </c:numCache>
            </c:numRef>
          </c:val>
          <c:extLst>
            <c:ext xmlns:c16="http://schemas.microsoft.com/office/drawing/2014/chart" uri="{C3380CC4-5D6E-409C-BE32-E72D297353CC}">
              <c16:uniqueId val="{0000000A-1EB8-48E3-9424-20F482DCBB06}"/>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0.26</c:v>
                </c:pt>
                <c:pt idx="1">
                  <c:v>0.28999999999999998</c:v>
                </c:pt>
              </c:numCache>
            </c:numRef>
          </c:val>
          <c:extLst>
            <c:ext xmlns:c16="http://schemas.microsoft.com/office/drawing/2014/chart" uri="{C3380CC4-5D6E-409C-BE32-E72D297353CC}">
              <c16:uniqueId val="{0000000B-1EB8-48E3-9424-20F482DCBB06}"/>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8.6701410274081358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AF-4935-A260-EC81DE24A4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0.03</c:v>
                </c:pt>
                <c:pt idx="1">
                  <c:v>0.04</c:v>
                </c:pt>
                <c:pt idx="2">
                  <c:v>0.04</c:v>
                </c:pt>
                <c:pt idx="3">
                  <c:v>0.04</c:v>
                </c:pt>
                <c:pt idx="4">
                  <c:v>0.04</c:v>
                </c:pt>
                <c:pt idx="5">
                  <c:v>0.05</c:v>
                </c:pt>
              </c:numCache>
            </c:numRef>
          </c:val>
          <c:extLst>
            <c:ext xmlns:c16="http://schemas.microsoft.com/office/drawing/2014/chart" uri="{C3380CC4-5D6E-409C-BE32-E72D297353CC}">
              <c16:uniqueId val="{00000001-BDAF-4935-A260-EC81DE24A494}"/>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2-4D7E-9B10-AE6410D684FA}"/>
                </c:ext>
              </c:extLst>
            </c:dLbl>
            <c:dLbl>
              <c:idx val="4"/>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2-4D7E-9B10-AE6410D684FA}"/>
                </c:ext>
              </c:extLst>
            </c:dLbl>
            <c:dLbl>
              <c:idx val="5"/>
              <c:layout>
                <c:manualLayout>
                  <c:x val="-2.2158209616662972E-3"/>
                  <c:y val="2.59354932532876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2-4D7E-9B10-AE6410D684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0.05</c:v>
                </c:pt>
                <c:pt idx="1">
                  <c:v>0.06</c:v>
                </c:pt>
                <c:pt idx="2">
                  <c:v>0.09</c:v>
                </c:pt>
                <c:pt idx="3">
                  <c:v>7.0000000000000007E-2</c:v>
                </c:pt>
                <c:pt idx="4">
                  <c:v>0.05</c:v>
                </c:pt>
                <c:pt idx="5">
                  <c:v>0.03</c:v>
                </c:pt>
              </c:numCache>
            </c:numRef>
          </c:val>
          <c:extLst>
            <c:ext xmlns:c16="http://schemas.microsoft.com/office/drawing/2014/chart" uri="{C3380CC4-5D6E-409C-BE32-E72D297353CC}">
              <c16:uniqueId val="{00000002-BDAF-4935-A260-EC81DE24A494}"/>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52-4D7E-9B10-AE6410D684FA}"/>
                </c:ext>
              </c:extLst>
            </c:dLbl>
            <c:dLbl>
              <c:idx val="4"/>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2-4D7E-9B10-AE6410D684FA}"/>
                </c:ext>
              </c:extLst>
            </c:dLbl>
            <c:dLbl>
              <c:idx val="5"/>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2-4D7E-9B10-AE6410D684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0.09</c:v>
                </c:pt>
                <c:pt idx="1">
                  <c:v>0.11</c:v>
                </c:pt>
                <c:pt idx="2">
                  <c:v>0.09</c:v>
                </c:pt>
                <c:pt idx="3">
                  <c:v>0.1</c:v>
                </c:pt>
                <c:pt idx="4">
                  <c:v>7.0000000000000007E-2</c:v>
                </c:pt>
                <c:pt idx="5">
                  <c:v>7.0000000000000007E-2</c:v>
                </c:pt>
              </c:numCache>
            </c:numRef>
          </c:val>
          <c:extLst>
            <c:ext xmlns:c16="http://schemas.microsoft.com/office/drawing/2014/chart" uri="{C3380CC4-5D6E-409C-BE32-E72D297353CC}">
              <c16:uniqueId val="{00000003-BDAF-4935-A260-EC81DE24A494}"/>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AF-4935-A260-EC81DE24A49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0.18</c:v>
                </c:pt>
                <c:pt idx="1">
                  <c:v>0.19</c:v>
                </c:pt>
                <c:pt idx="2">
                  <c:v>0.17</c:v>
                </c:pt>
                <c:pt idx="3">
                  <c:v>0.16</c:v>
                </c:pt>
                <c:pt idx="4">
                  <c:v>0.18</c:v>
                </c:pt>
                <c:pt idx="5">
                  <c:v>0.13</c:v>
                </c:pt>
              </c:numCache>
            </c:numRef>
          </c:val>
          <c:extLst>
            <c:ext xmlns:c16="http://schemas.microsoft.com/office/drawing/2014/chart" uri="{C3380CC4-5D6E-409C-BE32-E72D297353CC}">
              <c16:uniqueId val="{00000005-BDAF-4935-A260-EC81DE24A494}"/>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0.38</c:v>
                </c:pt>
                <c:pt idx="1">
                  <c:v>0.37</c:v>
                </c:pt>
                <c:pt idx="2">
                  <c:v>0.35</c:v>
                </c:pt>
                <c:pt idx="3">
                  <c:v>0.35</c:v>
                </c:pt>
                <c:pt idx="4">
                  <c:v>0.36</c:v>
                </c:pt>
                <c:pt idx="5">
                  <c:v>0.4</c:v>
                </c:pt>
              </c:numCache>
            </c:numRef>
          </c:val>
          <c:extLst>
            <c:ext xmlns:c16="http://schemas.microsoft.com/office/drawing/2014/chart" uri="{C3380CC4-5D6E-409C-BE32-E72D297353CC}">
              <c16:uniqueId val="{00000006-BDAF-4935-A260-EC81DE24A494}"/>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0.26</c:v>
                </c:pt>
                <c:pt idx="1">
                  <c:v>0.22</c:v>
                </c:pt>
                <c:pt idx="2">
                  <c:v>0.25</c:v>
                </c:pt>
                <c:pt idx="3">
                  <c:v>0.27</c:v>
                </c:pt>
                <c:pt idx="4">
                  <c:v>0.28999999999999998</c:v>
                </c:pt>
                <c:pt idx="5">
                  <c:v>0.31</c:v>
                </c:pt>
              </c:numCache>
            </c:numRef>
          </c:val>
          <c:extLst>
            <c:ext xmlns:c16="http://schemas.microsoft.com/office/drawing/2014/chart" uri="{C3380CC4-5D6E-409C-BE32-E72D297353CC}">
              <c16:uniqueId val="{00000007-BDAF-4935-A260-EC81DE24A494}"/>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F-46E7-AEE3-1E53D14A2FD1}"/>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F-46E7-AEE3-1E53D14A2F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7.0000000000000007E-2</c:v>
                </c:pt>
                <c:pt idx="1">
                  <c:v>7.0000000000000007E-2</c:v>
                </c:pt>
                <c:pt idx="2">
                  <c:v>0.06</c:v>
                </c:pt>
              </c:numCache>
            </c:numRef>
          </c:val>
          <c:extLst>
            <c:ext xmlns:c16="http://schemas.microsoft.com/office/drawing/2014/chart" uri="{C3380CC4-5D6E-409C-BE32-E72D297353CC}">
              <c16:uniqueId val="{00000002-586F-46E7-AEE3-1E53D14A2FD1}"/>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F-46E7-AEE3-1E53D14A2FD1}"/>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6F-46E7-AEE3-1E53D14A2FD1}"/>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6F-46E7-AEE3-1E53D14A2F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0.05</c:v>
                </c:pt>
                <c:pt idx="1">
                  <c:v>0.05</c:v>
                </c:pt>
                <c:pt idx="2">
                  <c:v>0.06</c:v>
                </c:pt>
              </c:numCache>
            </c:numRef>
          </c:val>
          <c:extLst>
            <c:ext xmlns:c16="http://schemas.microsoft.com/office/drawing/2014/chart" uri="{C3380CC4-5D6E-409C-BE32-E72D297353CC}">
              <c16:uniqueId val="{00000006-586F-46E7-AEE3-1E53D14A2FD1}"/>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6F-46E7-AEE3-1E53D14A2F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0.1</c:v>
                </c:pt>
                <c:pt idx="1">
                  <c:v>0.09</c:v>
                </c:pt>
                <c:pt idx="2">
                  <c:v>0.08</c:v>
                </c:pt>
              </c:numCache>
            </c:numRef>
          </c:val>
          <c:extLst>
            <c:ext xmlns:c16="http://schemas.microsoft.com/office/drawing/2014/chart" uri="{C3380CC4-5D6E-409C-BE32-E72D297353CC}">
              <c16:uniqueId val="{00000008-586F-46E7-AEE3-1E53D14A2FD1}"/>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6F-46E7-AEE3-1E53D14A2F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c:v>
                </c:pt>
                <c:pt idx="1">
                  <c:v>0.17</c:v>
                </c:pt>
                <c:pt idx="2">
                  <c:v>0.19</c:v>
                </c:pt>
              </c:numCache>
            </c:numRef>
          </c:val>
          <c:extLst>
            <c:ext xmlns:c16="http://schemas.microsoft.com/office/drawing/2014/chart" uri="{C3380CC4-5D6E-409C-BE32-E72D297353CC}">
              <c16:uniqueId val="{0000000A-586F-46E7-AEE3-1E53D14A2FD1}"/>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0.34</c:v>
                </c:pt>
                <c:pt idx="1">
                  <c:v>0.41</c:v>
                </c:pt>
                <c:pt idx="2">
                  <c:v>0.34</c:v>
                </c:pt>
              </c:numCache>
            </c:numRef>
          </c:val>
          <c:extLst>
            <c:ext xmlns:c16="http://schemas.microsoft.com/office/drawing/2014/chart" uri="{C3380CC4-5D6E-409C-BE32-E72D297353CC}">
              <c16:uniqueId val="{0000000B-586F-46E7-AEE3-1E53D14A2FD1}"/>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0.24</c:v>
                </c:pt>
                <c:pt idx="1">
                  <c:v>0.22</c:v>
                </c:pt>
                <c:pt idx="2">
                  <c:v>0.27</c:v>
                </c:pt>
              </c:numCache>
            </c:numRef>
          </c:val>
          <c:extLst>
            <c:ext xmlns:c16="http://schemas.microsoft.com/office/drawing/2014/chart" uri="{C3380CC4-5D6E-409C-BE32-E72D297353CC}">
              <c16:uniqueId val="{0000000C-586F-46E7-AEE3-1E53D14A2FD1}"/>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CE-41A8-B62B-773D05002B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0.05</c:v>
                </c:pt>
                <c:pt idx="1">
                  <c:v>0.08</c:v>
                </c:pt>
              </c:numCache>
            </c:numRef>
          </c:val>
          <c:extLst>
            <c:ext xmlns:c16="http://schemas.microsoft.com/office/drawing/2014/chart" uri="{C3380CC4-5D6E-409C-BE32-E72D297353CC}">
              <c16:uniqueId val="{00000001-15CE-41A8-B62B-773D05002B55}"/>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E-41A8-B62B-773D05002B55}"/>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CE-41A8-B62B-773D05002B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0.06</c:v>
                </c:pt>
                <c:pt idx="1">
                  <c:v>0.05</c:v>
                </c:pt>
              </c:numCache>
            </c:numRef>
          </c:val>
          <c:extLst>
            <c:ext xmlns:c16="http://schemas.microsoft.com/office/drawing/2014/chart" uri="{C3380CC4-5D6E-409C-BE32-E72D297353CC}">
              <c16:uniqueId val="{00000004-15CE-41A8-B62B-773D05002B55}"/>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CE-41A8-B62B-773D05002B55}"/>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CE-41A8-B62B-773D05002B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c:v>
                </c:pt>
                <c:pt idx="1">
                  <c:v>0.08</c:v>
                </c:pt>
              </c:numCache>
            </c:numRef>
          </c:val>
          <c:extLst>
            <c:ext xmlns:c16="http://schemas.microsoft.com/office/drawing/2014/chart" uri="{C3380CC4-5D6E-409C-BE32-E72D297353CC}">
              <c16:uniqueId val="{00000007-15CE-41A8-B62B-773D05002B55}"/>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CE-41A8-B62B-773D05002B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0.19</c:v>
                </c:pt>
                <c:pt idx="1">
                  <c:v>0.18</c:v>
                </c:pt>
              </c:numCache>
            </c:numRef>
          </c:val>
          <c:extLst>
            <c:ext xmlns:c16="http://schemas.microsoft.com/office/drawing/2014/chart" uri="{C3380CC4-5D6E-409C-BE32-E72D297353CC}">
              <c16:uniqueId val="{00000009-15CE-41A8-B62B-773D05002B55}"/>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0.35</c:v>
                </c:pt>
                <c:pt idx="1">
                  <c:v>0.37</c:v>
                </c:pt>
              </c:numCache>
            </c:numRef>
          </c:val>
          <c:extLst>
            <c:ext xmlns:c16="http://schemas.microsoft.com/office/drawing/2014/chart" uri="{C3380CC4-5D6E-409C-BE32-E72D297353CC}">
              <c16:uniqueId val="{0000000A-15CE-41A8-B62B-773D05002B55}"/>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0.24</c:v>
                </c:pt>
                <c:pt idx="1">
                  <c:v>0.24</c:v>
                </c:pt>
              </c:numCache>
            </c:numRef>
          </c:val>
          <c:extLst>
            <c:ext xmlns:c16="http://schemas.microsoft.com/office/drawing/2014/chart" uri="{C3380CC4-5D6E-409C-BE32-E72D297353CC}">
              <c16:uniqueId val="{0000000B-15CE-41A8-B62B-773D05002B55}"/>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810599283374315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4.2384991040755812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CD-4F9F-BC5B-4FFDF6EAB2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0.08</c:v>
                </c:pt>
                <c:pt idx="1">
                  <c:v>0.05</c:v>
                </c:pt>
                <c:pt idx="2">
                  <c:v>0.06</c:v>
                </c:pt>
                <c:pt idx="3">
                  <c:v>0.06</c:v>
                </c:pt>
                <c:pt idx="4">
                  <c:v>0.06</c:v>
                </c:pt>
                <c:pt idx="5">
                  <c:v>0.08</c:v>
                </c:pt>
              </c:numCache>
            </c:numRef>
          </c:val>
          <c:extLst>
            <c:ext xmlns:c16="http://schemas.microsoft.com/office/drawing/2014/chart" uri="{C3380CC4-5D6E-409C-BE32-E72D297353CC}">
              <c16:uniqueId val="{00000001-92CD-4F9F-BC5B-4FFDF6EAB2DA}"/>
            </c:ext>
          </c:extLst>
        </c:ser>
        <c:ser>
          <c:idx val="1"/>
          <c:order val="1"/>
          <c:tx>
            <c:strRef>
              <c:f>Sheet1!$C$1</c:f>
              <c:strCache>
                <c:ptCount val="1"/>
                <c:pt idx="0">
                  <c:v>Strongly disagree</c:v>
                </c:pt>
              </c:strCache>
            </c:strRef>
          </c:tx>
          <c:spPr>
            <a:solidFill>
              <a:srgbClr val="C44601"/>
            </a:solidFill>
            <a:ln>
              <a:noFill/>
            </a:ln>
            <a:effectLst/>
          </c:spPr>
          <c:invertIfNegative val="0"/>
          <c:dLbls>
            <c:dLbl>
              <c:idx val="5"/>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9-4FAA-8D7E-10BE56D94B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0.04</c:v>
                </c:pt>
                <c:pt idx="1">
                  <c:v>0.06</c:v>
                </c:pt>
                <c:pt idx="2">
                  <c:v>0.08</c:v>
                </c:pt>
                <c:pt idx="3">
                  <c:v>7.0000000000000007E-2</c:v>
                </c:pt>
                <c:pt idx="4">
                  <c:v>0.05</c:v>
                </c:pt>
                <c:pt idx="5">
                  <c:v>0.03</c:v>
                </c:pt>
              </c:numCache>
            </c:numRef>
          </c:val>
          <c:extLst>
            <c:ext xmlns:c16="http://schemas.microsoft.com/office/drawing/2014/chart" uri="{C3380CC4-5D6E-409C-BE32-E72D297353CC}">
              <c16:uniqueId val="{00000002-92CD-4F9F-BC5B-4FFDF6EAB2DA}"/>
            </c:ext>
          </c:extLst>
        </c:ser>
        <c:ser>
          <c:idx val="2"/>
          <c:order val="2"/>
          <c:tx>
            <c:strRef>
              <c:f>Sheet1!$D$1</c:f>
              <c:strCache>
                <c:ptCount val="1"/>
                <c:pt idx="0">
                  <c:v>Somewhat disagree</c:v>
                </c:pt>
              </c:strCache>
            </c:strRef>
          </c:tx>
          <c:spPr>
            <a:solidFill>
              <a:srgbClr val="F57600"/>
            </a:solidFill>
            <a:ln>
              <a:noFill/>
            </a:ln>
            <a:effectLst/>
          </c:spPr>
          <c:invertIfNegative val="0"/>
          <c:dLbls>
            <c:dLbl>
              <c:idx val="5"/>
              <c:layout>
                <c:manualLayout>
                  <c:x val="1.3294925769997825E-2"/>
                  <c:y val="2.59354932532876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9-4FAA-8D7E-10BE56D94B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0.12</c:v>
                </c:pt>
                <c:pt idx="1">
                  <c:v>0.13</c:v>
                </c:pt>
                <c:pt idx="2">
                  <c:v>0.11</c:v>
                </c:pt>
                <c:pt idx="3">
                  <c:v>0.09</c:v>
                </c:pt>
                <c:pt idx="4">
                  <c:v>7.0000000000000007E-2</c:v>
                </c:pt>
                <c:pt idx="5">
                  <c:v>0.05</c:v>
                </c:pt>
              </c:numCache>
            </c:numRef>
          </c:val>
          <c:extLst>
            <c:ext xmlns:c16="http://schemas.microsoft.com/office/drawing/2014/chart" uri="{C3380CC4-5D6E-409C-BE32-E72D297353CC}">
              <c16:uniqueId val="{00000003-92CD-4F9F-BC5B-4FFDF6EAB2DA}"/>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CD-4F9F-BC5B-4FFDF6EAB2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0.18</c:v>
                </c:pt>
                <c:pt idx="1">
                  <c:v>0.21</c:v>
                </c:pt>
                <c:pt idx="2">
                  <c:v>0.22</c:v>
                </c:pt>
                <c:pt idx="3">
                  <c:v>0.2</c:v>
                </c:pt>
                <c:pt idx="4">
                  <c:v>0.2</c:v>
                </c:pt>
                <c:pt idx="5">
                  <c:v>0.15</c:v>
                </c:pt>
              </c:numCache>
            </c:numRef>
          </c:val>
          <c:extLst>
            <c:ext xmlns:c16="http://schemas.microsoft.com/office/drawing/2014/chart" uri="{C3380CC4-5D6E-409C-BE32-E72D297353CC}">
              <c16:uniqueId val="{00000005-92CD-4F9F-BC5B-4FFDF6EAB2DA}"/>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0.36</c:v>
                </c:pt>
                <c:pt idx="1">
                  <c:v>0.36</c:v>
                </c:pt>
                <c:pt idx="2">
                  <c:v>0.32</c:v>
                </c:pt>
                <c:pt idx="3">
                  <c:v>0.35</c:v>
                </c:pt>
                <c:pt idx="4">
                  <c:v>0.37</c:v>
                </c:pt>
                <c:pt idx="5">
                  <c:v>0.38</c:v>
                </c:pt>
              </c:numCache>
            </c:numRef>
          </c:val>
          <c:extLst>
            <c:ext xmlns:c16="http://schemas.microsoft.com/office/drawing/2014/chart" uri="{C3380CC4-5D6E-409C-BE32-E72D297353CC}">
              <c16:uniqueId val="{00000006-92CD-4F9F-BC5B-4FFDF6EAB2DA}"/>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0.22</c:v>
                </c:pt>
                <c:pt idx="1">
                  <c:v>0.19</c:v>
                </c:pt>
                <c:pt idx="2">
                  <c:v>0.21</c:v>
                </c:pt>
                <c:pt idx="3">
                  <c:v>0.24</c:v>
                </c:pt>
                <c:pt idx="4">
                  <c:v>0.25</c:v>
                </c:pt>
                <c:pt idx="5">
                  <c:v>0.31</c:v>
                </c:pt>
              </c:numCache>
            </c:numRef>
          </c:val>
          <c:extLst>
            <c:ext xmlns:c16="http://schemas.microsoft.com/office/drawing/2014/chart" uri="{C3380CC4-5D6E-409C-BE32-E72D297353CC}">
              <c16:uniqueId val="{00000007-92CD-4F9F-BC5B-4FFDF6EAB2DA}"/>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7144347650095699"/>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D3-49EE-875E-4D2029835026}"/>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D3-49EE-875E-4D20298350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0.05</c:v>
                </c:pt>
                <c:pt idx="1">
                  <c:v>0.05</c:v>
                </c:pt>
                <c:pt idx="2">
                  <c:v>0.06</c:v>
                </c:pt>
              </c:numCache>
            </c:numRef>
          </c:val>
          <c:extLst>
            <c:ext xmlns:c16="http://schemas.microsoft.com/office/drawing/2014/chart" uri="{C3380CC4-5D6E-409C-BE32-E72D297353CC}">
              <c16:uniqueId val="{00000002-E1D3-49EE-875E-4D2029835026}"/>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D3-49EE-875E-4D2029835026}"/>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D3-49EE-875E-4D2029835026}"/>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D3-49EE-875E-4D20298350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0.08</c:v>
                </c:pt>
                <c:pt idx="1">
                  <c:v>0.08</c:v>
                </c:pt>
                <c:pt idx="2">
                  <c:v>0.08</c:v>
                </c:pt>
              </c:numCache>
            </c:numRef>
          </c:val>
          <c:extLst>
            <c:ext xmlns:c16="http://schemas.microsoft.com/office/drawing/2014/chart" uri="{C3380CC4-5D6E-409C-BE32-E72D297353CC}">
              <c16:uniqueId val="{00000006-E1D3-49EE-875E-4D2029835026}"/>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D3-49EE-875E-4D20298350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0.12</c:v>
                </c:pt>
                <c:pt idx="1">
                  <c:v>0.11</c:v>
                </c:pt>
                <c:pt idx="2">
                  <c:v>0.11</c:v>
                </c:pt>
              </c:numCache>
            </c:numRef>
          </c:val>
          <c:extLst>
            <c:ext xmlns:c16="http://schemas.microsoft.com/office/drawing/2014/chart" uri="{C3380CC4-5D6E-409C-BE32-E72D297353CC}">
              <c16:uniqueId val="{00000008-E1D3-49EE-875E-4D2029835026}"/>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D3-49EE-875E-4D20298350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0.21</c:v>
                </c:pt>
                <c:pt idx="1">
                  <c:v>0.19</c:v>
                </c:pt>
                <c:pt idx="2">
                  <c:v>0.17</c:v>
                </c:pt>
              </c:numCache>
            </c:numRef>
          </c:val>
          <c:extLst>
            <c:ext xmlns:c16="http://schemas.microsoft.com/office/drawing/2014/chart" uri="{C3380CC4-5D6E-409C-BE32-E72D297353CC}">
              <c16:uniqueId val="{0000000A-E1D3-49EE-875E-4D2029835026}"/>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0.35</c:v>
                </c:pt>
                <c:pt idx="1">
                  <c:v>0.36</c:v>
                </c:pt>
                <c:pt idx="2">
                  <c:v>0.31</c:v>
                </c:pt>
              </c:numCache>
            </c:numRef>
          </c:val>
          <c:extLst>
            <c:ext xmlns:c16="http://schemas.microsoft.com/office/drawing/2014/chart" uri="{C3380CC4-5D6E-409C-BE32-E72D297353CC}">
              <c16:uniqueId val="{0000000B-E1D3-49EE-875E-4D2029835026}"/>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c:v>
                </c:pt>
                <c:pt idx="1">
                  <c:v>0.2</c:v>
                </c:pt>
                <c:pt idx="2">
                  <c:v>0.27</c:v>
                </c:pt>
              </c:numCache>
            </c:numRef>
          </c:val>
          <c:extLst>
            <c:ext xmlns:c16="http://schemas.microsoft.com/office/drawing/2014/chart" uri="{C3380CC4-5D6E-409C-BE32-E72D297353CC}">
              <c16:uniqueId val="{0000000C-E1D3-49EE-875E-4D2029835026}"/>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64-43E6-A618-64DFF78BCD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0.05</c:v>
                </c:pt>
                <c:pt idx="1">
                  <c:v>0.05</c:v>
                </c:pt>
              </c:numCache>
            </c:numRef>
          </c:val>
          <c:extLst>
            <c:ext xmlns:c16="http://schemas.microsoft.com/office/drawing/2014/chart" uri="{C3380CC4-5D6E-409C-BE32-E72D297353CC}">
              <c16:uniqueId val="{00000001-8B64-43E6-A618-64DFF78BCDB2}"/>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64-43E6-A618-64DFF78BCDB2}"/>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64-43E6-A618-64DFF78BCD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0.08</c:v>
                </c:pt>
                <c:pt idx="1">
                  <c:v>0.08</c:v>
                </c:pt>
              </c:numCache>
            </c:numRef>
          </c:val>
          <c:extLst>
            <c:ext xmlns:c16="http://schemas.microsoft.com/office/drawing/2014/chart" uri="{C3380CC4-5D6E-409C-BE32-E72D297353CC}">
              <c16:uniqueId val="{00000004-8B64-43E6-A618-64DFF78BCDB2}"/>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64-43E6-A618-64DFF78BCDB2}"/>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64-43E6-A618-64DFF78BCD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0.11</c:v>
                </c:pt>
                <c:pt idx="1">
                  <c:v>0.12</c:v>
                </c:pt>
              </c:numCache>
            </c:numRef>
          </c:val>
          <c:extLst>
            <c:ext xmlns:c16="http://schemas.microsoft.com/office/drawing/2014/chart" uri="{C3380CC4-5D6E-409C-BE32-E72D297353CC}">
              <c16:uniqueId val="{00000007-8B64-43E6-A618-64DFF78BCDB2}"/>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64-43E6-A618-64DFF78BCDB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0.22</c:v>
                </c:pt>
                <c:pt idx="1">
                  <c:v>0.17</c:v>
                </c:pt>
              </c:numCache>
            </c:numRef>
          </c:val>
          <c:extLst>
            <c:ext xmlns:c16="http://schemas.microsoft.com/office/drawing/2014/chart" uri="{C3380CC4-5D6E-409C-BE32-E72D297353CC}">
              <c16:uniqueId val="{00000009-8B64-43E6-A618-64DFF78BCDB2}"/>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0.34</c:v>
                </c:pt>
                <c:pt idx="1">
                  <c:v>0.35</c:v>
                </c:pt>
              </c:numCache>
            </c:numRef>
          </c:val>
          <c:extLst>
            <c:ext xmlns:c16="http://schemas.microsoft.com/office/drawing/2014/chart" uri="{C3380CC4-5D6E-409C-BE32-E72D297353CC}">
              <c16:uniqueId val="{0000000A-8B64-43E6-A618-64DFF78BCDB2}"/>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c:v>
                </c:pt>
                <c:pt idx="1">
                  <c:v>0.23</c:v>
                </c:pt>
              </c:numCache>
            </c:numRef>
          </c:val>
          <c:extLst>
            <c:ext xmlns:c16="http://schemas.microsoft.com/office/drawing/2014/chart" uri="{C3380CC4-5D6E-409C-BE32-E72D297353CC}">
              <c16:uniqueId val="{0000000B-8B64-43E6-A618-64DFF78BCDB2}"/>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810599283374315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FF-4610-9745-9BA3EA3005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0.02</c:v>
                </c:pt>
                <c:pt idx="1">
                  <c:v>0.05</c:v>
                </c:pt>
                <c:pt idx="2">
                  <c:v>0.05</c:v>
                </c:pt>
                <c:pt idx="3">
                  <c:v>0.04</c:v>
                </c:pt>
                <c:pt idx="4">
                  <c:v>0.06</c:v>
                </c:pt>
                <c:pt idx="5">
                  <c:v>0.06</c:v>
                </c:pt>
              </c:numCache>
            </c:numRef>
          </c:val>
          <c:extLst>
            <c:ext xmlns:c16="http://schemas.microsoft.com/office/drawing/2014/chart" uri="{C3380CC4-5D6E-409C-BE32-E72D297353CC}">
              <c16:uniqueId val="{00000001-80FF-4610-9745-9BA3EA300578}"/>
            </c:ext>
          </c:extLst>
        </c:ser>
        <c:ser>
          <c:idx val="1"/>
          <c:order val="1"/>
          <c:tx>
            <c:strRef>
              <c:f>Sheet1!$C$1</c:f>
              <c:strCache>
                <c:ptCount val="1"/>
                <c:pt idx="0">
                  <c:v>Strongly disagree</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0.09</c:v>
                </c:pt>
                <c:pt idx="1">
                  <c:v>0.11</c:v>
                </c:pt>
                <c:pt idx="2">
                  <c:v>0.12</c:v>
                </c:pt>
                <c:pt idx="3">
                  <c:v>0.1</c:v>
                </c:pt>
                <c:pt idx="4">
                  <c:v>0.08</c:v>
                </c:pt>
                <c:pt idx="5">
                  <c:v>0.04</c:v>
                </c:pt>
              </c:numCache>
            </c:numRef>
          </c:val>
          <c:extLst>
            <c:ext xmlns:c16="http://schemas.microsoft.com/office/drawing/2014/chart" uri="{C3380CC4-5D6E-409C-BE32-E72D297353CC}">
              <c16:uniqueId val="{00000002-80FF-4610-9745-9BA3EA300578}"/>
            </c:ext>
          </c:extLst>
        </c:ser>
        <c:ser>
          <c:idx val="2"/>
          <c:order val="2"/>
          <c:tx>
            <c:strRef>
              <c:f>Sheet1!$D$1</c:f>
              <c:strCache>
                <c:ptCount val="1"/>
                <c:pt idx="0">
                  <c:v>Somewhat disagree</c:v>
                </c:pt>
              </c:strCache>
            </c:strRef>
          </c:tx>
          <c:spPr>
            <a:solidFill>
              <a:srgbClr val="F57600"/>
            </a:solidFill>
            <a:ln>
              <a:noFill/>
            </a:ln>
            <a:effectLst/>
          </c:spPr>
          <c:invertIfNegative val="0"/>
          <c:dLbls>
            <c:dLbl>
              <c:idx val="5"/>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26-4DA5-BED5-536714CE36F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0.13</c:v>
                </c:pt>
                <c:pt idx="1">
                  <c:v>0.14000000000000001</c:v>
                </c:pt>
                <c:pt idx="2">
                  <c:v>0.14000000000000001</c:v>
                </c:pt>
                <c:pt idx="3">
                  <c:v>0.12</c:v>
                </c:pt>
                <c:pt idx="4">
                  <c:v>0.11</c:v>
                </c:pt>
                <c:pt idx="5">
                  <c:v>0.08</c:v>
                </c:pt>
              </c:numCache>
            </c:numRef>
          </c:val>
          <c:extLst>
            <c:ext xmlns:c16="http://schemas.microsoft.com/office/drawing/2014/chart" uri="{C3380CC4-5D6E-409C-BE32-E72D297353CC}">
              <c16:uniqueId val="{00000003-80FF-4610-9745-9BA3EA300578}"/>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FF-4610-9745-9BA3EA3005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0.23</c:v>
                </c:pt>
                <c:pt idx="1">
                  <c:v>0.19</c:v>
                </c:pt>
                <c:pt idx="2">
                  <c:v>0.22</c:v>
                </c:pt>
                <c:pt idx="3">
                  <c:v>0.2</c:v>
                </c:pt>
                <c:pt idx="4">
                  <c:v>0.18</c:v>
                </c:pt>
                <c:pt idx="5">
                  <c:v>0.16</c:v>
                </c:pt>
              </c:numCache>
            </c:numRef>
          </c:val>
          <c:extLst>
            <c:ext xmlns:c16="http://schemas.microsoft.com/office/drawing/2014/chart" uri="{C3380CC4-5D6E-409C-BE32-E72D297353CC}">
              <c16:uniqueId val="{00000005-80FF-4610-9745-9BA3EA300578}"/>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c:v>
                </c:pt>
                <c:pt idx="1">
                  <c:v>0.33</c:v>
                </c:pt>
                <c:pt idx="2">
                  <c:v>0.31</c:v>
                </c:pt>
                <c:pt idx="3">
                  <c:v>0.31</c:v>
                </c:pt>
                <c:pt idx="4">
                  <c:v>0.36</c:v>
                </c:pt>
                <c:pt idx="5">
                  <c:v>0.41</c:v>
                </c:pt>
              </c:numCache>
            </c:numRef>
          </c:val>
          <c:extLst>
            <c:ext xmlns:c16="http://schemas.microsoft.com/office/drawing/2014/chart" uri="{C3380CC4-5D6E-409C-BE32-E72D297353CC}">
              <c16:uniqueId val="{00000006-80FF-4610-9745-9BA3EA300578}"/>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0.23</c:v>
                </c:pt>
                <c:pt idx="1">
                  <c:v>0.17</c:v>
                </c:pt>
                <c:pt idx="2">
                  <c:v>0.18</c:v>
                </c:pt>
                <c:pt idx="3">
                  <c:v>0.22</c:v>
                </c:pt>
                <c:pt idx="4">
                  <c:v>0.21</c:v>
                </c:pt>
                <c:pt idx="5">
                  <c:v>0.26</c:v>
                </c:pt>
              </c:numCache>
            </c:numRef>
          </c:val>
          <c:extLst>
            <c:ext xmlns:c16="http://schemas.microsoft.com/office/drawing/2014/chart" uri="{C3380CC4-5D6E-409C-BE32-E72D297353CC}">
              <c16:uniqueId val="{00000007-80FF-4610-9745-9BA3EA30057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8030676034762223"/>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18941382327204"/>
          <c:y val="2.5876949204878801E-2"/>
          <c:w val="0.66855132691746877"/>
          <c:h val="0.89089343832020995"/>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No</c:v>
                </c:pt>
                <c:pt idx="1">
                  <c:v>Yes – Aboriginal</c:v>
                </c:pt>
                <c:pt idx="2">
                  <c:v>Yes – Torres Strait Islander</c:v>
                </c:pt>
                <c:pt idx="3">
                  <c:v>Yes – both Aboriginal and Torres Strait Islander</c:v>
                </c:pt>
                <c:pt idx="4">
                  <c:v>Unsure</c:v>
                </c:pt>
                <c:pt idx="5">
                  <c:v>Prefer not to say</c:v>
                </c:pt>
              </c:strCache>
            </c:strRef>
          </c:cat>
          <c:val>
            <c:numRef>
              <c:f>Sheet1!$B$2:$B$7</c:f>
              <c:numCache>
                <c:formatCode>0%</c:formatCode>
                <c:ptCount val="6"/>
                <c:pt idx="0">
                  <c:v>0.88</c:v>
                </c:pt>
                <c:pt idx="1">
                  <c:v>5.7352941176470003E-2</c:v>
                </c:pt>
                <c:pt idx="2">
                  <c:v>4.9019607843139997E-4</c:v>
                </c:pt>
                <c:pt idx="3">
                  <c:v>3.676470588235E-3</c:v>
                </c:pt>
                <c:pt idx="4">
                  <c:v>1.6666666666670001E-2</c:v>
                </c:pt>
                <c:pt idx="5">
                  <c:v>0.04</c:v>
                </c:pt>
              </c:numCache>
            </c:numRef>
          </c:val>
          <c:extLst>
            <c:ext xmlns:c16="http://schemas.microsoft.com/office/drawing/2014/chart" uri="{C3380CC4-5D6E-409C-BE32-E72D297353CC}">
              <c16:uniqueId val="{00000000-04E5-47A8-9BCF-F7D3A437332F}"/>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76-4AC2-8FE7-93E15EF96552}"/>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76-4AC2-8FE7-93E15EF965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0.08</c:v>
                </c:pt>
                <c:pt idx="1">
                  <c:v>0.08</c:v>
                </c:pt>
                <c:pt idx="2">
                  <c:v>0.08</c:v>
                </c:pt>
              </c:numCache>
            </c:numRef>
          </c:val>
          <c:extLst>
            <c:ext xmlns:c16="http://schemas.microsoft.com/office/drawing/2014/chart" uri="{C3380CC4-5D6E-409C-BE32-E72D297353CC}">
              <c16:uniqueId val="{00000002-1376-4AC2-8FE7-93E15EF96552}"/>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10500610500606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76-4AC2-8FE7-93E15EF96552}"/>
                </c:ext>
              </c:extLst>
            </c:dLbl>
            <c:dLbl>
              <c:idx val="1"/>
              <c:layout>
                <c:manualLayout>
                  <c:x val="4.0700040700040697E-3"/>
                  <c:y val="6.422533385023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76-4AC2-8FE7-93E15EF96552}"/>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76-4AC2-8FE7-93E15EF965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0.1</c:v>
                </c:pt>
                <c:pt idx="1">
                  <c:v>0.09</c:v>
                </c:pt>
                <c:pt idx="2">
                  <c:v>7.0000000000000007E-2</c:v>
                </c:pt>
              </c:numCache>
            </c:numRef>
          </c:val>
          <c:extLst>
            <c:ext xmlns:c16="http://schemas.microsoft.com/office/drawing/2014/chart" uri="{C3380CC4-5D6E-409C-BE32-E72D297353CC}">
              <c16:uniqueId val="{00000006-1376-4AC2-8FE7-93E15EF96552}"/>
            </c:ext>
          </c:extLst>
        </c:ser>
        <c:ser>
          <c:idx val="2"/>
          <c:order val="2"/>
          <c:tx>
            <c:strRef>
              <c:f>Sheet1!$D$1</c:f>
              <c:strCache>
                <c:ptCount val="1"/>
                <c:pt idx="0">
                  <c:v>Somewhat disagree</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76-4AC2-8FE7-93E15EF965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0.13</c:v>
                </c:pt>
                <c:pt idx="1">
                  <c:v>0.12</c:v>
                </c:pt>
                <c:pt idx="2">
                  <c:v>0.13</c:v>
                </c:pt>
              </c:numCache>
            </c:numRef>
          </c:val>
          <c:extLst>
            <c:ext xmlns:c16="http://schemas.microsoft.com/office/drawing/2014/chart" uri="{C3380CC4-5D6E-409C-BE32-E72D297353CC}">
              <c16:uniqueId val="{00000008-1376-4AC2-8FE7-93E15EF96552}"/>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76-4AC2-8FE7-93E15EF965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0.21</c:v>
                </c:pt>
                <c:pt idx="1">
                  <c:v>0.22</c:v>
                </c:pt>
                <c:pt idx="2">
                  <c:v>0.2</c:v>
                </c:pt>
              </c:numCache>
            </c:numRef>
          </c:val>
          <c:extLst>
            <c:ext xmlns:c16="http://schemas.microsoft.com/office/drawing/2014/chart" uri="{C3380CC4-5D6E-409C-BE32-E72D297353CC}">
              <c16:uniqueId val="{0000000A-1376-4AC2-8FE7-93E15EF96552}"/>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0.31</c:v>
                </c:pt>
                <c:pt idx="1">
                  <c:v>0.33</c:v>
                </c:pt>
                <c:pt idx="2">
                  <c:v>0.3</c:v>
                </c:pt>
              </c:numCache>
            </c:numRef>
          </c:val>
          <c:extLst>
            <c:ext xmlns:c16="http://schemas.microsoft.com/office/drawing/2014/chart" uri="{C3380CC4-5D6E-409C-BE32-E72D297353CC}">
              <c16:uniqueId val="{0000000B-1376-4AC2-8FE7-93E15EF96552}"/>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0.18</c:v>
                </c:pt>
                <c:pt idx="1">
                  <c:v>0.17</c:v>
                </c:pt>
                <c:pt idx="2">
                  <c:v>0.21</c:v>
                </c:pt>
              </c:numCache>
            </c:numRef>
          </c:val>
          <c:extLst>
            <c:ext xmlns:c16="http://schemas.microsoft.com/office/drawing/2014/chart" uri="{C3380CC4-5D6E-409C-BE32-E72D297353CC}">
              <c16:uniqueId val="{0000000C-1376-4AC2-8FE7-93E15EF96552}"/>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56-4B56-B7ED-6F8CEB5B17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0.06</c:v>
                </c:pt>
                <c:pt idx="1">
                  <c:v>0.09</c:v>
                </c:pt>
              </c:numCache>
            </c:numRef>
          </c:val>
          <c:extLst>
            <c:ext xmlns:c16="http://schemas.microsoft.com/office/drawing/2014/chart" uri="{C3380CC4-5D6E-409C-BE32-E72D297353CC}">
              <c16:uniqueId val="{00000001-4F56-4B56-B7ED-6F8CEB5B1701}"/>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8.86328384666518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56-4B56-B7ED-6F8CEB5B1701}"/>
                </c:ext>
              </c:extLst>
            </c:dLbl>
            <c:dLbl>
              <c:idx val="1"/>
              <c:layout>
                <c:manualLayout>
                  <c:x val="6.6474628849988917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56-4B56-B7ED-6F8CEB5B17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0.09</c:v>
                </c:pt>
                <c:pt idx="1">
                  <c:v>0.09</c:v>
                </c:pt>
              </c:numCache>
            </c:numRef>
          </c:val>
          <c:extLst>
            <c:ext xmlns:c16="http://schemas.microsoft.com/office/drawing/2014/chart" uri="{C3380CC4-5D6E-409C-BE32-E72D297353CC}">
              <c16:uniqueId val="{00000004-4F56-4B56-B7ED-6F8CEB5B1701}"/>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56-4B56-B7ED-6F8CEB5B1701}"/>
                </c:ext>
              </c:extLst>
            </c:dLbl>
            <c:dLbl>
              <c:idx val="1"/>
              <c:layout>
                <c:manualLayout>
                  <c:x val="4.4316419233325945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56-4B56-B7ED-6F8CEB5B17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0.15</c:v>
                </c:pt>
                <c:pt idx="1">
                  <c:v>0.11</c:v>
                </c:pt>
              </c:numCache>
            </c:numRef>
          </c:val>
          <c:extLst>
            <c:ext xmlns:c16="http://schemas.microsoft.com/office/drawing/2014/chart" uri="{C3380CC4-5D6E-409C-BE32-E72D297353CC}">
              <c16:uniqueId val="{00000007-4F56-4B56-B7ED-6F8CEB5B1701}"/>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56-4B56-B7ED-6F8CEB5B17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0.21</c:v>
                </c:pt>
                <c:pt idx="1">
                  <c:v>0.21</c:v>
                </c:pt>
              </c:numCache>
            </c:numRef>
          </c:val>
          <c:extLst>
            <c:ext xmlns:c16="http://schemas.microsoft.com/office/drawing/2014/chart" uri="{C3380CC4-5D6E-409C-BE32-E72D297353CC}">
              <c16:uniqueId val="{00000009-4F56-4B56-B7ED-6F8CEB5B1701}"/>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0.31</c:v>
                </c:pt>
                <c:pt idx="1">
                  <c:v>0.32</c:v>
                </c:pt>
              </c:numCache>
            </c:numRef>
          </c:val>
          <c:extLst>
            <c:ext xmlns:c16="http://schemas.microsoft.com/office/drawing/2014/chart" uri="{C3380CC4-5D6E-409C-BE32-E72D297353CC}">
              <c16:uniqueId val="{0000000A-4F56-4B56-B7ED-6F8CEB5B1701}"/>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0.18</c:v>
                </c:pt>
                <c:pt idx="1">
                  <c:v>0.19</c:v>
                </c:pt>
              </c:numCache>
            </c:numRef>
          </c:val>
          <c:extLst>
            <c:ext xmlns:c16="http://schemas.microsoft.com/office/drawing/2014/chart" uri="{C3380CC4-5D6E-409C-BE32-E72D297353CC}">
              <c16:uniqueId val="{0000000B-4F56-4B56-B7ED-6F8CEB5B1701}"/>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676162128304756E-2"/>
          <c:y val="0.78105992833743154"/>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1.0885961989074433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BF-43A4-9332-D6BC3CF0F2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0.04</c:v>
                </c:pt>
                <c:pt idx="1">
                  <c:v>7.0000000000000007E-2</c:v>
                </c:pt>
                <c:pt idx="2">
                  <c:v>7.0000000000000007E-2</c:v>
                </c:pt>
                <c:pt idx="3">
                  <c:v>7.0000000000000007E-2</c:v>
                </c:pt>
                <c:pt idx="4">
                  <c:v>0.08</c:v>
                </c:pt>
                <c:pt idx="5">
                  <c:v>0.1</c:v>
                </c:pt>
              </c:numCache>
            </c:numRef>
          </c:val>
          <c:extLst>
            <c:ext xmlns:c16="http://schemas.microsoft.com/office/drawing/2014/chart" uri="{C3380CC4-5D6E-409C-BE32-E72D297353CC}">
              <c16:uniqueId val="{00000001-80BF-43A4-9332-D6BC3CF0F280}"/>
            </c:ext>
          </c:extLst>
        </c:ser>
        <c:ser>
          <c:idx val="1"/>
          <c:order val="1"/>
          <c:tx>
            <c:strRef>
              <c:f>Sheet1!$C$1</c:f>
              <c:strCache>
                <c:ptCount val="1"/>
                <c:pt idx="0">
                  <c:v>Strongly disagree</c:v>
                </c:pt>
              </c:strCache>
            </c:strRef>
          </c:tx>
          <c:spPr>
            <a:solidFill>
              <a:srgbClr val="C44601"/>
            </a:solidFill>
            <a:ln>
              <a:noFill/>
            </a:ln>
            <a:effectLst/>
          </c:spPr>
          <c:invertIfNegative val="0"/>
          <c:dLbls>
            <c:dLbl>
              <c:idx val="5"/>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7D-4347-83E9-E04A7E2457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0.08</c:v>
                </c:pt>
                <c:pt idx="1">
                  <c:v>0.14000000000000001</c:v>
                </c:pt>
                <c:pt idx="2">
                  <c:v>0.12</c:v>
                </c:pt>
                <c:pt idx="3">
                  <c:v>0.11</c:v>
                </c:pt>
                <c:pt idx="4">
                  <c:v>7.0000000000000007E-2</c:v>
                </c:pt>
                <c:pt idx="5">
                  <c:v>0.05</c:v>
                </c:pt>
              </c:numCache>
            </c:numRef>
          </c:val>
          <c:extLst>
            <c:ext xmlns:c16="http://schemas.microsoft.com/office/drawing/2014/chart" uri="{C3380CC4-5D6E-409C-BE32-E72D297353CC}">
              <c16:uniqueId val="{00000002-80BF-43A4-9332-D6BC3CF0F280}"/>
            </c:ext>
          </c:extLst>
        </c:ser>
        <c:ser>
          <c:idx val="2"/>
          <c:order val="2"/>
          <c:tx>
            <c:strRef>
              <c:f>Sheet1!$D$1</c:f>
              <c:strCache>
                <c:ptCount val="1"/>
                <c:pt idx="0">
                  <c:v>Somewhat disagree</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0.19</c:v>
                </c:pt>
                <c:pt idx="1">
                  <c:v>0.16</c:v>
                </c:pt>
                <c:pt idx="2">
                  <c:v>0.15</c:v>
                </c:pt>
                <c:pt idx="3">
                  <c:v>0.12</c:v>
                </c:pt>
                <c:pt idx="4">
                  <c:v>0.11</c:v>
                </c:pt>
                <c:pt idx="5">
                  <c:v>0.08</c:v>
                </c:pt>
              </c:numCache>
            </c:numRef>
          </c:val>
          <c:extLst>
            <c:ext xmlns:c16="http://schemas.microsoft.com/office/drawing/2014/chart" uri="{C3380CC4-5D6E-409C-BE32-E72D297353CC}">
              <c16:uniqueId val="{00000003-80BF-43A4-9332-D6BC3CF0F280}"/>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BF-43A4-9332-D6BC3CF0F2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0.18</c:v>
                </c:pt>
                <c:pt idx="1">
                  <c:v>0.19</c:v>
                </c:pt>
                <c:pt idx="2">
                  <c:v>0.24</c:v>
                </c:pt>
                <c:pt idx="3">
                  <c:v>0.22</c:v>
                </c:pt>
                <c:pt idx="4">
                  <c:v>0.23</c:v>
                </c:pt>
                <c:pt idx="5">
                  <c:v>0.19</c:v>
                </c:pt>
              </c:numCache>
            </c:numRef>
          </c:val>
          <c:extLst>
            <c:ext xmlns:c16="http://schemas.microsoft.com/office/drawing/2014/chart" uri="{C3380CC4-5D6E-409C-BE32-E72D297353CC}">
              <c16:uniqueId val="{00000005-80BF-43A4-9332-D6BC3CF0F280}"/>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0.33</c:v>
                </c:pt>
                <c:pt idx="1">
                  <c:v>0.3</c:v>
                </c:pt>
                <c:pt idx="2">
                  <c:v>0.25</c:v>
                </c:pt>
                <c:pt idx="3">
                  <c:v>0.3</c:v>
                </c:pt>
                <c:pt idx="4">
                  <c:v>0.31</c:v>
                </c:pt>
                <c:pt idx="5">
                  <c:v>0.36</c:v>
                </c:pt>
              </c:numCache>
            </c:numRef>
          </c:val>
          <c:extLst>
            <c:ext xmlns:c16="http://schemas.microsoft.com/office/drawing/2014/chart" uri="{C3380CC4-5D6E-409C-BE32-E72D297353CC}">
              <c16:uniqueId val="{00000006-80BF-43A4-9332-D6BC3CF0F280}"/>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0.17</c:v>
                </c:pt>
                <c:pt idx="1">
                  <c:v>0.15</c:v>
                </c:pt>
                <c:pt idx="2">
                  <c:v>0.17</c:v>
                </c:pt>
                <c:pt idx="3">
                  <c:v>0.18</c:v>
                </c:pt>
                <c:pt idx="4">
                  <c:v>0.19</c:v>
                </c:pt>
                <c:pt idx="5">
                  <c:v>0.22</c:v>
                </c:pt>
              </c:numCache>
            </c:numRef>
          </c:val>
          <c:extLst>
            <c:ext xmlns:c16="http://schemas.microsoft.com/office/drawing/2014/chart" uri="{C3380CC4-5D6E-409C-BE32-E72D297353CC}">
              <c16:uniqueId val="{00000007-80BF-43A4-9332-D6BC3CF0F280}"/>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360168611761992"/>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00-4B45-AC49-85285DD0D91A}"/>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00-4B45-AC49-85285DD0D91A}"/>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00-4B45-AC49-85285DD0D91A}"/>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00-4B45-AC49-85285DD0D91A}"/>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00-4B45-AC49-85285DD0D9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Sheet1!$B$2:$B$5</c:f>
              <c:numCache>
                <c:formatCode>0%</c:formatCode>
                <c:ptCount val="4"/>
                <c:pt idx="0">
                  <c:v>0</c:v>
                </c:pt>
                <c:pt idx="1">
                  <c:v>0.01</c:v>
                </c:pt>
                <c:pt idx="2">
                  <c:v>0.01</c:v>
                </c:pt>
                <c:pt idx="3">
                  <c:v>0.05</c:v>
                </c:pt>
              </c:numCache>
            </c:numRef>
          </c:val>
          <c:extLst>
            <c:ext xmlns:c16="http://schemas.microsoft.com/office/drawing/2014/chart" uri="{C3380CC4-5D6E-409C-BE32-E72D297353CC}">
              <c16:uniqueId val="{00000005-F400-4B45-AC49-85285DD0D91A}"/>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5510746731664082E-2"/>
                  <c:y val="9.010889660329130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00-4B45-AC49-85285DD0D91A}"/>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00-4B45-AC49-85285DD0D91A}"/>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00-4B45-AC49-85285DD0D9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Sheet1!$C$2:$C$5</c:f>
              <c:numCache>
                <c:formatCode>0%</c:formatCode>
                <c:ptCount val="4"/>
                <c:pt idx="0">
                  <c:v>0.04</c:v>
                </c:pt>
                <c:pt idx="1">
                  <c:v>0.05</c:v>
                </c:pt>
                <c:pt idx="2">
                  <c:v>0.2</c:v>
                </c:pt>
                <c:pt idx="3">
                  <c:v>0.18</c:v>
                </c:pt>
              </c:numCache>
            </c:numRef>
          </c:val>
          <c:extLst>
            <c:ext xmlns:c16="http://schemas.microsoft.com/office/drawing/2014/chart" uri="{C3380CC4-5D6E-409C-BE32-E72D297353CC}">
              <c16:uniqueId val="{00000009-F400-4B45-AC49-85285DD0D91A}"/>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772656769333034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00-4B45-AC49-85285DD0D91A}"/>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00-4B45-AC49-85285DD0D91A}"/>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00-4B45-AC49-85285DD0D9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Sheet1!$D$2:$D$5</c:f>
              <c:numCache>
                <c:formatCode>0%</c:formatCode>
                <c:ptCount val="4"/>
                <c:pt idx="0">
                  <c:v>0.08</c:v>
                </c:pt>
                <c:pt idx="1">
                  <c:v>0.12</c:v>
                </c:pt>
                <c:pt idx="2">
                  <c:v>0.25</c:v>
                </c:pt>
                <c:pt idx="3">
                  <c:v>0.25</c:v>
                </c:pt>
              </c:numCache>
            </c:numRef>
          </c:val>
          <c:extLst>
            <c:ext xmlns:c16="http://schemas.microsoft.com/office/drawing/2014/chart" uri="{C3380CC4-5D6E-409C-BE32-E72D297353CC}">
              <c16:uniqueId val="{0000000D-F400-4B45-AC49-85285DD0D91A}"/>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00-4B45-AC49-85285DD0D9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Sheet1!$E$2:$E$5</c:f>
              <c:numCache>
                <c:formatCode>0%</c:formatCode>
                <c:ptCount val="4"/>
                <c:pt idx="0">
                  <c:v>0.21</c:v>
                </c:pt>
                <c:pt idx="1">
                  <c:v>0.27</c:v>
                </c:pt>
                <c:pt idx="2">
                  <c:v>0.25</c:v>
                </c:pt>
                <c:pt idx="3">
                  <c:v>0.27</c:v>
                </c:pt>
              </c:numCache>
            </c:numRef>
          </c:val>
          <c:extLst>
            <c:ext xmlns:c16="http://schemas.microsoft.com/office/drawing/2014/chart" uri="{C3380CC4-5D6E-409C-BE32-E72D297353CC}">
              <c16:uniqueId val="{0000000F-F400-4B45-AC49-85285DD0D91A}"/>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Sheet1!$F$2:$F$5</c:f>
              <c:numCache>
                <c:formatCode>0%</c:formatCode>
                <c:ptCount val="4"/>
                <c:pt idx="0">
                  <c:v>0.31</c:v>
                </c:pt>
                <c:pt idx="1">
                  <c:v>0.33</c:v>
                </c:pt>
                <c:pt idx="2">
                  <c:v>0.2</c:v>
                </c:pt>
                <c:pt idx="3">
                  <c:v>0.18</c:v>
                </c:pt>
              </c:numCache>
            </c:numRef>
          </c:val>
          <c:extLst>
            <c:ext xmlns:c16="http://schemas.microsoft.com/office/drawing/2014/chart" uri="{C3380CC4-5D6E-409C-BE32-E72D297353CC}">
              <c16:uniqueId val="{00000010-F400-4B45-AC49-85285DD0D91A}"/>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Sheet1!$G$2:$G$5</c:f>
              <c:numCache>
                <c:formatCode>0%</c:formatCode>
                <c:ptCount val="4"/>
                <c:pt idx="0">
                  <c:v>0.36</c:v>
                </c:pt>
                <c:pt idx="1">
                  <c:v>0.23</c:v>
                </c:pt>
                <c:pt idx="2">
                  <c:v>0.09</c:v>
                </c:pt>
                <c:pt idx="3">
                  <c:v>7.0000000000000007E-2</c:v>
                </c:pt>
              </c:numCache>
            </c:numRef>
          </c:val>
          <c:extLst>
            <c:ext xmlns:c16="http://schemas.microsoft.com/office/drawing/2014/chart" uri="{C3380CC4-5D6E-409C-BE32-E72D297353CC}">
              <c16:uniqueId val="{00000011-F400-4B45-AC49-85285DD0D91A}"/>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73062021093518"/>
          <c:y val="3.3272785200326047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6.1050061050061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FA-4CC8-99AB-3D840042673B}"/>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4-4FFA-BA5A-2597C431621D}"/>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74-4FFA-BA5A-2597C43162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c:v>
                </c:pt>
                <c:pt idx="1">
                  <c:v>0.01</c:v>
                </c:pt>
                <c:pt idx="2">
                  <c:v>0</c:v>
                </c:pt>
              </c:numCache>
            </c:numRef>
          </c:val>
          <c:extLst>
            <c:ext xmlns:c16="http://schemas.microsoft.com/office/drawing/2014/chart" uri="{C3380CC4-5D6E-409C-BE32-E72D297353CC}">
              <c16:uniqueId val="{00000002-0274-4FFA-BA5A-2597C431621D}"/>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2210012210012172E-2"/>
                  <c:y val="2.75845708477485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74-4FFA-BA5A-2597C431621D}"/>
                </c:ext>
              </c:extLst>
            </c:dLbl>
            <c:dLbl>
              <c:idx val="1"/>
              <c:layout>
                <c:manualLayout>
                  <c:x val="1.6280016280016279E-2"/>
                  <c:y val="5.516914169228583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74-4FFA-BA5A-2597C431621D}"/>
                </c:ext>
              </c:extLst>
            </c:dLbl>
            <c:dLbl>
              <c:idx val="2"/>
              <c:layout>
                <c:manualLayout>
                  <c:x val="1.221001221001221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74-4FFA-BA5A-2597C43162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0.04</c:v>
                </c:pt>
                <c:pt idx="1">
                  <c:v>0.03</c:v>
                </c:pt>
                <c:pt idx="2">
                  <c:v>0.03</c:v>
                </c:pt>
              </c:numCache>
            </c:numRef>
          </c:val>
          <c:extLst>
            <c:ext xmlns:c16="http://schemas.microsoft.com/office/drawing/2014/chart" uri="{C3380CC4-5D6E-409C-BE32-E72D297353CC}">
              <c16:uniqueId val="{00000006-0274-4FFA-BA5A-2597C431621D}"/>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8.1400081400081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FA-4CC8-99AB-3D840042673B}"/>
                </c:ext>
              </c:extLst>
            </c:dLbl>
            <c:dLbl>
              <c:idx val="1"/>
              <c:layout>
                <c:manualLayout>
                  <c:x val="1.4245014245014245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FA-4CC8-99AB-3D840042673B}"/>
                </c:ext>
              </c:extLst>
            </c:dLbl>
            <c:dLbl>
              <c:idx val="2"/>
              <c:layout>
                <c:manualLayout>
                  <c:x val="1.221001221001221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74-4FFA-BA5A-2597C43162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0.1</c:v>
                </c:pt>
                <c:pt idx="1">
                  <c:v>7.0000000000000007E-2</c:v>
                </c:pt>
                <c:pt idx="2">
                  <c:v>7.0000000000000007E-2</c:v>
                </c:pt>
              </c:numCache>
            </c:numRef>
          </c:val>
          <c:extLst>
            <c:ext xmlns:c16="http://schemas.microsoft.com/office/drawing/2014/chart" uri="{C3380CC4-5D6E-409C-BE32-E72D297353CC}">
              <c16:uniqueId val="{00000008-0274-4FFA-BA5A-2597C431621D}"/>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74-4FFA-BA5A-2597C43162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0.23</c:v>
                </c:pt>
                <c:pt idx="1">
                  <c:v>0.19</c:v>
                </c:pt>
                <c:pt idx="2">
                  <c:v>0.17</c:v>
                </c:pt>
              </c:numCache>
            </c:numRef>
          </c:val>
          <c:extLst>
            <c:ext xmlns:c16="http://schemas.microsoft.com/office/drawing/2014/chart" uri="{C3380CC4-5D6E-409C-BE32-E72D297353CC}">
              <c16:uniqueId val="{0000000A-0274-4FFA-BA5A-2597C431621D}"/>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0.31</c:v>
                </c:pt>
                <c:pt idx="1">
                  <c:v>0.3</c:v>
                </c:pt>
                <c:pt idx="2">
                  <c:v>0.34</c:v>
                </c:pt>
              </c:numCache>
            </c:numRef>
          </c:val>
          <c:extLst>
            <c:ext xmlns:c16="http://schemas.microsoft.com/office/drawing/2014/chart" uri="{C3380CC4-5D6E-409C-BE32-E72D297353CC}">
              <c16:uniqueId val="{0000000B-0274-4FFA-BA5A-2597C431621D}"/>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0.31</c:v>
                </c:pt>
                <c:pt idx="1">
                  <c:v>0.4</c:v>
                </c:pt>
                <c:pt idx="2">
                  <c:v>0.4</c:v>
                </c:pt>
              </c:numCache>
            </c:numRef>
          </c:val>
          <c:extLst>
            <c:ext xmlns:c16="http://schemas.microsoft.com/office/drawing/2014/chart" uri="{C3380CC4-5D6E-409C-BE32-E72D297353CC}">
              <c16:uniqueId val="{0000000C-0274-4FFA-BA5A-2597C431621D}"/>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8E-4DAA-B4A7-7179F683742B}"/>
                </c:ext>
              </c:extLst>
            </c:dLbl>
            <c:dLbl>
              <c:idx val="1"/>
              <c:layout>
                <c:manualLayout>
                  <c:x val="-6.6474628849988917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8E-4DAA-B4A7-7179F683742B}"/>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E-4DAA-B4A7-7179F68374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c:v>
                </c:pt>
                <c:pt idx="1">
                  <c:v>0</c:v>
                </c:pt>
              </c:numCache>
            </c:numRef>
          </c:val>
          <c:extLst>
            <c:ext xmlns:c16="http://schemas.microsoft.com/office/drawing/2014/chart" uri="{C3380CC4-5D6E-409C-BE32-E72D297353CC}">
              <c16:uniqueId val="{00000003-5A8E-4DAA-B4A7-7179F683742B}"/>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5510746731664082E-2"/>
                  <c:y val="9.50011954317091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E-4DAA-B4A7-7179F683742B}"/>
                </c:ext>
              </c:extLst>
            </c:dLbl>
            <c:dLbl>
              <c:idx val="1"/>
              <c:layout>
                <c:manualLayout>
                  <c:x val="1.3294925769997783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E-4DAA-B4A7-7179F68374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0.04</c:v>
                </c:pt>
                <c:pt idx="1">
                  <c:v>0.03</c:v>
                </c:pt>
              </c:numCache>
            </c:numRef>
          </c:val>
          <c:extLst>
            <c:ext xmlns:c16="http://schemas.microsoft.com/office/drawing/2014/chart" uri="{C3380CC4-5D6E-409C-BE32-E72D297353CC}">
              <c16:uniqueId val="{00000006-5A8E-4DAA-B4A7-7179F683742B}"/>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772656769333034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8E-4DAA-B4A7-7179F683742B}"/>
                </c:ext>
              </c:extLst>
            </c:dLbl>
            <c:dLbl>
              <c:idx val="1"/>
              <c:layout>
                <c:manualLayout>
                  <c:x val="1.3294925769997783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8E-4DAA-B4A7-7179F68374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0.08</c:v>
                </c:pt>
                <c:pt idx="1">
                  <c:v>0.09</c:v>
                </c:pt>
              </c:numCache>
            </c:numRef>
          </c:val>
          <c:extLst>
            <c:ext xmlns:c16="http://schemas.microsoft.com/office/drawing/2014/chart" uri="{C3380CC4-5D6E-409C-BE32-E72D297353CC}">
              <c16:uniqueId val="{00000009-5A8E-4DAA-B4A7-7179F683742B}"/>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8E-4DAA-B4A7-7179F68374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0.19</c:v>
                </c:pt>
                <c:pt idx="1">
                  <c:v>0.22</c:v>
                </c:pt>
              </c:numCache>
            </c:numRef>
          </c:val>
          <c:extLst>
            <c:ext xmlns:c16="http://schemas.microsoft.com/office/drawing/2014/chart" uri="{C3380CC4-5D6E-409C-BE32-E72D297353CC}">
              <c16:uniqueId val="{0000000B-5A8E-4DAA-B4A7-7179F683742B}"/>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0.31</c:v>
                </c:pt>
                <c:pt idx="1">
                  <c:v>0.32</c:v>
                </c:pt>
              </c:numCache>
            </c:numRef>
          </c:val>
          <c:extLst>
            <c:ext xmlns:c16="http://schemas.microsoft.com/office/drawing/2014/chart" uri="{C3380CC4-5D6E-409C-BE32-E72D297353CC}">
              <c16:uniqueId val="{0000000C-5A8E-4DAA-B4A7-7179F683742B}"/>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0.38</c:v>
                </c:pt>
                <c:pt idx="1">
                  <c:v>0.33</c:v>
                </c:pt>
              </c:numCache>
            </c:numRef>
          </c:val>
          <c:extLst>
            <c:ext xmlns:c16="http://schemas.microsoft.com/office/drawing/2014/chart" uri="{C3380CC4-5D6E-409C-BE32-E72D297353CC}">
              <c16:uniqueId val="{0000000D-5A8E-4DAA-B4A7-7179F683742B}"/>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2429010854033227"/>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6.4543200657418377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5E-429A-8F11-41CE3DDB30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Sheet1!$B$2:$B$7</c:f>
              <c:numCache>
                <c:formatCode>0%</c:formatCode>
                <c:ptCount val="6"/>
                <c:pt idx="0">
                  <c:v>0.01</c:v>
                </c:pt>
                <c:pt idx="1">
                  <c:v>0.01</c:v>
                </c:pt>
                <c:pt idx="2">
                  <c:v>0</c:v>
                </c:pt>
                <c:pt idx="3">
                  <c:v>0</c:v>
                </c:pt>
                <c:pt idx="4">
                  <c:v>0</c:v>
                </c:pt>
                <c:pt idx="5">
                  <c:v>0</c:v>
                </c:pt>
              </c:numCache>
            </c:numRef>
          </c:val>
          <c:extLst>
            <c:ext xmlns:c16="http://schemas.microsoft.com/office/drawing/2014/chart" uri="{C3380CC4-5D6E-409C-BE32-E72D297353CC}">
              <c16:uniqueId val="{00000001-D35E-429A-8F11-41CE3DDB3063}"/>
            </c:ext>
          </c:extLst>
        </c:ser>
        <c:ser>
          <c:idx val="1"/>
          <c:order val="1"/>
          <c:tx>
            <c:strRef>
              <c:f>Sheet1!$C$1</c:f>
              <c:strCache>
                <c:ptCount val="1"/>
                <c:pt idx="0">
                  <c:v>1 - Very unsafe</c:v>
                </c:pt>
              </c:strCache>
            </c:strRef>
          </c:tx>
          <c:spPr>
            <a:solidFill>
              <a:srgbClr val="C44601"/>
            </a:solidFill>
            <a:ln w="22225">
              <a:noFill/>
            </a:ln>
            <a:effectLst/>
          </c:spPr>
          <c:invertIfNegative val="0"/>
          <c:dLbls>
            <c:dLbl>
              <c:idx val="0"/>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F0-4E95-A615-C44B697A712C}"/>
                </c:ext>
              </c:extLst>
            </c:dLbl>
            <c:dLbl>
              <c:idx val="1"/>
              <c:layout>
                <c:manualLayout>
                  <c:x val="1.3294925769997743E-2"/>
                  <c:y val="3.019288792415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F0-4E95-A615-C44B697A712C}"/>
                </c:ext>
              </c:extLst>
            </c:dLbl>
            <c:dLbl>
              <c:idx val="2"/>
              <c:layout>
                <c:manualLayout>
                  <c:x val="1.3294925769997783E-2"/>
                  <c:y val="2.59354932412104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F0-4E95-A615-C44B697A712C}"/>
                </c:ext>
              </c:extLst>
            </c:dLbl>
            <c:dLbl>
              <c:idx val="3"/>
              <c:layout>
                <c:manualLayout>
                  <c:x val="1.7726567693330378E-2"/>
                  <c:y val="2.59354932351718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0-4E95-A615-C44B697A712C}"/>
                </c:ext>
              </c:extLst>
            </c:dLbl>
            <c:dLbl>
              <c:idx val="4"/>
              <c:layout>
                <c:manualLayout>
                  <c:x val="1.9942388654996677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0-4E95-A615-C44B697A712C}"/>
                </c:ext>
              </c:extLst>
            </c:dLbl>
            <c:dLbl>
              <c:idx val="5"/>
              <c:layout>
                <c:manualLayout>
                  <c:x val="1.7726567693330378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F0-4E95-A615-C44B697A712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Sheet1!$C$2:$C$7</c:f>
              <c:numCache>
                <c:formatCode>0%</c:formatCode>
                <c:ptCount val="6"/>
                <c:pt idx="0">
                  <c:v>0.06</c:v>
                </c:pt>
                <c:pt idx="1">
                  <c:v>0.04</c:v>
                </c:pt>
                <c:pt idx="2">
                  <c:v>0.05</c:v>
                </c:pt>
                <c:pt idx="3">
                  <c:v>0.03</c:v>
                </c:pt>
                <c:pt idx="4">
                  <c:v>0.03</c:v>
                </c:pt>
                <c:pt idx="5">
                  <c:v>0.02</c:v>
                </c:pt>
              </c:numCache>
            </c:numRef>
          </c:val>
          <c:extLst>
            <c:ext xmlns:c16="http://schemas.microsoft.com/office/drawing/2014/chart" uri="{C3380CC4-5D6E-409C-BE32-E72D297353CC}">
              <c16:uniqueId val="{00000002-D35E-429A-8F11-41CE3DDB3063}"/>
            </c:ext>
          </c:extLst>
        </c:ser>
        <c:ser>
          <c:idx val="2"/>
          <c:order val="2"/>
          <c:tx>
            <c:strRef>
              <c:f>Sheet1!$D$1</c:f>
              <c:strCache>
                <c:ptCount val="1"/>
                <c:pt idx="0">
                  <c:v>2</c:v>
                </c:pt>
              </c:strCache>
            </c:strRef>
          </c:tx>
          <c:spPr>
            <a:solidFill>
              <a:srgbClr val="F57600"/>
            </a:solidFill>
            <a:ln w="22225">
              <a:noFill/>
            </a:ln>
            <a:effectLst/>
          </c:spPr>
          <c:invertIfNegative val="0"/>
          <c:dLbls>
            <c:dLbl>
              <c:idx val="0"/>
              <c:layout>
                <c:manualLayout>
                  <c:x val="2.21582096166629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F0-4E95-A615-C44B697A712C}"/>
                </c:ext>
              </c:extLst>
            </c:dLbl>
            <c:dLbl>
              <c:idx val="1"/>
              <c:layout>
                <c:manualLayout>
                  <c:x val="8.863283846665149E-3"/>
                  <c:y val="3.019288792415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F0-4E95-A615-C44B697A712C}"/>
                </c:ext>
              </c:extLst>
            </c:dLbl>
            <c:dLbl>
              <c:idx val="2"/>
              <c:layout>
                <c:manualLayout>
                  <c:x val="1.1079104808331446E-2"/>
                  <c:y val="6.038577584831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F0-4E95-A615-C44B697A712C}"/>
                </c:ext>
              </c:extLst>
            </c:dLbl>
            <c:dLbl>
              <c:idx val="3"/>
              <c:layout>
                <c:manualLayout>
                  <c:x val="1.32949257699977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F0-4E95-A615-C44B697A712C}"/>
                </c:ext>
              </c:extLst>
            </c:dLbl>
            <c:dLbl>
              <c:idx val="4"/>
              <c:layout>
                <c:manualLayout>
                  <c:x val="1.3294925769997783E-2"/>
                  <c:y val="2.59354932412104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0-4E95-A615-C44B697A712C}"/>
                </c:ext>
              </c:extLst>
            </c:dLbl>
            <c:dLbl>
              <c:idx val="5"/>
              <c:layout>
                <c:manualLayout>
                  <c:x val="1.7726567693330378E-2"/>
                  <c:y val="2.59354932532876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F0-4E95-A615-C44B697A712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Sheet1!$D$2:$D$7</c:f>
              <c:numCache>
                <c:formatCode>0%</c:formatCode>
                <c:ptCount val="6"/>
                <c:pt idx="0">
                  <c:v>0.05</c:v>
                </c:pt>
                <c:pt idx="1">
                  <c:v>0.1</c:v>
                </c:pt>
                <c:pt idx="2">
                  <c:v>0.1</c:v>
                </c:pt>
                <c:pt idx="3">
                  <c:v>0.1</c:v>
                </c:pt>
                <c:pt idx="4">
                  <c:v>0.11</c:v>
                </c:pt>
                <c:pt idx="5">
                  <c:v>7.0000000000000007E-2</c:v>
                </c:pt>
              </c:numCache>
            </c:numRef>
          </c:val>
          <c:extLst>
            <c:ext xmlns:c16="http://schemas.microsoft.com/office/drawing/2014/chart" uri="{C3380CC4-5D6E-409C-BE32-E72D297353CC}">
              <c16:uniqueId val="{00000003-D35E-429A-8F11-41CE3DDB3063}"/>
            </c:ext>
          </c:extLst>
        </c:ser>
        <c:ser>
          <c:idx val="3"/>
          <c:order val="3"/>
          <c:tx>
            <c:strRef>
              <c:f>Sheet1!$E$1</c:f>
              <c:strCache>
                <c:ptCount val="1"/>
                <c:pt idx="0">
                  <c:v>3</c:v>
                </c:pt>
              </c:strCache>
            </c:strRef>
          </c:tx>
          <c:spPr>
            <a:solidFill>
              <a:srgbClr val="8BABF1"/>
            </a:solidFill>
            <a:ln w="22225">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5E-429A-8F11-41CE3DDB30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Sheet1!$E$2:$E$7</c:f>
              <c:numCache>
                <c:formatCode>0%</c:formatCode>
                <c:ptCount val="6"/>
                <c:pt idx="0">
                  <c:v>0.2</c:v>
                </c:pt>
                <c:pt idx="1">
                  <c:v>0.2</c:v>
                </c:pt>
                <c:pt idx="2">
                  <c:v>0.22</c:v>
                </c:pt>
                <c:pt idx="3">
                  <c:v>0.2</c:v>
                </c:pt>
                <c:pt idx="4">
                  <c:v>0.21</c:v>
                </c:pt>
                <c:pt idx="5">
                  <c:v>0.21</c:v>
                </c:pt>
              </c:numCache>
            </c:numRef>
          </c:val>
          <c:extLst>
            <c:ext xmlns:c16="http://schemas.microsoft.com/office/drawing/2014/chart" uri="{C3380CC4-5D6E-409C-BE32-E72D297353CC}">
              <c16:uniqueId val="{00000005-D35E-429A-8F11-41CE3DDB3063}"/>
            </c:ext>
          </c:extLst>
        </c:ser>
        <c:ser>
          <c:idx val="4"/>
          <c:order val="4"/>
          <c:tx>
            <c:strRef>
              <c:f>Sheet1!$F$1</c:f>
              <c:strCache>
                <c:ptCount val="1"/>
                <c:pt idx="0">
                  <c:v>4</c:v>
                </c:pt>
              </c:strCache>
            </c:strRef>
          </c:tx>
          <c:spPr>
            <a:solidFill>
              <a:srgbClr val="0073E6"/>
            </a:solidFill>
            <a:ln w="222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Sheet1!$F$2:$F$7</c:f>
              <c:numCache>
                <c:formatCode>0%</c:formatCode>
                <c:ptCount val="6"/>
                <c:pt idx="0">
                  <c:v>0.27</c:v>
                </c:pt>
                <c:pt idx="1">
                  <c:v>0.3</c:v>
                </c:pt>
                <c:pt idx="2">
                  <c:v>0.28000000000000003</c:v>
                </c:pt>
                <c:pt idx="3">
                  <c:v>0.34</c:v>
                </c:pt>
                <c:pt idx="4">
                  <c:v>0.3</c:v>
                </c:pt>
                <c:pt idx="5">
                  <c:v>0.34</c:v>
                </c:pt>
              </c:numCache>
            </c:numRef>
          </c:val>
          <c:extLst>
            <c:ext xmlns:c16="http://schemas.microsoft.com/office/drawing/2014/chart" uri="{C3380CC4-5D6E-409C-BE32-E72D297353CC}">
              <c16:uniqueId val="{00000006-D35E-429A-8F11-41CE3DDB3063}"/>
            </c:ext>
          </c:extLst>
        </c:ser>
        <c:ser>
          <c:idx val="5"/>
          <c:order val="5"/>
          <c:tx>
            <c:strRef>
              <c:f>Sheet1!$G$1</c:f>
              <c:strCache>
                <c:ptCount val="1"/>
                <c:pt idx="0">
                  <c:v>5 - Very safe</c:v>
                </c:pt>
              </c:strCache>
            </c:strRef>
          </c:tx>
          <c:spPr>
            <a:solidFill>
              <a:srgbClr val="054FB9"/>
            </a:solidFill>
            <a:ln w="222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Sheet1!$G$2:$G$7</c:f>
              <c:numCache>
                <c:formatCode>0%</c:formatCode>
                <c:ptCount val="6"/>
                <c:pt idx="0">
                  <c:v>0.42</c:v>
                </c:pt>
                <c:pt idx="1">
                  <c:v>0.35</c:v>
                </c:pt>
                <c:pt idx="2">
                  <c:v>0.35</c:v>
                </c:pt>
                <c:pt idx="3">
                  <c:v>0.32</c:v>
                </c:pt>
                <c:pt idx="4">
                  <c:v>0.35</c:v>
                </c:pt>
                <c:pt idx="5">
                  <c:v>0.36</c:v>
                </c:pt>
              </c:numCache>
            </c:numRef>
          </c:val>
          <c:extLst>
            <c:ext xmlns:c16="http://schemas.microsoft.com/office/drawing/2014/chart" uri="{C3380CC4-5D6E-409C-BE32-E72D297353CC}">
              <c16:uniqueId val="{00000007-D35E-429A-8F11-41CE3DDB3063}"/>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2-49D9-9B0D-87C79547311D}"/>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42-49D9-9B0D-87C7954731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0.01</c:v>
                </c:pt>
                <c:pt idx="1">
                  <c:v>0.01</c:v>
                </c:pt>
                <c:pt idx="2">
                  <c:v>0.01</c:v>
                </c:pt>
              </c:numCache>
            </c:numRef>
          </c:val>
          <c:extLst>
            <c:ext xmlns:c16="http://schemas.microsoft.com/office/drawing/2014/chart" uri="{C3380CC4-5D6E-409C-BE32-E72D297353CC}">
              <c16:uniqueId val="{00000002-CA42-49D9-9B0D-87C79547311D}"/>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0175010175010138E-2"/>
                  <c:y val="2.75845708477485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42-49D9-9B0D-87C79547311D}"/>
                </c:ext>
              </c:extLst>
            </c:dLbl>
            <c:dLbl>
              <c:idx val="1"/>
              <c:layout>
                <c:manualLayout>
                  <c:x val="1.221001221001221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42-49D9-9B0D-87C79547311D}"/>
                </c:ext>
              </c:extLst>
            </c:dLbl>
            <c:dLbl>
              <c:idx val="2"/>
              <c:layout>
                <c:manualLayout>
                  <c:x val="1.0175010175010138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42-49D9-9B0D-87C7954731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0.05</c:v>
                </c:pt>
                <c:pt idx="1">
                  <c:v>0.04</c:v>
                </c:pt>
                <c:pt idx="2">
                  <c:v>0.05</c:v>
                </c:pt>
              </c:numCache>
            </c:numRef>
          </c:val>
          <c:extLst>
            <c:ext xmlns:c16="http://schemas.microsoft.com/office/drawing/2014/chart" uri="{C3380CC4-5D6E-409C-BE32-E72D297353CC}">
              <c16:uniqueId val="{00000006-CA42-49D9-9B0D-87C79547311D}"/>
            </c:ext>
          </c:extLst>
        </c:ser>
        <c:ser>
          <c:idx val="2"/>
          <c:order val="2"/>
          <c:tx>
            <c:strRef>
              <c:f>Sheet1!$D$1</c:f>
              <c:strCache>
                <c:ptCount val="1"/>
                <c:pt idx="0">
                  <c:v>2</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42-49D9-9B0D-87C7954731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0.13</c:v>
                </c:pt>
                <c:pt idx="1">
                  <c:v>0.11</c:v>
                </c:pt>
                <c:pt idx="2">
                  <c:v>0.09</c:v>
                </c:pt>
              </c:numCache>
            </c:numRef>
          </c:val>
          <c:extLst>
            <c:ext xmlns:c16="http://schemas.microsoft.com/office/drawing/2014/chart" uri="{C3380CC4-5D6E-409C-BE32-E72D297353CC}">
              <c16:uniqueId val="{00000008-CA42-49D9-9B0D-87C79547311D}"/>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42-49D9-9B0D-87C7954731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0.28000000000000003</c:v>
                </c:pt>
                <c:pt idx="1">
                  <c:v>0.27</c:v>
                </c:pt>
                <c:pt idx="2">
                  <c:v>0.25</c:v>
                </c:pt>
              </c:numCache>
            </c:numRef>
          </c:val>
          <c:extLst>
            <c:ext xmlns:c16="http://schemas.microsoft.com/office/drawing/2014/chart" uri="{C3380CC4-5D6E-409C-BE32-E72D297353CC}">
              <c16:uniqueId val="{0000000A-CA42-49D9-9B0D-87C79547311D}"/>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0.33</c:v>
                </c:pt>
                <c:pt idx="1">
                  <c:v>0.32</c:v>
                </c:pt>
                <c:pt idx="2">
                  <c:v>0.31</c:v>
                </c:pt>
              </c:numCache>
            </c:numRef>
          </c:val>
          <c:extLst>
            <c:ext xmlns:c16="http://schemas.microsoft.com/office/drawing/2014/chart" uri="{C3380CC4-5D6E-409C-BE32-E72D297353CC}">
              <c16:uniqueId val="{0000000B-CA42-49D9-9B0D-87C79547311D}"/>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0.2</c:v>
                </c:pt>
                <c:pt idx="1">
                  <c:v>0.25</c:v>
                </c:pt>
                <c:pt idx="2">
                  <c:v>0.28000000000000003</c:v>
                </c:pt>
              </c:numCache>
            </c:numRef>
          </c:val>
          <c:extLst>
            <c:ext xmlns:c16="http://schemas.microsoft.com/office/drawing/2014/chart" uri="{C3380CC4-5D6E-409C-BE32-E72D297353CC}">
              <c16:uniqueId val="{0000000C-CA42-49D9-9B0D-87C79547311D}"/>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D-4DDE-B27A-0434956B9AE4}"/>
                </c:ext>
              </c:extLst>
            </c:dLbl>
            <c:dLbl>
              <c:idx val="1"/>
              <c:layout>
                <c:manualLayout>
                  <c:x val="-6.6474628849988917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D-4DDE-B27A-0434956B9AE4}"/>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FD-4DDE-B27A-0434956B9A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c:v>
                </c:pt>
                <c:pt idx="1">
                  <c:v>0.01</c:v>
                </c:pt>
              </c:numCache>
            </c:numRef>
          </c:val>
          <c:extLst>
            <c:ext xmlns:c16="http://schemas.microsoft.com/office/drawing/2014/chart" uri="{C3380CC4-5D6E-409C-BE32-E72D297353CC}">
              <c16:uniqueId val="{00000003-A1FD-4DDE-B27A-0434956B9AE4}"/>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1079104808331486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FD-4DDE-B27A-0434956B9AE4}"/>
                </c:ext>
              </c:extLst>
            </c:dLbl>
            <c:dLbl>
              <c:idx val="1"/>
              <c:layout>
                <c:manualLayout>
                  <c:x val="1.3294925769997783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FD-4DDE-B27A-0434956B9A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0.05</c:v>
                </c:pt>
                <c:pt idx="1">
                  <c:v>0.05</c:v>
                </c:pt>
              </c:numCache>
            </c:numRef>
          </c:val>
          <c:extLst>
            <c:ext xmlns:c16="http://schemas.microsoft.com/office/drawing/2014/chart" uri="{C3380CC4-5D6E-409C-BE32-E72D297353CC}">
              <c16:uniqueId val="{00000006-A1FD-4DDE-B27A-0434956B9AE4}"/>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8.8632838466651889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FD-4DDE-B27A-0434956B9AE4}"/>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FD-4DDE-B27A-0434956B9A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c:v>
                </c:pt>
                <c:pt idx="1">
                  <c:v>0.13</c:v>
                </c:pt>
              </c:numCache>
            </c:numRef>
          </c:val>
          <c:extLst>
            <c:ext xmlns:c16="http://schemas.microsoft.com/office/drawing/2014/chart" uri="{C3380CC4-5D6E-409C-BE32-E72D297353CC}">
              <c16:uniqueId val="{00000009-A1FD-4DDE-B27A-0434956B9AE4}"/>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FD-4DDE-B27A-0434956B9A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0.25</c:v>
                </c:pt>
                <c:pt idx="1">
                  <c:v>0.28999999999999998</c:v>
                </c:pt>
              </c:numCache>
            </c:numRef>
          </c:val>
          <c:extLst>
            <c:ext xmlns:c16="http://schemas.microsoft.com/office/drawing/2014/chart" uri="{C3380CC4-5D6E-409C-BE32-E72D297353CC}">
              <c16:uniqueId val="{0000000B-A1FD-4DDE-B27A-0434956B9AE4}"/>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0.34</c:v>
                </c:pt>
                <c:pt idx="1">
                  <c:v>0.31</c:v>
                </c:pt>
              </c:numCache>
            </c:numRef>
          </c:val>
          <c:extLst>
            <c:ext xmlns:c16="http://schemas.microsoft.com/office/drawing/2014/chart" uri="{C3380CC4-5D6E-409C-BE32-E72D297353CC}">
              <c16:uniqueId val="{0000000C-A1FD-4DDE-B27A-0434956B9AE4}"/>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0.25</c:v>
                </c:pt>
                <c:pt idx="1">
                  <c:v>0.21</c:v>
                </c:pt>
              </c:numCache>
            </c:numRef>
          </c:val>
          <c:extLst>
            <c:ext xmlns:c16="http://schemas.microsoft.com/office/drawing/2014/chart" uri="{C3380CC4-5D6E-409C-BE32-E72D297353CC}">
              <c16:uniqueId val="{0000000D-A1FD-4DDE-B27A-0434956B9AE4}"/>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4"/>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AB-44F8-8089-CE56E987938B}"/>
                </c:ext>
              </c:extLst>
            </c:dLbl>
            <c:dLbl>
              <c:idx val="5"/>
              <c:layout>
                <c:manualLayout>
                  <c:x val="-6.4543200657418377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0C-4380-8ECD-F566BD2A9C8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Sheet1!$B$2:$B$7</c:f>
              <c:numCache>
                <c:formatCode>0%</c:formatCode>
                <c:ptCount val="6"/>
                <c:pt idx="0">
                  <c:v>0</c:v>
                </c:pt>
                <c:pt idx="1">
                  <c:v>0.01</c:v>
                </c:pt>
                <c:pt idx="2">
                  <c:v>0.01</c:v>
                </c:pt>
                <c:pt idx="3">
                  <c:v>0</c:v>
                </c:pt>
                <c:pt idx="4">
                  <c:v>0.01</c:v>
                </c:pt>
                <c:pt idx="5">
                  <c:v>0.01</c:v>
                </c:pt>
              </c:numCache>
            </c:numRef>
          </c:val>
          <c:extLst>
            <c:ext xmlns:c16="http://schemas.microsoft.com/office/drawing/2014/chart" uri="{C3380CC4-5D6E-409C-BE32-E72D297353CC}">
              <c16:uniqueId val="{00000001-AD0C-4380-8ECD-F566BD2A9C86}"/>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8.863283846665149E-3"/>
                  <c:y val="1.556129594472627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AB-44F8-8089-CE56E987938B}"/>
                </c:ext>
              </c:extLst>
            </c:dLbl>
            <c:dLbl>
              <c:idx val="1"/>
              <c:layout>
                <c:manualLayout>
                  <c:x val="1.3294925769997825E-2"/>
                  <c:y val="3.019288792415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AB-44F8-8089-CE56E987938B}"/>
                </c:ext>
              </c:extLst>
            </c:dLbl>
            <c:dLbl>
              <c:idx val="2"/>
              <c:layout>
                <c:manualLayout>
                  <c:x val="1.1079104808331486E-2"/>
                  <c:y val="6.038577584831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AB-44F8-8089-CE56E987938B}"/>
                </c:ext>
              </c:extLst>
            </c:dLbl>
            <c:dLbl>
              <c:idx val="3"/>
              <c:layout>
                <c:manualLayout>
                  <c:x val="1.772656769333034E-2"/>
                  <c:y val="2.59354932351718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AB-44F8-8089-CE56E987938B}"/>
                </c:ext>
              </c:extLst>
            </c:dLbl>
            <c:dLbl>
              <c:idx val="4"/>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AB-44F8-8089-CE56E987938B}"/>
                </c:ext>
              </c:extLst>
            </c:dLbl>
            <c:dLbl>
              <c:idx val="5"/>
              <c:layout>
                <c:manualLayout>
                  <c:x val="1.1079104808331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AB-44F8-8089-CE56E98793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Sheet1!$C$2:$C$7</c:f>
              <c:numCache>
                <c:formatCode>0%</c:formatCode>
                <c:ptCount val="6"/>
                <c:pt idx="0">
                  <c:v>0.08</c:v>
                </c:pt>
                <c:pt idx="1">
                  <c:v>7.0000000000000007E-2</c:v>
                </c:pt>
                <c:pt idx="2">
                  <c:v>0.06</c:v>
                </c:pt>
                <c:pt idx="3">
                  <c:v>0.04</c:v>
                </c:pt>
                <c:pt idx="4">
                  <c:v>0.04</c:v>
                </c:pt>
                <c:pt idx="5">
                  <c:v>0.02</c:v>
                </c:pt>
              </c:numCache>
            </c:numRef>
          </c:val>
          <c:extLst>
            <c:ext xmlns:c16="http://schemas.microsoft.com/office/drawing/2014/chart" uri="{C3380CC4-5D6E-409C-BE32-E72D297353CC}">
              <c16:uniqueId val="{00000002-AD0C-4380-8ECD-F566BD2A9C86}"/>
            </c:ext>
          </c:extLst>
        </c:ser>
        <c:ser>
          <c:idx val="2"/>
          <c:order val="2"/>
          <c:tx>
            <c:strRef>
              <c:f>Sheet1!$D$1</c:f>
              <c:strCache>
                <c:ptCount val="1"/>
                <c:pt idx="0">
                  <c:v>2</c:v>
                </c:pt>
              </c:strCache>
            </c:strRef>
          </c:tx>
          <c:spPr>
            <a:solidFill>
              <a:srgbClr val="F57600"/>
            </a:solidFill>
            <a:ln>
              <a:noFill/>
            </a:ln>
            <a:effectLst/>
          </c:spPr>
          <c:invertIfNegative val="0"/>
          <c:dLbls>
            <c:dLbl>
              <c:idx val="3"/>
              <c:layout>
                <c:manualLayout>
                  <c:x val="1.5510746731664082E-2"/>
                  <c:y val="2.59354932351718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AB-44F8-8089-CE56E987938B}"/>
                </c:ext>
              </c:extLst>
            </c:dLbl>
            <c:dLbl>
              <c:idx val="4"/>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AB-44F8-8089-CE56E987938B}"/>
                </c:ext>
              </c:extLst>
            </c:dLbl>
            <c:dLbl>
              <c:idx val="5"/>
              <c:layout>
                <c:manualLayout>
                  <c:x val="1.7726567693330378E-2"/>
                  <c:y val="2.59354932532876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B-44F8-8089-CE56E987938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Sheet1!$D$2:$D$7</c:f>
              <c:numCache>
                <c:formatCode>0%</c:formatCode>
                <c:ptCount val="6"/>
                <c:pt idx="0">
                  <c:v>0.12</c:v>
                </c:pt>
                <c:pt idx="1">
                  <c:v>0.13</c:v>
                </c:pt>
                <c:pt idx="2">
                  <c:v>0.15</c:v>
                </c:pt>
                <c:pt idx="3">
                  <c:v>0.13</c:v>
                </c:pt>
                <c:pt idx="4">
                  <c:v>0.13</c:v>
                </c:pt>
                <c:pt idx="5">
                  <c:v>0.08</c:v>
                </c:pt>
              </c:numCache>
            </c:numRef>
          </c:val>
          <c:extLst>
            <c:ext xmlns:c16="http://schemas.microsoft.com/office/drawing/2014/chart" uri="{C3380CC4-5D6E-409C-BE32-E72D297353CC}">
              <c16:uniqueId val="{00000003-AD0C-4380-8ECD-F566BD2A9C86}"/>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80-8ECD-F566BD2A9C8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Sheet1!$E$2:$E$7</c:f>
              <c:numCache>
                <c:formatCode>0%</c:formatCode>
                <c:ptCount val="6"/>
                <c:pt idx="0">
                  <c:v>0.24</c:v>
                </c:pt>
                <c:pt idx="1">
                  <c:v>0.32</c:v>
                </c:pt>
                <c:pt idx="2">
                  <c:v>0.28000000000000003</c:v>
                </c:pt>
                <c:pt idx="3">
                  <c:v>0.3</c:v>
                </c:pt>
                <c:pt idx="4">
                  <c:v>0.26</c:v>
                </c:pt>
                <c:pt idx="5">
                  <c:v>0.24</c:v>
                </c:pt>
              </c:numCache>
            </c:numRef>
          </c:val>
          <c:extLst>
            <c:ext xmlns:c16="http://schemas.microsoft.com/office/drawing/2014/chart" uri="{C3380CC4-5D6E-409C-BE32-E72D297353CC}">
              <c16:uniqueId val="{00000005-AD0C-4380-8ECD-F566BD2A9C86}"/>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Sheet1!$F$2:$F$7</c:f>
              <c:numCache>
                <c:formatCode>0%</c:formatCode>
                <c:ptCount val="6"/>
                <c:pt idx="0">
                  <c:v>0.34</c:v>
                </c:pt>
                <c:pt idx="1">
                  <c:v>0.28999999999999998</c:v>
                </c:pt>
                <c:pt idx="2">
                  <c:v>0.31</c:v>
                </c:pt>
                <c:pt idx="3">
                  <c:v>0.32</c:v>
                </c:pt>
                <c:pt idx="4">
                  <c:v>0.33</c:v>
                </c:pt>
                <c:pt idx="5">
                  <c:v>0.35</c:v>
                </c:pt>
              </c:numCache>
            </c:numRef>
          </c:val>
          <c:extLst>
            <c:ext xmlns:c16="http://schemas.microsoft.com/office/drawing/2014/chart" uri="{C3380CC4-5D6E-409C-BE32-E72D297353CC}">
              <c16:uniqueId val="{00000006-AD0C-4380-8ECD-F566BD2A9C86}"/>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Sheet1!$G$2:$G$7</c:f>
              <c:numCache>
                <c:formatCode>0%</c:formatCode>
                <c:ptCount val="6"/>
                <c:pt idx="0">
                  <c:v>0.23</c:v>
                </c:pt>
                <c:pt idx="1">
                  <c:v>0.18</c:v>
                </c:pt>
                <c:pt idx="2">
                  <c:v>0.19</c:v>
                </c:pt>
                <c:pt idx="3">
                  <c:v>0.2</c:v>
                </c:pt>
                <c:pt idx="4">
                  <c:v>0.23</c:v>
                </c:pt>
                <c:pt idx="5">
                  <c:v>0.31</c:v>
                </c:pt>
              </c:numCache>
            </c:numRef>
          </c:val>
          <c:extLst>
            <c:ext xmlns:c16="http://schemas.microsoft.com/office/drawing/2014/chart" uri="{C3380CC4-5D6E-409C-BE32-E72D297353CC}">
              <c16:uniqueId val="{00000007-AD0C-4380-8ECD-F566BD2A9C86}"/>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46719160104989"/>
          <c:y val="0.11607318202871701"/>
          <c:w val="0.45643008165645954"/>
          <c:h val="0.77324625598270791"/>
        </c:manualLayout>
      </c:layout>
      <c:pieChart>
        <c:varyColors val="1"/>
        <c:ser>
          <c:idx val="0"/>
          <c:order val="0"/>
          <c:tx>
            <c:strRef>
              <c:f>Sheet1!$B$1</c:f>
              <c:strCache>
                <c:ptCount val="1"/>
                <c:pt idx="0">
                  <c:v>Series 1</c:v>
                </c:pt>
              </c:strCache>
            </c:strRef>
          </c:tx>
          <c:spPr>
            <a:solidFill>
              <a:srgbClr val="EFA900"/>
            </a:solidFill>
            <a:ln w="19050">
              <a:solidFill>
                <a:schemeClr val="bg1"/>
              </a:solidFill>
            </a:ln>
          </c:spPr>
          <c:dPt>
            <c:idx val="0"/>
            <c:bubble3D val="0"/>
            <c:spPr>
              <a:solidFill>
                <a:srgbClr val="EFA900"/>
              </a:solidFill>
              <a:ln w="19050">
                <a:solidFill>
                  <a:schemeClr val="bg1"/>
                </a:solidFill>
              </a:ln>
              <a:effectLst/>
            </c:spPr>
            <c:extLst>
              <c:ext xmlns:c16="http://schemas.microsoft.com/office/drawing/2014/chart" uri="{C3380CC4-5D6E-409C-BE32-E72D297353CC}">
                <c16:uniqueId val="{00000003-D629-40C6-8F09-8F24AF150960}"/>
              </c:ext>
            </c:extLst>
          </c:dPt>
          <c:dPt>
            <c:idx val="1"/>
            <c:bubble3D val="0"/>
            <c:spPr>
              <a:solidFill>
                <a:srgbClr val="FBDBB5"/>
              </a:solidFill>
              <a:ln w="19050">
                <a:solidFill>
                  <a:schemeClr val="bg1"/>
                </a:solidFill>
              </a:ln>
              <a:effectLst/>
            </c:spPr>
            <c:extLst>
              <c:ext xmlns:c16="http://schemas.microsoft.com/office/drawing/2014/chart" uri="{C3380CC4-5D6E-409C-BE32-E72D297353CC}">
                <c16:uniqueId val="{00000001-D629-40C6-8F09-8F24AF150960}"/>
              </c:ext>
            </c:extLst>
          </c:dPt>
          <c:dPt>
            <c:idx val="2"/>
            <c:bubble3D val="0"/>
            <c:spPr>
              <a:solidFill>
                <a:srgbClr val="5E6780"/>
              </a:solidFill>
              <a:ln w="19050">
                <a:solidFill>
                  <a:schemeClr val="bg1"/>
                </a:solidFill>
              </a:ln>
              <a:effectLst/>
            </c:spPr>
            <c:extLst>
              <c:ext xmlns:c16="http://schemas.microsoft.com/office/drawing/2014/chart" uri="{C3380CC4-5D6E-409C-BE32-E72D297353CC}">
                <c16:uniqueId val="{00000002-D629-40C6-8F09-8F24AF150960}"/>
              </c:ext>
            </c:extLst>
          </c:dPt>
          <c:dLbls>
            <c:dLbl>
              <c:idx val="0"/>
              <c:layout>
                <c:manualLayout>
                  <c:x val="1.8003164766859016E-4"/>
                  <c:y val="2.41879030296931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29-40C6-8F09-8F24AF150960}"/>
                </c:ext>
              </c:extLst>
            </c:dLbl>
            <c:dLbl>
              <c:idx val="1"/>
              <c:layout>
                <c:manualLayout>
                  <c:x val="1.6523348380715265E-2"/>
                  <c:y val="-7.6808100030533191E-2"/>
                </c:manualLayout>
              </c:layout>
              <c:showLegendKey val="0"/>
              <c:showVal val="1"/>
              <c:showCatName val="1"/>
              <c:showSerName val="0"/>
              <c:showPercent val="0"/>
              <c:showBubbleSize val="0"/>
              <c:extLst>
                <c:ext xmlns:c15="http://schemas.microsoft.com/office/drawing/2012/chart" uri="{CE6537A1-D6FC-4f65-9D91-7224C49458BB}">
                  <c15:layout>
                    <c:manualLayout>
                      <c:w val="0.24015937538493609"/>
                      <c:h val="0.19215684301443153"/>
                    </c:manualLayout>
                  </c15:layout>
                </c:ext>
                <c:ext xmlns:c16="http://schemas.microsoft.com/office/drawing/2014/chart" uri="{C3380CC4-5D6E-409C-BE32-E72D297353CC}">
                  <c16:uniqueId val="{00000001-D629-40C6-8F09-8F24AF150960}"/>
                </c:ext>
              </c:extLst>
            </c:dLbl>
            <c:dLbl>
              <c:idx val="2"/>
              <c:layout>
                <c:manualLayout>
                  <c:x val="-2.4780183727034121E-2"/>
                  <c:y val="2.70992743554114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29-40C6-8F09-8F24AF1509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No we speak English only at home</c:v>
                </c:pt>
                <c:pt idx="1">
                  <c:v>Yes we speak a language other than English at home</c:v>
                </c:pt>
                <c:pt idx="2">
                  <c:v>Prefer not to say</c:v>
                </c:pt>
              </c:strCache>
            </c:strRef>
          </c:cat>
          <c:val>
            <c:numRef>
              <c:f>Sheet1!$B$2:$B$4</c:f>
              <c:numCache>
                <c:formatCode>0%</c:formatCode>
                <c:ptCount val="3"/>
                <c:pt idx="0">
                  <c:v>0.94</c:v>
                </c:pt>
                <c:pt idx="1">
                  <c:v>0.04</c:v>
                </c:pt>
                <c:pt idx="2">
                  <c:v>0.02</c:v>
                </c:pt>
              </c:numCache>
            </c:numRef>
          </c:val>
          <c:extLst>
            <c:ext xmlns:c16="http://schemas.microsoft.com/office/drawing/2014/chart" uri="{C3380CC4-5D6E-409C-BE32-E72D297353CC}">
              <c16:uniqueId val="{00000000-D629-40C6-8F09-8F24AF150960}"/>
            </c:ext>
          </c:extLst>
        </c:ser>
        <c:dLbls>
          <c:showLegendKey val="0"/>
          <c:showVal val="0"/>
          <c:showCatName val="0"/>
          <c:showSerName val="0"/>
          <c:showPercent val="0"/>
          <c:showBubbleSize val="0"/>
          <c:showLeaderLines val="0"/>
        </c:dLbls>
        <c:firstSliceAng val="131"/>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CD-4030-A95D-45EDC85282DE}"/>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CD-4030-A95D-45EDC8528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0.01</c:v>
                </c:pt>
                <c:pt idx="1">
                  <c:v>0.01</c:v>
                </c:pt>
                <c:pt idx="2">
                  <c:v>0.01</c:v>
                </c:pt>
              </c:numCache>
            </c:numRef>
          </c:val>
          <c:extLst>
            <c:ext xmlns:c16="http://schemas.microsoft.com/office/drawing/2014/chart" uri="{C3380CC4-5D6E-409C-BE32-E72D297353CC}">
              <c16:uniqueId val="{00000002-E0CD-4030-A95D-45EDC85282DE}"/>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0175010175010138E-2"/>
                  <c:y val="2.75845708477485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CD-4030-A95D-45EDC85282DE}"/>
                </c:ext>
              </c:extLst>
            </c:dLbl>
            <c:dLbl>
              <c:idx val="1"/>
              <c:layout>
                <c:manualLayout>
                  <c:x val="1.221001221001221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CD-4030-A95D-45EDC85282DE}"/>
                </c:ext>
              </c:extLst>
            </c:dLbl>
            <c:dLbl>
              <c:idx val="2"/>
              <c:layout>
                <c:manualLayout>
                  <c:x val="1.0175010175010138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CD-4030-A95D-45EDC8528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0.21</c:v>
                </c:pt>
                <c:pt idx="1">
                  <c:v>0.19</c:v>
                </c:pt>
                <c:pt idx="2">
                  <c:v>0.16</c:v>
                </c:pt>
              </c:numCache>
            </c:numRef>
          </c:val>
          <c:extLst>
            <c:ext xmlns:c16="http://schemas.microsoft.com/office/drawing/2014/chart" uri="{C3380CC4-5D6E-409C-BE32-E72D297353CC}">
              <c16:uniqueId val="{00000006-E0CD-4030-A95D-45EDC85282DE}"/>
            </c:ext>
          </c:extLst>
        </c:ser>
        <c:ser>
          <c:idx val="2"/>
          <c:order val="2"/>
          <c:tx>
            <c:strRef>
              <c:f>Sheet1!$D$1</c:f>
              <c:strCache>
                <c:ptCount val="1"/>
                <c:pt idx="0">
                  <c:v>2</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CD-4030-A95D-45EDC8528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0.26</c:v>
                </c:pt>
                <c:pt idx="1">
                  <c:v>0.27</c:v>
                </c:pt>
                <c:pt idx="2">
                  <c:v>0.22</c:v>
                </c:pt>
              </c:numCache>
            </c:numRef>
          </c:val>
          <c:extLst>
            <c:ext xmlns:c16="http://schemas.microsoft.com/office/drawing/2014/chart" uri="{C3380CC4-5D6E-409C-BE32-E72D297353CC}">
              <c16:uniqueId val="{00000008-E0CD-4030-A95D-45EDC85282DE}"/>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CD-4030-A95D-45EDC85282D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0.25</c:v>
                </c:pt>
                <c:pt idx="1">
                  <c:v>0.23</c:v>
                </c:pt>
                <c:pt idx="2">
                  <c:v>0.26</c:v>
                </c:pt>
              </c:numCache>
            </c:numRef>
          </c:val>
          <c:extLst>
            <c:ext xmlns:c16="http://schemas.microsoft.com/office/drawing/2014/chart" uri="{C3380CC4-5D6E-409C-BE32-E72D297353CC}">
              <c16:uniqueId val="{0000000A-E0CD-4030-A95D-45EDC85282DE}"/>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0.18</c:v>
                </c:pt>
                <c:pt idx="1">
                  <c:v>0.2</c:v>
                </c:pt>
                <c:pt idx="2">
                  <c:v>0.24</c:v>
                </c:pt>
              </c:numCache>
            </c:numRef>
          </c:val>
          <c:extLst>
            <c:ext xmlns:c16="http://schemas.microsoft.com/office/drawing/2014/chart" uri="{C3380CC4-5D6E-409C-BE32-E72D297353CC}">
              <c16:uniqueId val="{0000000B-E0CD-4030-A95D-45EDC85282DE}"/>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0.09</c:v>
                </c:pt>
                <c:pt idx="1">
                  <c:v>0.09</c:v>
                </c:pt>
                <c:pt idx="2">
                  <c:v>0.1</c:v>
                </c:pt>
              </c:numCache>
            </c:numRef>
          </c:val>
          <c:extLst>
            <c:ext xmlns:c16="http://schemas.microsoft.com/office/drawing/2014/chart" uri="{C3380CC4-5D6E-409C-BE32-E72D297353CC}">
              <c16:uniqueId val="{0000000C-E0CD-4030-A95D-45EDC85282DE}"/>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1.1079104808331446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9F-49E4-8B30-E5A9DDDABC28}"/>
                </c:ext>
              </c:extLst>
            </c:dLbl>
            <c:dLbl>
              <c:idx val="1"/>
              <c:layout>
                <c:manualLayout>
                  <c:x val="1.1079104808331446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9F-49E4-8B30-E5A9DDDABC28}"/>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9F-49E4-8B30-E5A9DDDABC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0.01</c:v>
                </c:pt>
                <c:pt idx="1">
                  <c:v>0.02</c:v>
                </c:pt>
              </c:numCache>
            </c:numRef>
          </c:val>
          <c:extLst>
            <c:ext xmlns:c16="http://schemas.microsoft.com/office/drawing/2014/chart" uri="{C3380CC4-5D6E-409C-BE32-E72D297353CC}">
              <c16:uniqueId val="{00000003-A69F-49E4-8B30-E5A9DDDABC28}"/>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5510746731664041E-2"/>
                  <c:y val="1.583353257232018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9F-49E4-8B30-E5A9DDDABC28}"/>
                </c:ext>
              </c:extLst>
            </c:dLbl>
            <c:dLbl>
              <c:idx val="1"/>
              <c:layout>
                <c:manualLayout>
                  <c:x val="0"/>
                  <c:y val="9.50011954317091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9F-49E4-8B30-E5A9DDDABC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0.15</c:v>
                </c:pt>
                <c:pt idx="1">
                  <c:v>0.24</c:v>
                </c:pt>
              </c:numCache>
            </c:numRef>
          </c:val>
          <c:extLst>
            <c:ext xmlns:c16="http://schemas.microsoft.com/office/drawing/2014/chart" uri="{C3380CC4-5D6E-409C-BE32-E72D297353CC}">
              <c16:uniqueId val="{00000006-A69F-49E4-8B30-E5A9DDDABC28}"/>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5510746731664082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9F-49E4-8B30-E5A9DDDABC28}"/>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9F-49E4-8B30-E5A9DDDABC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0.22</c:v>
                </c:pt>
                <c:pt idx="1">
                  <c:v>0.28000000000000003</c:v>
                </c:pt>
              </c:numCache>
            </c:numRef>
          </c:val>
          <c:extLst>
            <c:ext xmlns:c16="http://schemas.microsoft.com/office/drawing/2014/chart" uri="{C3380CC4-5D6E-409C-BE32-E72D297353CC}">
              <c16:uniqueId val="{00000009-A69F-49E4-8B30-E5A9DDDABC28}"/>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9F-49E4-8B30-E5A9DDDABC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0.28000000000000003</c:v>
                </c:pt>
                <c:pt idx="1">
                  <c:v>0.22</c:v>
                </c:pt>
              </c:numCache>
            </c:numRef>
          </c:val>
          <c:extLst>
            <c:ext xmlns:c16="http://schemas.microsoft.com/office/drawing/2014/chart" uri="{C3380CC4-5D6E-409C-BE32-E72D297353CC}">
              <c16:uniqueId val="{0000000B-A69F-49E4-8B30-E5A9DDDABC28}"/>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0.23</c:v>
                </c:pt>
                <c:pt idx="1">
                  <c:v>0.17</c:v>
                </c:pt>
              </c:numCache>
            </c:numRef>
          </c:val>
          <c:extLst>
            <c:ext xmlns:c16="http://schemas.microsoft.com/office/drawing/2014/chart" uri="{C3380CC4-5D6E-409C-BE32-E72D297353CC}">
              <c16:uniqueId val="{0000000C-A69F-49E4-8B30-E5A9DDDABC28}"/>
            </c:ext>
          </c:extLst>
        </c:ser>
        <c:ser>
          <c:idx val="5"/>
          <c:order val="5"/>
          <c:tx>
            <c:strRef>
              <c:f>Sheet1!$G$1</c:f>
              <c:strCache>
                <c:ptCount val="1"/>
                <c:pt idx="0">
                  <c:v>5 - Very safe</c:v>
                </c:pt>
              </c:strCache>
            </c:strRef>
          </c:tx>
          <c:spPr>
            <a:solidFill>
              <a:srgbClr val="054FB9"/>
            </a:solidFill>
            <a:ln>
              <a:noFill/>
            </a:ln>
            <a:effectLst/>
          </c:spPr>
          <c:invertIfNegative val="0"/>
          <c:dLbls>
            <c:dLbl>
              <c:idx val="1"/>
              <c:layout>
                <c:manualLayout>
                  <c:x val="-2.2158209616662972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9F-49E4-8B30-E5A9DDDABC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0.12</c:v>
                </c:pt>
                <c:pt idx="1">
                  <c:v>7.0000000000000007E-2</c:v>
                </c:pt>
              </c:numCache>
            </c:numRef>
          </c:val>
          <c:extLst>
            <c:ext xmlns:c16="http://schemas.microsoft.com/office/drawing/2014/chart" uri="{C3380CC4-5D6E-409C-BE32-E72D297353CC}">
              <c16:uniqueId val="{0000000D-A69F-49E4-8B30-E5A9DDDABC2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34-449C-9B94-80B2842972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Sheet1!$B$2:$B$7</c:f>
              <c:numCache>
                <c:formatCode>0%</c:formatCode>
                <c:ptCount val="6"/>
                <c:pt idx="0">
                  <c:v>0</c:v>
                </c:pt>
                <c:pt idx="1">
                  <c:v>0.01</c:v>
                </c:pt>
                <c:pt idx="2">
                  <c:v>0.01</c:v>
                </c:pt>
                <c:pt idx="3">
                  <c:v>0.01</c:v>
                </c:pt>
                <c:pt idx="4">
                  <c:v>0.01</c:v>
                </c:pt>
                <c:pt idx="5">
                  <c:v>0.02</c:v>
                </c:pt>
              </c:numCache>
            </c:numRef>
          </c:val>
          <c:extLst>
            <c:ext xmlns:c16="http://schemas.microsoft.com/office/drawing/2014/chart" uri="{C3380CC4-5D6E-409C-BE32-E72D297353CC}">
              <c16:uniqueId val="{00000001-A634-449C-9B94-80B284297299}"/>
            </c:ext>
          </c:extLst>
        </c:ser>
        <c:ser>
          <c:idx val="1"/>
          <c:order val="1"/>
          <c:tx>
            <c:strRef>
              <c:f>Sheet1!$C$1</c:f>
              <c:strCache>
                <c:ptCount val="1"/>
                <c:pt idx="0">
                  <c:v>1 - Very unsafe</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Sheet1!$C$2:$C$7</c:f>
              <c:numCache>
                <c:formatCode>0%</c:formatCode>
                <c:ptCount val="6"/>
                <c:pt idx="0">
                  <c:v>0.24</c:v>
                </c:pt>
                <c:pt idx="1">
                  <c:v>0.27</c:v>
                </c:pt>
                <c:pt idx="2">
                  <c:v>0.23</c:v>
                </c:pt>
                <c:pt idx="3">
                  <c:v>0.18</c:v>
                </c:pt>
                <c:pt idx="4">
                  <c:v>0.18</c:v>
                </c:pt>
                <c:pt idx="5">
                  <c:v>0.12</c:v>
                </c:pt>
              </c:numCache>
            </c:numRef>
          </c:val>
          <c:extLst>
            <c:ext xmlns:c16="http://schemas.microsoft.com/office/drawing/2014/chart" uri="{C3380CC4-5D6E-409C-BE32-E72D297353CC}">
              <c16:uniqueId val="{00000002-A634-449C-9B94-80B284297299}"/>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Sheet1!$D$2:$D$7</c:f>
              <c:numCache>
                <c:formatCode>0%</c:formatCode>
                <c:ptCount val="6"/>
                <c:pt idx="0">
                  <c:v>0.2</c:v>
                </c:pt>
                <c:pt idx="1">
                  <c:v>0.28999999999999998</c:v>
                </c:pt>
                <c:pt idx="2">
                  <c:v>0.27</c:v>
                </c:pt>
                <c:pt idx="3">
                  <c:v>0.3</c:v>
                </c:pt>
                <c:pt idx="4">
                  <c:v>0.26</c:v>
                </c:pt>
                <c:pt idx="5">
                  <c:v>0.21</c:v>
                </c:pt>
              </c:numCache>
            </c:numRef>
          </c:val>
          <c:extLst>
            <c:ext xmlns:c16="http://schemas.microsoft.com/office/drawing/2014/chart" uri="{C3380CC4-5D6E-409C-BE32-E72D297353CC}">
              <c16:uniqueId val="{00000003-A634-449C-9B94-80B284297299}"/>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34-449C-9B94-80B2842972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Sheet1!$E$2:$E$7</c:f>
              <c:numCache>
                <c:formatCode>0%</c:formatCode>
                <c:ptCount val="6"/>
                <c:pt idx="0">
                  <c:v>0.25</c:v>
                </c:pt>
                <c:pt idx="1">
                  <c:v>0.23</c:v>
                </c:pt>
                <c:pt idx="2">
                  <c:v>0.2</c:v>
                </c:pt>
                <c:pt idx="3">
                  <c:v>0.25</c:v>
                </c:pt>
                <c:pt idx="4">
                  <c:v>0.26</c:v>
                </c:pt>
                <c:pt idx="5">
                  <c:v>0.28000000000000003</c:v>
                </c:pt>
              </c:numCache>
            </c:numRef>
          </c:val>
          <c:extLst>
            <c:ext xmlns:c16="http://schemas.microsoft.com/office/drawing/2014/chart" uri="{C3380CC4-5D6E-409C-BE32-E72D297353CC}">
              <c16:uniqueId val="{00000005-A634-449C-9B94-80B284297299}"/>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Sheet1!$F$2:$F$7</c:f>
              <c:numCache>
                <c:formatCode>0%</c:formatCode>
                <c:ptCount val="6"/>
                <c:pt idx="0">
                  <c:v>0.19</c:v>
                </c:pt>
                <c:pt idx="1">
                  <c:v>0.14000000000000001</c:v>
                </c:pt>
                <c:pt idx="2">
                  <c:v>0.19</c:v>
                </c:pt>
                <c:pt idx="3">
                  <c:v>0.18</c:v>
                </c:pt>
                <c:pt idx="4">
                  <c:v>0.21</c:v>
                </c:pt>
                <c:pt idx="5">
                  <c:v>0.25</c:v>
                </c:pt>
              </c:numCache>
            </c:numRef>
          </c:val>
          <c:extLst>
            <c:ext xmlns:c16="http://schemas.microsoft.com/office/drawing/2014/chart" uri="{C3380CC4-5D6E-409C-BE32-E72D297353CC}">
              <c16:uniqueId val="{00000006-A634-449C-9B94-80B284297299}"/>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(n=386)</c:v>
                </c:pt>
                <c:pt idx="2">
                  <c:v>35-44yo (n=667)</c:v>
                </c:pt>
                <c:pt idx="3">
                  <c:v>45-54yo (n=885)</c:v>
                </c:pt>
                <c:pt idx="4">
                  <c:v>55-64yo (n=930)</c:v>
                </c:pt>
                <c:pt idx="5">
                  <c:v>65yo+ (n=864)</c:v>
                </c:pt>
              </c:strCache>
            </c:strRef>
          </c:cat>
          <c:val>
            <c:numRef>
              <c:f>Sheet1!$G$2:$G$7</c:f>
              <c:numCache>
                <c:formatCode>0%</c:formatCode>
                <c:ptCount val="6"/>
                <c:pt idx="0">
                  <c:v>0.12</c:v>
                </c:pt>
                <c:pt idx="1">
                  <c:v>0.06</c:v>
                </c:pt>
                <c:pt idx="2">
                  <c:v>0.1</c:v>
                </c:pt>
                <c:pt idx="3">
                  <c:v>0.09</c:v>
                </c:pt>
                <c:pt idx="4">
                  <c:v>0.08</c:v>
                </c:pt>
                <c:pt idx="5">
                  <c:v>0.11</c:v>
                </c:pt>
              </c:numCache>
            </c:numRef>
          </c:val>
          <c:extLst>
            <c:ext xmlns:c16="http://schemas.microsoft.com/office/drawing/2014/chart" uri="{C3380CC4-5D6E-409C-BE32-E72D297353CC}">
              <c16:uniqueId val="{00000007-A634-449C-9B94-80B284297299}"/>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E-496D-9F1E-9A358498EC18}"/>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2E-496D-9F1E-9A358498EC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Sheet1!$B$2:$B$4</c:f>
              <c:numCache>
                <c:formatCode>0%</c:formatCode>
                <c:ptCount val="3"/>
                <c:pt idx="0">
                  <c:v>0.04</c:v>
                </c:pt>
                <c:pt idx="1">
                  <c:v>0.05</c:v>
                </c:pt>
                <c:pt idx="2">
                  <c:v>7.0000000000000007E-2</c:v>
                </c:pt>
              </c:numCache>
            </c:numRef>
          </c:val>
          <c:extLst>
            <c:ext xmlns:c16="http://schemas.microsoft.com/office/drawing/2014/chart" uri="{C3380CC4-5D6E-409C-BE32-E72D297353CC}">
              <c16:uniqueId val="{00000002-FD2E-496D-9F1E-9A358498EC18}"/>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0175010175010138E-2"/>
                  <c:y val="2.75845708477485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2E-496D-9F1E-9A358498EC18}"/>
                </c:ext>
              </c:extLst>
            </c:dLbl>
            <c:dLbl>
              <c:idx val="1"/>
              <c:layout>
                <c:manualLayout>
                  <c:x val="1.221001221001221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2E-496D-9F1E-9A358498EC18}"/>
                </c:ext>
              </c:extLst>
            </c:dLbl>
            <c:dLbl>
              <c:idx val="2"/>
              <c:layout>
                <c:manualLayout>
                  <c:x val="1.0175010175010138E-2"/>
                  <c:y val="2.75845708461429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2E-496D-9F1E-9A358498EC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Sheet1!$C$2:$C$4</c:f>
              <c:numCache>
                <c:formatCode>0%</c:formatCode>
                <c:ptCount val="3"/>
                <c:pt idx="0">
                  <c:v>0.22</c:v>
                </c:pt>
                <c:pt idx="1">
                  <c:v>0.15</c:v>
                </c:pt>
                <c:pt idx="2">
                  <c:v>0.12</c:v>
                </c:pt>
              </c:numCache>
            </c:numRef>
          </c:val>
          <c:extLst>
            <c:ext xmlns:c16="http://schemas.microsoft.com/office/drawing/2014/chart" uri="{C3380CC4-5D6E-409C-BE32-E72D297353CC}">
              <c16:uniqueId val="{00000006-FD2E-496D-9F1E-9A358498EC18}"/>
            </c:ext>
          </c:extLst>
        </c:ser>
        <c:ser>
          <c:idx val="2"/>
          <c:order val="2"/>
          <c:tx>
            <c:strRef>
              <c:f>Sheet1!$D$1</c:f>
              <c:strCache>
                <c:ptCount val="1"/>
                <c:pt idx="0">
                  <c:v>2</c:v>
                </c:pt>
              </c:strCache>
            </c:strRef>
          </c:tx>
          <c:spPr>
            <a:solidFill>
              <a:srgbClr val="F57600"/>
            </a:solidFill>
            <a:ln>
              <a:noFill/>
            </a:ln>
            <a:effectLst/>
          </c:spPr>
          <c:invertIfNegative val="0"/>
          <c:dLbls>
            <c:dLbl>
              <c:idx val="2"/>
              <c:layout>
                <c:manualLayout>
                  <c:x val="4.07000407000403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2E-496D-9F1E-9A358498EC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Sheet1!$D$2:$D$4</c:f>
              <c:numCache>
                <c:formatCode>0%</c:formatCode>
                <c:ptCount val="3"/>
                <c:pt idx="0">
                  <c:v>0.27</c:v>
                </c:pt>
                <c:pt idx="1">
                  <c:v>0.25</c:v>
                </c:pt>
                <c:pt idx="2">
                  <c:v>0.21</c:v>
                </c:pt>
              </c:numCache>
            </c:numRef>
          </c:val>
          <c:extLst>
            <c:ext xmlns:c16="http://schemas.microsoft.com/office/drawing/2014/chart" uri="{C3380CC4-5D6E-409C-BE32-E72D297353CC}">
              <c16:uniqueId val="{00000008-FD2E-496D-9F1E-9A358498EC18}"/>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2E-496D-9F1E-9A358498EC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Sheet1!$E$2:$E$4</c:f>
              <c:numCache>
                <c:formatCode>0%</c:formatCode>
                <c:ptCount val="3"/>
                <c:pt idx="0">
                  <c:v>0.25</c:v>
                </c:pt>
                <c:pt idx="1">
                  <c:v>0.31</c:v>
                </c:pt>
                <c:pt idx="2">
                  <c:v>0.28999999999999998</c:v>
                </c:pt>
              </c:numCache>
            </c:numRef>
          </c:val>
          <c:extLst>
            <c:ext xmlns:c16="http://schemas.microsoft.com/office/drawing/2014/chart" uri="{C3380CC4-5D6E-409C-BE32-E72D297353CC}">
              <c16:uniqueId val="{0000000A-FD2E-496D-9F1E-9A358498EC18}"/>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Sheet1!$F$2:$F$4</c:f>
              <c:numCache>
                <c:formatCode>0%</c:formatCode>
                <c:ptCount val="3"/>
                <c:pt idx="0">
                  <c:v>0.17</c:v>
                </c:pt>
                <c:pt idx="1">
                  <c:v>0.16</c:v>
                </c:pt>
                <c:pt idx="2">
                  <c:v>0.21</c:v>
                </c:pt>
              </c:numCache>
            </c:numRef>
          </c:val>
          <c:extLst>
            <c:ext xmlns:c16="http://schemas.microsoft.com/office/drawing/2014/chart" uri="{C3380CC4-5D6E-409C-BE32-E72D297353CC}">
              <c16:uniqueId val="{0000000B-FD2E-496D-9F1E-9A358498EC18}"/>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(n=1,663)</c:v>
                </c:pt>
                <c:pt idx="1">
                  <c:v>Northern (n=682)</c:v>
                </c:pt>
                <c:pt idx="2">
                  <c:v>Western (n=538)</c:v>
                </c:pt>
              </c:strCache>
            </c:strRef>
          </c:cat>
          <c:val>
            <c:numRef>
              <c:f>Sheet1!$G$2:$G$4</c:f>
              <c:numCache>
                <c:formatCode>0%</c:formatCode>
                <c:ptCount val="3"/>
                <c:pt idx="0">
                  <c:v>0.05</c:v>
                </c:pt>
                <c:pt idx="1">
                  <c:v>0.09</c:v>
                </c:pt>
                <c:pt idx="2">
                  <c:v>0.1</c:v>
                </c:pt>
              </c:numCache>
            </c:numRef>
          </c:val>
          <c:extLst>
            <c:ext xmlns:c16="http://schemas.microsoft.com/office/drawing/2014/chart" uri="{C3380CC4-5D6E-409C-BE32-E72D297353CC}">
              <c16:uniqueId val="{0000000C-FD2E-496D-9F1E-9A358498EC1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1.1079104808331446E-2"/>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B0-49C3-9BF6-9E079470B07B}"/>
                </c:ext>
              </c:extLst>
            </c:dLbl>
            <c:dLbl>
              <c:idx val="1"/>
              <c:layout>
                <c:manualLayout>
                  <c:x val="1.1079104808331446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B0-49C3-9BF6-9E079470B07B}"/>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B0-49C3-9BF6-9E079470B0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Sheet1!$B$2:$B$3</c:f>
              <c:numCache>
                <c:formatCode>0%</c:formatCode>
                <c:ptCount val="2"/>
                <c:pt idx="0">
                  <c:v>0.05</c:v>
                </c:pt>
                <c:pt idx="1">
                  <c:v>0.04</c:v>
                </c:pt>
              </c:numCache>
            </c:numRef>
          </c:val>
          <c:extLst>
            <c:ext xmlns:c16="http://schemas.microsoft.com/office/drawing/2014/chart" uri="{C3380CC4-5D6E-409C-BE32-E72D297353CC}">
              <c16:uniqueId val="{00000003-71B0-49C3-9BF6-9E079470B07B}"/>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5510746731664041E-2"/>
                  <c:y val="1.583353257232018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B0-49C3-9BF6-9E079470B07B}"/>
                </c:ext>
              </c:extLst>
            </c:dLbl>
            <c:dLbl>
              <c:idx val="1"/>
              <c:layout>
                <c:manualLayout>
                  <c:x val="0"/>
                  <c:y val="9.50011954317091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B0-49C3-9BF6-9E079470B0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Sheet1!$C$2:$C$3</c:f>
              <c:numCache>
                <c:formatCode>0%</c:formatCode>
                <c:ptCount val="2"/>
                <c:pt idx="0">
                  <c:v>0.18</c:v>
                </c:pt>
                <c:pt idx="1">
                  <c:v>0.19</c:v>
                </c:pt>
              </c:numCache>
            </c:numRef>
          </c:val>
          <c:extLst>
            <c:ext xmlns:c16="http://schemas.microsoft.com/office/drawing/2014/chart" uri="{C3380CC4-5D6E-409C-BE32-E72D297353CC}">
              <c16:uniqueId val="{00000006-71B0-49C3-9BF6-9E079470B07B}"/>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5510746731664082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B0-49C3-9BF6-9E079470B07B}"/>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B0-49C3-9BF6-9E079470B0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Sheet1!$D$2:$D$3</c:f>
              <c:numCache>
                <c:formatCode>0%</c:formatCode>
                <c:ptCount val="2"/>
                <c:pt idx="0">
                  <c:v>0.25</c:v>
                </c:pt>
                <c:pt idx="1">
                  <c:v>0.26</c:v>
                </c:pt>
              </c:numCache>
            </c:numRef>
          </c:val>
          <c:extLst>
            <c:ext xmlns:c16="http://schemas.microsoft.com/office/drawing/2014/chart" uri="{C3380CC4-5D6E-409C-BE32-E72D297353CC}">
              <c16:uniqueId val="{00000009-71B0-49C3-9BF6-9E079470B07B}"/>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B0-49C3-9BF6-9E079470B0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Sheet1!$E$2:$E$3</c:f>
              <c:numCache>
                <c:formatCode>0%</c:formatCode>
                <c:ptCount val="2"/>
                <c:pt idx="0">
                  <c:v>0.26</c:v>
                </c:pt>
                <c:pt idx="1">
                  <c:v>0.28000000000000003</c:v>
                </c:pt>
              </c:numCache>
            </c:numRef>
          </c:val>
          <c:extLst>
            <c:ext xmlns:c16="http://schemas.microsoft.com/office/drawing/2014/chart" uri="{C3380CC4-5D6E-409C-BE32-E72D297353CC}">
              <c16:uniqueId val="{0000000B-71B0-49C3-9BF6-9E079470B07B}"/>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Sheet1!$F$2:$F$3</c:f>
              <c:numCache>
                <c:formatCode>0%</c:formatCode>
                <c:ptCount val="2"/>
                <c:pt idx="0">
                  <c:v>0.18</c:v>
                </c:pt>
                <c:pt idx="1">
                  <c:v>0.17</c:v>
                </c:pt>
              </c:numCache>
            </c:numRef>
          </c:val>
          <c:extLst>
            <c:ext xmlns:c16="http://schemas.microsoft.com/office/drawing/2014/chart" uri="{C3380CC4-5D6E-409C-BE32-E72D297353CC}">
              <c16:uniqueId val="{0000000C-71B0-49C3-9BF6-9E079470B07B}"/>
            </c:ext>
          </c:extLst>
        </c:ser>
        <c:ser>
          <c:idx val="5"/>
          <c:order val="5"/>
          <c:tx>
            <c:strRef>
              <c:f>Sheet1!$G$1</c:f>
              <c:strCache>
                <c:ptCount val="1"/>
                <c:pt idx="0">
                  <c:v>5 - Very safe</c:v>
                </c:pt>
              </c:strCache>
            </c:strRef>
          </c:tx>
          <c:spPr>
            <a:solidFill>
              <a:srgbClr val="054FB9"/>
            </a:solidFill>
            <a:ln>
              <a:noFill/>
            </a:ln>
            <a:effectLst/>
          </c:spPr>
          <c:invertIfNegative val="0"/>
          <c:dLbls>
            <c:dLbl>
              <c:idx val="1"/>
              <c:layout>
                <c:manualLayout>
                  <c:x val="-2.2158209616662972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B0-49C3-9BF6-9E079470B0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(n=1,124)</c:v>
                </c:pt>
                <c:pt idx="1">
                  <c:v>Female (n=1,703)</c:v>
                </c:pt>
              </c:strCache>
            </c:strRef>
          </c:cat>
          <c:val>
            <c:numRef>
              <c:f>Sheet1!$G$2:$G$3</c:f>
              <c:numCache>
                <c:formatCode>0%</c:formatCode>
                <c:ptCount val="2"/>
                <c:pt idx="0">
                  <c:v>0.08</c:v>
                </c:pt>
                <c:pt idx="1">
                  <c:v>0.06</c:v>
                </c:pt>
              </c:numCache>
            </c:numRef>
          </c:val>
          <c:extLst>
            <c:ext xmlns:c16="http://schemas.microsoft.com/office/drawing/2014/chart" uri="{C3380CC4-5D6E-409C-BE32-E72D297353CC}">
              <c16:uniqueId val="{0000000E-71B0-49C3-9BF6-9E079470B07B}"/>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8.119326320638016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D-4E59-BD64-BA6E5FA8D0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Sheet1!$B$2:$B$7</c:f>
              <c:numCache>
                <c:formatCode>0%</c:formatCode>
                <c:ptCount val="6"/>
                <c:pt idx="0">
                  <c:v>0.01</c:v>
                </c:pt>
                <c:pt idx="1">
                  <c:v>0.02</c:v>
                </c:pt>
                <c:pt idx="2">
                  <c:v>0.05</c:v>
                </c:pt>
                <c:pt idx="3">
                  <c:v>0.04</c:v>
                </c:pt>
                <c:pt idx="4">
                  <c:v>0.06</c:v>
                </c:pt>
                <c:pt idx="5">
                  <c:v>0.08</c:v>
                </c:pt>
              </c:numCache>
            </c:numRef>
          </c:val>
          <c:extLst>
            <c:ext xmlns:c16="http://schemas.microsoft.com/office/drawing/2014/chart" uri="{C3380CC4-5D6E-409C-BE32-E72D297353CC}">
              <c16:uniqueId val="{00000001-E28D-4E59-BD64-BA6E5FA8D0D8}"/>
            </c:ext>
          </c:extLst>
        </c:ser>
        <c:ser>
          <c:idx val="1"/>
          <c:order val="1"/>
          <c:tx>
            <c:strRef>
              <c:f>Sheet1!$C$1</c:f>
              <c:strCache>
                <c:ptCount val="1"/>
                <c:pt idx="0">
                  <c:v>1 - Very unsafe</c:v>
                </c:pt>
              </c:strCache>
            </c:strRef>
          </c:tx>
          <c:spPr>
            <a:solidFill>
              <a:srgbClr val="C446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Sheet1!$C$2:$C$7</c:f>
              <c:numCache>
                <c:formatCode>0%</c:formatCode>
                <c:ptCount val="6"/>
                <c:pt idx="0">
                  <c:v>0.21</c:v>
                </c:pt>
                <c:pt idx="1">
                  <c:v>0.22</c:v>
                </c:pt>
                <c:pt idx="2">
                  <c:v>0.23</c:v>
                </c:pt>
                <c:pt idx="3">
                  <c:v>0.18</c:v>
                </c:pt>
                <c:pt idx="4">
                  <c:v>0.17</c:v>
                </c:pt>
                <c:pt idx="5">
                  <c:v>0.1</c:v>
                </c:pt>
              </c:numCache>
            </c:numRef>
          </c:val>
          <c:extLst>
            <c:ext xmlns:c16="http://schemas.microsoft.com/office/drawing/2014/chart" uri="{C3380CC4-5D6E-409C-BE32-E72D297353CC}">
              <c16:uniqueId val="{00000002-E28D-4E59-BD64-BA6E5FA8D0D8}"/>
            </c:ext>
          </c:extLst>
        </c:ser>
        <c:ser>
          <c:idx val="2"/>
          <c:order val="2"/>
          <c:tx>
            <c:strRef>
              <c:f>Sheet1!$D$1</c:f>
              <c:strCache>
                <c:ptCount val="1"/>
                <c:pt idx="0">
                  <c:v>2</c:v>
                </c:pt>
              </c:strCache>
            </c:strRef>
          </c:tx>
          <c:spPr>
            <a:solidFill>
              <a:srgbClr val="F57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Sheet1!$D$2:$D$7</c:f>
              <c:numCache>
                <c:formatCode>0%</c:formatCode>
                <c:ptCount val="6"/>
                <c:pt idx="0">
                  <c:v>0.19</c:v>
                </c:pt>
                <c:pt idx="1">
                  <c:v>0.32</c:v>
                </c:pt>
                <c:pt idx="2">
                  <c:v>0.25</c:v>
                </c:pt>
                <c:pt idx="3">
                  <c:v>0.28000000000000003</c:v>
                </c:pt>
                <c:pt idx="4">
                  <c:v>0.25</c:v>
                </c:pt>
                <c:pt idx="5">
                  <c:v>0.22</c:v>
                </c:pt>
              </c:numCache>
            </c:numRef>
          </c:val>
          <c:extLst>
            <c:ext xmlns:c16="http://schemas.microsoft.com/office/drawing/2014/chart" uri="{C3380CC4-5D6E-409C-BE32-E72D297353CC}">
              <c16:uniqueId val="{00000003-E28D-4E59-BD64-BA6E5FA8D0D8}"/>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8D-4E59-BD64-BA6E5FA8D0D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Sheet1!$E$2:$E$7</c:f>
              <c:numCache>
                <c:formatCode>0%</c:formatCode>
                <c:ptCount val="6"/>
                <c:pt idx="0">
                  <c:v>0.34</c:v>
                </c:pt>
                <c:pt idx="1">
                  <c:v>0.22</c:v>
                </c:pt>
                <c:pt idx="2">
                  <c:v>0.25</c:v>
                </c:pt>
                <c:pt idx="3">
                  <c:v>0.31</c:v>
                </c:pt>
                <c:pt idx="4">
                  <c:v>0.26</c:v>
                </c:pt>
                <c:pt idx="5">
                  <c:v>0.27</c:v>
                </c:pt>
              </c:numCache>
            </c:numRef>
          </c:val>
          <c:extLst>
            <c:ext xmlns:c16="http://schemas.microsoft.com/office/drawing/2014/chart" uri="{C3380CC4-5D6E-409C-BE32-E72D297353CC}">
              <c16:uniqueId val="{00000005-E28D-4E59-BD64-BA6E5FA8D0D8}"/>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Sheet1!$F$2:$F$7</c:f>
              <c:numCache>
                <c:formatCode>0%</c:formatCode>
                <c:ptCount val="6"/>
                <c:pt idx="0">
                  <c:v>0.21</c:v>
                </c:pt>
                <c:pt idx="1">
                  <c:v>0.16</c:v>
                </c:pt>
                <c:pt idx="2">
                  <c:v>0.15</c:v>
                </c:pt>
                <c:pt idx="3">
                  <c:v>0.12</c:v>
                </c:pt>
                <c:pt idx="4">
                  <c:v>0.18</c:v>
                </c:pt>
                <c:pt idx="5">
                  <c:v>0.22</c:v>
                </c:pt>
              </c:numCache>
            </c:numRef>
          </c:val>
          <c:extLst>
            <c:ext xmlns:c16="http://schemas.microsoft.com/office/drawing/2014/chart" uri="{C3380CC4-5D6E-409C-BE32-E72D297353CC}">
              <c16:uniqueId val="{00000006-E28D-4E59-BD64-BA6E5FA8D0D8}"/>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(n=115)</c:v>
                </c:pt>
                <c:pt idx="1">
                  <c:v>25-34yo (n=319)</c:v>
                </c:pt>
                <c:pt idx="2">
                  <c:v>35-44yo (n=527)</c:v>
                </c:pt>
                <c:pt idx="3">
                  <c:v>45-54yo (n=641)</c:v>
                </c:pt>
                <c:pt idx="4">
                  <c:v>55-64yo (n=614)</c:v>
                </c:pt>
                <c:pt idx="5">
                  <c:v>65yo+ (n=525)</c:v>
                </c:pt>
              </c:strCache>
            </c:strRef>
          </c:cat>
          <c:val>
            <c:numRef>
              <c:f>Sheet1!$G$2:$G$7</c:f>
              <c:numCache>
                <c:formatCode>0%</c:formatCode>
                <c:ptCount val="6"/>
                <c:pt idx="0">
                  <c:v>0.04</c:v>
                </c:pt>
                <c:pt idx="1">
                  <c:v>0.05</c:v>
                </c:pt>
                <c:pt idx="2">
                  <c:v>0.06</c:v>
                </c:pt>
                <c:pt idx="3">
                  <c:v>0.06</c:v>
                </c:pt>
                <c:pt idx="4">
                  <c:v>0.08</c:v>
                </c:pt>
                <c:pt idx="5">
                  <c:v>0.11</c:v>
                </c:pt>
              </c:numCache>
            </c:numRef>
          </c:val>
          <c:extLst>
            <c:ext xmlns:c16="http://schemas.microsoft.com/office/drawing/2014/chart" uri="{C3380CC4-5D6E-409C-BE32-E72D297353CC}">
              <c16:uniqueId val="{00000007-E28D-4E59-BD64-BA6E5FA8D0D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933860361405639"/>
          <c:y val="1.2554559823668451E-2"/>
          <c:w val="0.49850318676928068"/>
          <c:h val="0.85867066430042027"/>
        </c:manualLayout>
      </c:layout>
      <c:barChart>
        <c:barDir val="bar"/>
        <c:grouping val="stacked"/>
        <c:varyColors val="0"/>
        <c:ser>
          <c:idx val="0"/>
          <c:order val="0"/>
          <c:tx>
            <c:strRef>
              <c:f>Sheet1!$B$1</c:f>
              <c:strCache>
                <c:ptCount val="1"/>
                <c:pt idx="0">
                  <c:v>1st</c:v>
                </c:pt>
              </c:strCache>
            </c:strRef>
          </c:tx>
          <c:spPr>
            <a:solidFill>
              <a:srgbClr val="F57600"/>
            </a:solidFill>
            <a:ln>
              <a:noFill/>
            </a:ln>
            <a:effectLst/>
          </c:spPr>
          <c:invertIfNegative val="0"/>
          <c:dLbls>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D9-4FA8-91FF-38539AA8963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Youth crime</c:v>
                </c:pt>
                <c:pt idx="1">
                  <c:v>Theft from homes</c:v>
                </c:pt>
                <c:pt idx="2">
                  <c:v>Public order and safety</c:v>
                </c:pt>
                <c:pt idx="3">
                  <c:v>Drugs and alcohol</c:v>
                </c:pt>
                <c:pt idx="4">
                  <c:v>Road safety in cities or towns</c:v>
                </c:pt>
                <c:pt idx="5">
                  <c:v>Theft of motor vehicles</c:v>
                </c:pt>
                <c:pt idx="6">
                  <c:v>Road safety in rural areas</c:v>
                </c:pt>
                <c:pt idx="7">
                  <c:v>Family and domestic violence</c:v>
                </c:pt>
                <c:pt idx="8">
                  <c:v>Serious crime - assault, murder and arson</c:v>
                </c:pt>
                <c:pt idx="9">
                  <c:v>Theft from businesses including shoplifting</c:v>
                </c:pt>
              </c:strCache>
            </c:strRef>
          </c:cat>
          <c:val>
            <c:numRef>
              <c:f>Sheet1!$B$2:$B$11</c:f>
              <c:numCache>
                <c:formatCode>0%</c:formatCode>
                <c:ptCount val="10"/>
                <c:pt idx="0">
                  <c:v>0.22398960258699999</c:v>
                </c:pt>
                <c:pt idx="1">
                  <c:v>0.11189378868530001</c:v>
                </c:pt>
                <c:pt idx="2">
                  <c:v>0.1129285290432</c:v>
                </c:pt>
                <c:pt idx="3">
                  <c:v>0.1010747437879</c:v>
                </c:pt>
                <c:pt idx="4">
                  <c:v>8.714063037559E-2</c:v>
                </c:pt>
                <c:pt idx="5">
                  <c:v>4.8591841257109997E-2</c:v>
                </c:pt>
                <c:pt idx="6">
                  <c:v>7.7037762210670005E-2</c:v>
                </c:pt>
                <c:pt idx="7">
                  <c:v>7.7805554078020006E-2</c:v>
                </c:pt>
                <c:pt idx="8">
                  <c:v>4.3580129921710002E-2</c:v>
                </c:pt>
                <c:pt idx="9">
                  <c:v>2.7382588409369999E-2</c:v>
                </c:pt>
              </c:numCache>
            </c:numRef>
          </c:val>
          <c:extLst>
            <c:ext xmlns:c16="http://schemas.microsoft.com/office/drawing/2014/chart" uri="{C3380CC4-5D6E-409C-BE32-E72D297353CC}">
              <c16:uniqueId val="{00000001-B8D9-4FA8-91FF-38539AA89635}"/>
            </c:ext>
          </c:extLst>
        </c:ser>
        <c:ser>
          <c:idx val="1"/>
          <c:order val="1"/>
          <c:tx>
            <c:strRef>
              <c:f>Sheet1!$C$1</c:f>
              <c:strCache>
                <c:ptCount val="1"/>
                <c:pt idx="0">
                  <c:v>2nd</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Youth crime</c:v>
                </c:pt>
                <c:pt idx="1">
                  <c:v>Theft from homes</c:v>
                </c:pt>
                <c:pt idx="2">
                  <c:v>Public order and safety</c:v>
                </c:pt>
                <c:pt idx="3">
                  <c:v>Drugs and alcohol</c:v>
                </c:pt>
                <c:pt idx="4">
                  <c:v>Road safety in cities or towns</c:v>
                </c:pt>
                <c:pt idx="5">
                  <c:v>Theft of motor vehicles</c:v>
                </c:pt>
                <c:pt idx="6">
                  <c:v>Road safety in rural areas</c:v>
                </c:pt>
                <c:pt idx="7">
                  <c:v>Family and domestic violence</c:v>
                </c:pt>
                <c:pt idx="8">
                  <c:v>Serious crime - assault, murder and arson</c:v>
                </c:pt>
                <c:pt idx="9">
                  <c:v>Theft from businesses including shoplifting</c:v>
                </c:pt>
              </c:strCache>
            </c:strRef>
          </c:cat>
          <c:val>
            <c:numRef>
              <c:f>Sheet1!$C$2:$C$11</c:f>
              <c:numCache>
                <c:formatCode>0%</c:formatCode>
                <c:ptCount val="10"/>
                <c:pt idx="0">
                  <c:v>0.14503982045399999</c:v>
                </c:pt>
                <c:pt idx="1">
                  <c:v>0.13883506110650001</c:v>
                </c:pt>
                <c:pt idx="2">
                  <c:v>9.2799211104989995E-2</c:v>
                </c:pt>
                <c:pt idx="3">
                  <c:v>8.7371834081329994E-2</c:v>
                </c:pt>
                <c:pt idx="4">
                  <c:v>8.9960739702600004E-2</c:v>
                </c:pt>
                <c:pt idx="5">
                  <c:v>9.0789692945830003E-2</c:v>
                </c:pt>
                <c:pt idx="6">
                  <c:v>7.3814081036270004E-2</c:v>
                </c:pt>
                <c:pt idx="7">
                  <c:v>5.8144804591830003E-2</c:v>
                </c:pt>
                <c:pt idx="8">
                  <c:v>4.222005432934E-2</c:v>
                </c:pt>
                <c:pt idx="9">
                  <c:v>5.3520370675529998E-2</c:v>
                </c:pt>
              </c:numCache>
            </c:numRef>
          </c:val>
          <c:extLst>
            <c:ext xmlns:c16="http://schemas.microsoft.com/office/drawing/2014/chart" uri="{C3380CC4-5D6E-409C-BE32-E72D297353CC}">
              <c16:uniqueId val="{00000002-B8D9-4FA8-91FF-38539AA89635}"/>
            </c:ext>
          </c:extLst>
        </c:ser>
        <c:ser>
          <c:idx val="2"/>
          <c:order val="2"/>
          <c:tx>
            <c:strRef>
              <c:f>Sheet1!$D$1</c:f>
              <c:strCache>
                <c:ptCount val="1"/>
                <c:pt idx="0">
                  <c:v>3rd</c:v>
                </c:pt>
              </c:strCache>
            </c:strRef>
          </c:tx>
          <c:spPr>
            <a:solidFill>
              <a:srgbClr val="054FB9"/>
            </a:solidFill>
            <a:ln>
              <a:noFill/>
            </a:ln>
            <a:effectLst/>
          </c:spPr>
          <c:invertIfNegative val="0"/>
          <c:dLbls>
            <c:dLbl>
              <c:idx val="9"/>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C9-4E92-BC13-1DC22FA2749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Youth crime</c:v>
                </c:pt>
                <c:pt idx="1">
                  <c:v>Theft from homes</c:v>
                </c:pt>
                <c:pt idx="2">
                  <c:v>Public order and safety</c:v>
                </c:pt>
                <c:pt idx="3">
                  <c:v>Drugs and alcohol</c:v>
                </c:pt>
                <c:pt idx="4">
                  <c:v>Road safety in cities or towns</c:v>
                </c:pt>
                <c:pt idx="5">
                  <c:v>Theft of motor vehicles</c:v>
                </c:pt>
                <c:pt idx="6">
                  <c:v>Road safety in rural areas</c:v>
                </c:pt>
                <c:pt idx="7">
                  <c:v>Family and domestic violence</c:v>
                </c:pt>
                <c:pt idx="8">
                  <c:v>Serious crime - assault, murder and arson</c:v>
                </c:pt>
                <c:pt idx="9">
                  <c:v>Theft from businesses including shoplifting</c:v>
                </c:pt>
              </c:strCache>
            </c:strRef>
          </c:cat>
          <c:val>
            <c:numRef>
              <c:f>Sheet1!$D$2:$D$11</c:f>
              <c:numCache>
                <c:formatCode>0%</c:formatCode>
                <c:ptCount val="10"/>
                <c:pt idx="0">
                  <c:v>0.1183729431306</c:v>
                </c:pt>
                <c:pt idx="1">
                  <c:v>0.1106597293426</c:v>
                </c:pt>
                <c:pt idx="2">
                  <c:v>0.1081653220732</c:v>
                </c:pt>
                <c:pt idx="3">
                  <c:v>8.5234003651639995E-2</c:v>
                </c:pt>
                <c:pt idx="4">
                  <c:v>7.7420458203210002E-2</c:v>
                </c:pt>
                <c:pt idx="5">
                  <c:v>8.9236215368010005E-2</c:v>
                </c:pt>
                <c:pt idx="6">
                  <c:v>5.6008505343800002E-2</c:v>
                </c:pt>
                <c:pt idx="7">
                  <c:v>6.5370240026710005E-2</c:v>
                </c:pt>
                <c:pt idx="8">
                  <c:v>5.57021126129E-2</c:v>
                </c:pt>
                <c:pt idx="9">
                  <c:v>4.6751944902360003E-2</c:v>
                </c:pt>
              </c:numCache>
            </c:numRef>
          </c:val>
          <c:extLst>
            <c:ext xmlns:c16="http://schemas.microsoft.com/office/drawing/2014/chart" uri="{C3380CC4-5D6E-409C-BE32-E72D297353CC}">
              <c16:uniqueId val="{00000003-B8D9-4FA8-91FF-38539AA89635}"/>
            </c:ext>
          </c:extLst>
        </c:ser>
        <c:ser>
          <c:idx val="3"/>
          <c:order val="3"/>
          <c:tx>
            <c:strRef>
              <c:f>Sheet1!$E$1</c:f>
              <c:strCache>
                <c:ptCount val="1"/>
                <c:pt idx="0">
                  <c:v>Column1</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Youth crime</c:v>
                </c:pt>
                <c:pt idx="1">
                  <c:v>Theft from homes</c:v>
                </c:pt>
                <c:pt idx="2">
                  <c:v>Public order and safety</c:v>
                </c:pt>
                <c:pt idx="3">
                  <c:v>Drugs and alcohol</c:v>
                </c:pt>
                <c:pt idx="4">
                  <c:v>Road safety in cities or towns</c:v>
                </c:pt>
                <c:pt idx="5">
                  <c:v>Theft of motor vehicles</c:v>
                </c:pt>
                <c:pt idx="6">
                  <c:v>Road safety in rural areas</c:v>
                </c:pt>
                <c:pt idx="7">
                  <c:v>Family and domestic violence</c:v>
                </c:pt>
                <c:pt idx="8">
                  <c:v>Serious crime - assault, murder and arson</c:v>
                </c:pt>
                <c:pt idx="9">
                  <c:v>Theft from businesses including shoplifting</c:v>
                </c:pt>
              </c:strCache>
            </c:strRef>
          </c:cat>
          <c:val>
            <c:numRef>
              <c:f>Sheet1!$E$2:$E$11</c:f>
              <c:numCache>
                <c:formatCode>0%</c:formatCode>
                <c:ptCount val="10"/>
                <c:pt idx="0">
                  <c:v>0.48740236617159993</c:v>
                </c:pt>
                <c:pt idx="1">
                  <c:v>0.36138857913439998</c:v>
                </c:pt>
                <c:pt idx="2">
                  <c:v>0.31389306222139002</c:v>
                </c:pt>
                <c:pt idx="3">
                  <c:v>0.27368058152086999</c:v>
                </c:pt>
                <c:pt idx="4">
                  <c:v>0.25452182828140002</c:v>
                </c:pt>
                <c:pt idx="5">
                  <c:v>0.22861774957094999</c:v>
                </c:pt>
                <c:pt idx="6">
                  <c:v>0.20686034859074001</c:v>
                </c:pt>
                <c:pt idx="7">
                  <c:v>0.20132059869655999</c:v>
                </c:pt>
                <c:pt idx="8">
                  <c:v>0.14150229686394999</c:v>
                </c:pt>
                <c:pt idx="9">
                  <c:v>0.12765490398726001</c:v>
                </c:pt>
              </c:numCache>
            </c:numRef>
          </c:val>
          <c:extLst>
            <c:ext xmlns:c16="http://schemas.microsoft.com/office/drawing/2014/chart" uri="{C3380CC4-5D6E-409C-BE32-E72D297353CC}">
              <c16:uniqueId val="{00000000-A0C9-4E92-BC13-1DC22FA2749E}"/>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max val="0.60000000000000009"/>
        </c:scaling>
        <c:delete val="1"/>
        <c:axPos val="t"/>
        <c:numFmt formatCode="0%" sourceLinked="1"/>
        <c:majorTickMark val="out"/>
        <c:minorTickMark val="none"/>
        <c:tickLblPos val="nextTo"/>
        <c:crossAx val="568914192"/>
        <c:crosses val="autoZero"/>
        <c:crossBetween val="between"/>
      </c:valAx>
      <c:spPr>
        <a:noFill/>
        <a:ln>
          <a:noFill/>
        </a:ln>
        <a:effectLst/>
      </c:spPr>
    </c:plotArea>
    <c:legend>
      <c:legendPos val="b"/>
      <c:legendEntry>
        <c:idx val="3"/>
        <c:delete val="1"/>
      </c:legendEntry>
      <c:layout>
        <c:manualLayout>
          <c:xMode val="edge"/>
          <c:yMode val="edge"/>
          <c:x val="0.30055953841134359"/>
          <c:y val="0.87389866047425357"/>
          <c:w val="0.53102568084152346"/>
          <c:h val="5.30820604960544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Increased a lot</c:v>
                </c:pt>
                <c:pt idx="1">
                  <c:v>Increased a little</c:v>
                </c:pt>
                <c:pt idx="2">
                  <c:v>Stayed about the same</c:v>
                </c:pt>
                <c:pt idx="3">
                  <c:v>Decreased a little</c:v>
                </c:pt>
                <c:pt idx="4">
                  <c:v>Decreased a lot</c:v>
                </c:pt>
                <c:pt idx="5">
                  <c:v>Don't know</c:v>
                </c:pt>
              </c:strCache>
            </c:strRef>
          </c:cat>
          <c:val>
            <c:numRef>
              <c:f>Sheet1!$B$2:$B$7</c:f>
              <c:numCache>
                <c:formatCode>0%</c:formatCode>
                <c:ptCount val="6"/>
                <c:pt idx="0">
                  <c:v>0.39</c:v>
                </c:pt>
                <c:pt idx="1">
                  <c:v>0.28999999999999998</c:v>
                </c:pt>
                <c:pt idx="2">
                  <c:v>0.21</c:v>
                </c:pt>
                <c:pt idx="3">
                  <c:v>0.01</c:v>
                </c:pt>
                <c:pt idx="4">
                  <c:v>0.01</c:v>
                </c:pt>
                <c:pt idx="5">
                  <c:v>0.08</c:v>
                </c:pt>
              </c:numCache>
            </c:numRef>
          </c:val>
          <c:extLst>
            <c:ext xmlns:c16="http://schemas.microsoft.com/office/drawing/2014/chart" uri="{C3380CC4-5D6E-409C-BE32-E72D297353CC}">
              <c16:uniqueId val="{00000000-2D17-4A07-9C34-E31F00C6F879}"/>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6.6474628849989325E-3"/>
                  <c:y val="-1.74834269955643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A5-4BEF-B447-D6AE4E49A005}"/>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A5-4BEF-B447-D6AE4E49A005}"/>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A5-4BEF-B447-D6AE4E49A0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7.0000000000000007E-2</c:v>
                </c:pt>
                <c:pt idx="1">
                  <c:v>0.09</c:v>
                </c:pt>
                <c:pt idx="2">
                  <c:v>0.11</c:v>
                </c:pt>
              </c:numCache>
            </c:numRef>
          </c:val>
          <c:extLst>
            <c:ext xmlns:c16="http://schemas.microsoft.com/office/drawing/2014/chart" uri="{C3380CC4-5D6E-409C-BE32-E72D297353CC}">
              <c16:uniqueId val="{00000002-15A5-4BEF-B447-D6AE4E49A005}"/>
            </c:ext>
          </c:extLst>
        </c:ser>
        <c:ser>
          <c:idx val="1"/>
          <c:order val="1"/>
          <c:tx>
            <c:strRef>
              <c:f>Sheet1!$C$1</c:f>
              <c:strCache>
                <c:ptCount val="1"/>
                <c:pt idx="0">
                  <c:v>Decreased a lot</c:v>
                </c:pt>
              </c:strCache>
            </c:strRef>
          </c:tx>
          <c:spPr>
            <a:solidFill>
              <a:srgbClr val="C44601"/>
            </a:solidFill>
            <a:ln>
              <a:noFill/>
            </a:ln>
            <a:effectLst/>
          </c:spPr>
          <c:invertIfNegative val="0"/>
          <c:dLbls>
            <c:dLbl>
              <c:idx val="0"/>
              <c:layout>
                <c:manualLayout>
                  <c:x val="7.9591591046687515E-3"/>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A5-4BEF-B447-D6AE4E49A005}"/>
                </c:ext>
              </c:extLst>
            </c:dLbl>
            <c:dLbl>
              <c:idx val="1"/>
              <c:layout>
                <c:manualLayout>
                  <c:x val="7.7784039459060528E-3"/>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A5-4BEF-B447-D6AE4E49A005}"/>
                </c:ext>
              </c:extLst>
            </c:dLbl>
            <c:dLbl>
              <c:idx val="2"/>
              <c:layout>
                <c:manualLayout>
                  <c:x val="-3.1199457036627347E-3"/>
                  <c:y val="9.0108896601542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A5-4BEF-B447-D6AE4E49A0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c:v>
                </c:pt>
                <c:pt idx="1">
                  <c:v>0.01</c:v>
                </c:pt>
                <c:pt idx="2">
                  <c:v>0.01</c:v>
                </c:pt>
              </c:numCache>
            </c:numRef>
          </c:val>
          <c:extLst>
            <c:ext xmlns:c16="http://schemas.microsoft.com/office/drawing/2014/chart" uri="{C3380CC4-5D6E-409C-BE32-E72D297353CC}">
              <c16:uniqueId val="{00000006-15A5-4BEF-B447-D6AE4E49A005}"/>
            </c:ext>
          </c:extLst>
        </c:ser>
        <c:ser>
          <c:idx val="2"/>
          <c:order val="2"/>
          <c:tx>
            <c:strRef>
              <c:f>Sheet1!$D$1</c:f>
              <c:strCache>
                <c:ptCount val="1"/>
                <c:pt idx="0">
                  <c:v>Decreased a little</c:v>
                </c:pt>
              </c:strCache>
            </c:strRef>
          </c:tx>
          <c:spPr>
            <a:solidFill>
              <a:srgbClr val="F57600"/>
            </a:solidFill>
            <a:ln>
              <a:noFill/>
            </a:ln>
            <a:effectLst/>
          </c:spPr>
          <c:invertIfNegative val="0"/>
          <c:dLbls>
            <c:dLbl>
              <c:idx val="0"/>
              <c:layout>
                <c:manualLayout>
                  <c:x val="3.1021493463328123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A5-4BEF-B447-D6AE4E49A005}"/>
                </c:ext>
              </c:extLst>
            </c:dLbl>
            <c:dLbl>
              <c:idx val="1"/>
              <c:layout>
                <c:manualLayout>
                  <c:x val="2.6589851539995529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5A5-4BEF-B447-D6AE4E49A005}"/>
                </c:ext>
              </c:extLst>
            </c:dLbl>
            <c:dLbl>
              <c:idx val="2"/>
              <c:layout>
                <c:manualLayout>
                  <c:x val="1.7364882901713549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A5-4BEF-B447-D6AE4E49A0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Southern (n=2,134)</c:v>
                </c:pt>
                <c:pt idx="1">
                  <c:v>Northern (n=1,005)</c:v>
                </c:pt>
                <c:pt idx="2">
                  <c:v>Western (n=941)</c:v>
                </c:pt>
              </c:strCache>
            </c:strRef>
          </c:cat>
          <c:val>
            <c:numRef>
              <c:f>Sheet1!$D$2:$D$4</c:f>
              <c:numCache>
                <c:formatCode>0%</c:formatCode>
                <c:ptCount val="3"/>
                <c:pt idx="0">
                  <c:v>0.01</c:v>
                </c:pt>
                <c:pt idx="1">
                  <c:v>0.02</c:v>
                </c:pt>
                <c:pt idx="2">
                  <c:v>0.02</c:v>
                </c:pt>
              </c:numCache>
            </c:numRef>
          </c:val>
          <c:extLst>
            <c:ext xmlns:c16="http://schemas.microsoft.com/office/drawing/2014/chart" uri="{C3380CC4-5D6E-409C-BE32-E72D297353CC}">
              <c16:uniqueId val="{00000008-15A5-4BEF-B447-D6AE4E49A005}"/>
            </c:ext>
          </c:extLst>
        </c:ser>
        <c:ser>
          <c:idx val="3"/>
          <c:order val="3"/>
          <c:tx>
            <c:strRef>
              <c:f>Sheet1!$E$1</c:f>
              <c:strCache>
                <c:ptCount val="1"/>
                <c:pt idx="0">
                  <c:v>Stayed the same</c:v>
                </c:pt>
              </c:strCache>
            </c:strRef>
          </c:tx>
          <c:spPr>
            <a:solidFill>
              <a:srgbClr val="8BABF1"/>
            </a:solidFill>
            <a:ln>
              <a:noFill/>
            </a:ln>
            <a:effectLst/>
          </c:spPr>
          <c:invertIfNegative val="0"/>
          <c:dLbls>
            <c:dLbl>
              <c:idx val="0"/>
              <c:layout>
                <c:manualLayout>
                  <c:x val="1.3294925769997743E-2"/>
                  <c:y val="-1.74834269955643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A5-4BEF-B447-D6AE4E49A005}"/>
                </c:ext>
              </c:extLst>
            </c:dLbl>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A5-4BEF-B447-D6AE4E49A0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0.17</c:v>
                </c:pt>
                <c:pt idx="1">
                  <c:v>0.27</c:v>
                </c:pt>
                <c:pt idx="2">
                  <c:v>0.24</c:v>
                </c:pt>
              </c:numCache>
            </c:numRef>
          </c:val>
          <c:extLst>
            <c:ext xmlns:c16="http://schemas.microsoft.com/office/drawing/2014/chart" uri="{C3380CC4-5D6E-409C-BE32-E72D297353CC}">
              <c16:uniqueId val="{0000000A-15A5-4BEF-B447-D6AE4E49A005}"/>
            </c:ext>
          </c:extLst>
        </c:ser>
        <c:ser>
          <c:idx val="4"/>
          <c:order val="4"/>
          <c:tx>
            <c:strRef>
              <c:f>Sheet1!$F$1</c:f>
              <c:strCache>
                <c:ptCount val="1"/>
                <c:pt idx="0">
                  <c:v>Increased a little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0.28000000000000003</c:v>
                </c:pt>
                <c:pt idx="1">
                  <c:v>0.28999999999999998</c:v>
                </c:pt>
                <c:pt idx="2">
                  <c:v>0.33</c:v>
                </c:pt>
              </c:numCache>
            </c:numRef>
          </c:val>
          <c:extLst>
            <c:ext xmlns:c16="http://schemas.microsoft.com/office/drawing/2014/chart" uri="{C3380CC4-5D6E-409C-BE32-E72D297353CC}">
              <c16:uniqueId val="{0000000B-15A5-4BEF-B447-D6AE4E49A005}"/>
            </c:ext>
          </c:extLst>
        </c:ser>
        <c:ser>
          <c:idx val="5"/>
          <c:order val="5"/>
          <c:tx>
            <c:strRef>
              <c:f>Sheet1!$G$1</c:f>
              <c:strCache>
                <c:ptCount val="1"/>
                <c:pt idx="0">
                  <c:v>Increased a lot</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0.47</c:v>
                </c:pt>
                <c:pt idx="1">
                  <c:v>0.32</c:v>
                </c:pt>
                <c:pt idx="2">
                  <c:v>0.28999999999999998</c:v>
                </c:pt>
              </c:numCache>
            </c:numRef>
          </c:val>
          <c:extLst>
            <c:ext xmlns:c16="http://schemas.microsoft.com/office/drawing/2014/chart" uri="{C3380CC4-5D6E-409C-BE32-E72D297353CC}">
              <c16:uniqueId val="{0000000C-15A5-4BEF-B447-D6AE4E49A005}"/>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0622915017834678E-17"/>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0-4C70-94A5-F9BBDAD5D028}"/>
                </c:ext>
              </c:extLst>
            </c:dLbl>
            <c:dLbl>
              <c:idx val="1"/>
              <c:layout>
                <c:manualLayout>
                  <c:x val="-2.215820961666338E-3"/>
                  <c:y val="1.26668260582985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60-4C70-94A5-F9BBDAD5D028}"/>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60-4C70-94A5-F9BBDAD5D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0.09</c:v>
                </c:pt>
                <c:pt idx="1">
                  <c:v>0.08</c:v>
                </c:pt>
              </c:numCache>
            </c:numRef>
          </c:val>
          <c:extLst>
            <c:ext xmlns:c16="http://schemas.microsoft.com/office/drawing/2014/chart" uri="{C3380CC4-5D6E-409C-BE32-E72D297353CC}">
              <c16:uniqueId val="{00000003-DB60-4C70-94A5-F9BBDAD5D028}"/>
            </c:ext>
          </c:extLst>
        </c:ser>
        <c:ser>
          <c:idx val="1"/>
          <c:order val="1"/>
          <c:tx>
            <c:strRef>
              <c:f>Sheet1!$C$1</c:f>
              <c:strCache>
                <c:ptCount val="1"/>
                <c:pt idx="0">
                  <c:v>Decreased a lot</c:v>
                </c:pt>
              </c:strCache>
            </c:strRef>
          </c:tx>
          <c:spPr>
            <a:solidFill>
              <a:srgbClr val="C44601"/>
            </a:solidFill>
            <a:ln>
              <a:noFill/>
            </a:ln>
            <a:effectLst/>
          </c:spPr>
          <c:invertIfNegative val="0"/>
          <c:dLbls>
            <c:dLbl>
              <c:idx val="0"/>
              <c:layout>
                <c:manualLayout>
                  <c:x val="0"/>
                  <c:y val="2.2166945600732142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60-4C70-94A5-F9BBDAD5D028}"/>
                </c:ext>
              </c:extLst>
            </c:dLbl>
            <c:dLbl>
              <c:idx val="1"/>
              <c:layout>
                <c:manualLayout>
                  <c:x val="0"/>
                  <c:y val="9.50011954317091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60-4C70-94A5-F9BBDAD5D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0.01</c:v>
                </c:pt>
                <c:pt idx="1">
                  <c:v>0.01</c:v>
                </c:pt>
              </c:numCache>
            </c:numRef>
          </c:val>
          <c:extLst>
            <c:ext xmlns:c16="http://schemas.microsoft.com/office/drawing/2014/chart" uri="{C3380CC4-5D6E-409C-BE32-E72D297353CC}">
              <c16:uniqueId val="{00000006-DB60-4C70-94A5-F9BBDAD5D028}"/>
            </c:ext>
          </c:extLst>
        </c:ser>
        <c:ser>
          <c:idx val="2"/>
          <c:order val="2"/>
          <c:tx>
            <c:strRef>
              <c:f>Sheet1!$D$1</c:f>
              <c:strCache>
                <c:ptCount val="1"/>
                <c:pt idx="0">
                  <c:v>Decreased a little</c:v>
                </c:pt>
              </c:strCache>
            </c:strRef>
          </c:tx>
          <c:spPr>
            <a:solidFill>
              <a:srgbClr val="F57600"/>
            </a:solidFill>
            <a:ln>
              <a:noFill/>
            </a:ln>
            <a:effectLst/>
          </c:spPr>
          <c:invertIfNegative val="0"/>
          <c:dLbls>
            <c:dLbl>
              <c:idx val="0"/>
              <c:layout>
                <c:manualLayout>
                  <c:x val="1.5510746731664082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60-4C70-94A5-F9BBDAD5D028}"/>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60-4C70-94A5-F9BBDAD5D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0.02</c:v>
                </c:pt>
                <c:pt idx="1">
                  <c:v>0.01</c:v>
                </c:pt>
              </c:numCache>
            </c:numRef>
          </c:val>
          <c:extLst>
            <c:ext xmlns:c16="http://schemas.microsoft.com/office/drawing/2014/chart" uri="{C3380CC4-5D6E-409C-BE32-E72D297353CC}">
              <c16:uniqueId val="{00000009-DB60-4C70-94A5-F9BBDAD5D028}"/>
            </c:ext>
          </c:extLst>
        </c:ser>
        <c:ser>
          <c:idx val="3"/>
          <c:order val="3"/>
          <c:tx>
            <c:strRef>
              <c:f>Sheet1!$E$1</c:f>
              <c:strCache>
                <c:ptCount val="1"/>
                <c:pt idx="0">
                  <c:v>Stayed the same</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60-4C70-94A5-F9BBDAD5D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0.24</c:v>
                </c:pt>
                <c:pt idx="1">
                  <c:v>0.18</c:v>
                </c:pt>
              </c:numCache>
            </c:numRef>
          </c:val>
          <c:extLst>
            <c:ext xmlns:c16="http://schemas.microsoft.com/office/drawing/2014/chart" uri="{C3380CC4-5D6E-409C-BE32-E72D297353CC}">
              <c16:uniqueId val="{0000000B-DB60-4C70-94A5-F9BBDAD5D028}"/>
            </c:ext>
          </c:extLst>
        </c:ser>
        <c:ser>
          <c:idx val="4"/>
          <c:order val="4"/>
          <c:tx>
            <c:strRef>
              <c:f>Sheet1!$F$1</c:f>
              <c:strCache>
                <c:ptCount val="1"/>
                <c:pt idx="0">
                  <c:v>Increased a little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0.31</c:v>
                </c:pt>
                <c:pt idx="1">
                  <c:v>0.28000000000000003</c:v>
                </c:pt>
              </c:numCache>
            </c:numRef>
          </c:val>
          <c:extLst>
            <c:ext xmlns:c16="http://schemas.microsoft.com/office/drawing/2014/chart" uri="{C3380CC4-5D6E-409C-BE32-E72D297353CC}">
              <c16:uniqueId val="{0000000C-DB60-4C70-94A5-F9BBDAD5D028}"/>
            </c:ext>
          </c:extLst>
        </c:ser>
        <c:ser>
          <c:idx val="5"/>
          <c:order val="5"/>
          <c:tx>
            <c:strRef>
              <c:f>Sheet1!$G$1</c:f>
              <c:strCache>
                <c:ptCount val="1"/>
                <c:pt idx="0">
                  <c:v>Increased a lot</c:v>
                </c:pt>
              </c:strCache>
            </c:strRef>
          </c:tx>
          <c:spPr>
            <a:solidFill>
              <a:srgbClr val="054FB9"/>
            </a:solidFill>
            <a:ln>
              <a:noFill/>
            </a:ln>
            <a:effectLst/>
          </c:spPr>
          <c:invertIfNegative val="0"/>
          <c:dLbls>
            <c:dLbl>
              <c:idx val="1"/>
              <c:layout>
                <c:manualLayout>
                  <c:x val="-2.2158209616662972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60-4C70-94A5-F9BBDAD5D0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0.34</c:v>
                </c:pt>
                <c:pt idx="1">
                  <c:v>0.45</c:v>
                </c:pt>
              </c:numCache>
            </c:numRef>
          </c:val>
          <c:extLst>
            <c:ext xmlns:c16="http://schemas.microsoft.com/office/drawing/2014/chart" uri="{C3380CC4-5D6E-409C-BE32-E72D297353CC}">
              <c16:uniqueId val="{0000000E-DB60-4C70-94A5-F9BBDAD5D028}"/>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8508164561070726"/>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46719160104989"/>
          <c:y val="0.11607318202871701"/>
          <c:w val="0.45643008165645954"/>
          <c:h val="0.77324625598270791"/>
        </c:manualLayout>
      </c:layout>
      <c:pieChart>
        <c:varyColors val="1"/>
        <c:ser>
          <c:idx val="0"/>
          <c:order val="0"/>
          <c:tx>
            <c:strRef>
              <c:f>Sheet1!$B$1</c:f>
              <c:strCache>
                <c:ptCount val="1"/>
                <c:pt idx="0">
                  <c:v>Series 1</c:v>
                </c:pt>
              </c:strCache>
            </c:strRef>
          </c:tx>
          <c:spPr>
            <a:solidFill>
              <a:schemeClr val="accent4"/>
            </a:solidFill>
            <a:ln w="19050">
              <a:solidFill>
                <a:schemeClr val="bg1"/>
              </a:solidFill>
            </a:ln>
          </c:spPr>
          <c:dPt>
            <c:idx val="0"/>
            <c:bubble3D val="0"/>
            <c:spPr>
              <a:solidFill>
                <a:srgbClr val="FBDBB5"/>
              </a:solidFill>
              <a:ln w="19050">
                <a:solidFill>
                  <a:schemeClr val="bg1"/>
                </a:solidFill>
              </a:ln>
              <a:effectLst/>
            </c:spPr>
            <c:extLst>
              <c:ext xmlns:c16="http://schemas.microsoft.com/office/drawing/2014/chart" uri="{C3380CC4-5D6E-409C-BE32-E72D297353CC}">
                <c16:uniqueId val="{00000001-E520-4377-B4AF-5792DD303141}"/>
              </c:ext>
            </c:extLst>
          </c:dPt>
          <c:dPt>
            <c:idx val="1"/>
            <c:bubble3D val="0"/>
            <c:spPr>
              <a:solidFill>
                <a:srgbClr val="EFA900"/>
              </a:solidFill>
              <a:ln w="19050">
                <a:solidFill>
                  <a:schemeClr val="bg1"/>
                </a:solidFill>
              </a:ln>
              <a:effectLst/>
            </c:spPr>
            <c:extLst>
              <c:ext xmlns:c16="http://schemas.microsoft.com/office/drawing/2014/chart" uri="{C3380CC4-5D6E-409C-BE32-E72D297353CC}">
                <c16:uniqueId val="{00000003-E520-4377-B4AF-5792DD303141}"/>
              </c:ext>
            </c:extLst>
          </c:dPt>
          <c:dPt>
            <c:idx val="2"/>
            <c:bubble3D val="0"/>
            <c:spPr>
              <a:solidFill>
                <a:srgbClr val="5E6780"/>
              </a:solidFill>
              <a:ln w="19050">
                <a:solidFill>
                  <a:schemeClr val="bg1"/>
                </a:solidFill>
              </a:ln>
              <a:effectLst/>
            </c:spPr>
            <c:extLst>
              <c:ext xmlns:c16="http://schemas.microsoft.com/office/drawing/2014/chart" uri="{C3380CC4-5D6E-409C-BE32-E72D297353CC}">
                <c16:uniqueId val="{00000005-E520-4377-B4AF-5792DD303141}"/>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48D3-49FB-B07C-C09829AE138B}"/>
              </c:ext>
            </c:extLst>
          </c:dPt>
          <c:dLbls>
            <c:dLbl>
              <c:idx val="0"/>
              <c:layout>
                <c:manualLayout>
                  <c:x val="2.5867705165013217E-3"/>
                  <c:y val="-2.46001358456391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0-4377-B4AF-5792DD303141}"/>
                </c:ext>
              </c:extLst>
            </c:dLbl>
            <c:dLbl>
              <c:idx val="1"/>
              <c:layout>
                <c:manualLayout>
                  <c:x val="1.1709864391950922E-2"/>
                  <c:y val="-7.6808090165199933E-2"/>
                </c:manualLayout>
              </c:layout>
              <c:showLegendKey val="0"/>
              <c:showVal val="1"/>
              <c:showCatName val="1"/>
              <c:showSerName val="0"/>
              <c:showPercent val="0"/>
              <c:showBubbleSize val="0"/>
              <c:extLst>
                <c:ext xmlns:c15="http://schemas.microsoft.com/office/drawing/2012/chart" uri="{CE6537A1-D6FC-4f65-9D91-7224C49458BB}">
                  <c15:layout>
                    <c:manualLayout>
                      <c:w val="0.23053240740740741"/>
                      <c:h val="0.19215686274509805"/>
                    </c:manualLayout>
                  </c15:layout>
                </c:ext>
                <c:ext xmlns:c16="http://schemas.microsoft.com/office/drawing/2014/chart" uri="{C3380CC4-5D6E-409C-BE32-E72D297353CC}">
                  <c16:uniqueId val="{00000003-E520-4377-B4AF-5792DD303141}"/>
                </c:ext>
              </c:extLst>
            </c:dLbl>
            <c:dLbl>
              <c:idx val="2"/>
              <c:layout>
                <c:manualLayout>
                  <c:x val="-1.0339691293100998E-2"/>
                  <c:y val="-1.12392979631541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20-4377-B4AF-5792DD30314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4"/>
                <c:pt idx="0">
                  <c:v>Yes I have a disability</c:v>
                </c:pt>
                <c:pt idx="1">
                  <c:v>No I don't have a disability</c:v>
                </c:pt>
                <c:pt idx="2">
                  <c:v>Unsure</c:v>
                </c:pt>
                <c:pt idx="3">
                  <c:v>Prefer not to say</c:v>
                </c:pt>
              </c:strCache>
            </c:strRef>
          </c:cat>
          <c:val>
            <c:numRef>
              <c:f>Sheet1!$B$2:$B$5</c:f>
              <c:numCache>
                <c:formatCode>0%</c:formatCode>
                <c:ptCount val="4"/>
                <c:pt idx="0">
                  <c:v>0.15</c:v>
                </c:pt>
                <c:pt idx="1">
                  <c:v>0.81</c:v>
                </c:pt>
                <c:pt idx="2">
                  <c:v>0.01</c:v>
                </c:pt>
                <c:pt idx="3">
                  <c:v>0.03</c:v>
                </c:pt>
              </c:numCache>
            </c:numRef>
          </c:val>
          <c:extLst>
            <c:ext xmlns:c16="http://schemas.microsoft.com/office/drawing/2014/chart" uri="{C3380CC4-5D6E-409C-BE32-E72D297353CC}">
              <c16:uniqueId val="{00000006-E520-4377-B4AF-5792DD303141}"/>
            </c:ext>
          </c:extLst>
        </c:ser>
        <c:dLbls>
          <c:showLegendKey val="0"/>
          <c:showVal val="0"/>
          <c:showCatName val="0"/>
          <c:showSerName val="0"/>
          <c:showPercent val="0"/>
          <c:showBubbleSize val="0"/>
          <c:showLeaderLines val="0"/>
        </c:dLbls>
        <c:firstSliceAng val="131"/>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1.1079104808331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DC-47FD-A5AE-35635F6C1E87}"/>
                </c:ext>
              </c:extLst>
            </c:dLbl>
            <c:dLbl>
              <c:idx val="1"/>
              <c:layout>
                <c:manualLayout>
                  <c:x val="-8.8632838466651889E-3"/>
                  <c:y val="3.019288792415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DC-47FD-A5AE-35635F6C1E87}"/>
                </c:ext>
              </c:extLst>
            </c:dLbl>
            <c:dLbl>
              <c:idx val="2"/>
              <c:layout>
                <c:manualLayout>
                  <c:x val="-8.8632838466651889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DC-47FD-A5AE-35635F6C1E87}"/>
                </c:ext>
              </c:extLst>
            </c:dLbl>
            <c:dLbl>
              <c:idx val="3"/>
              <c:layout>
                <c:manualLayout>
                  <c:x val="-1.1079104808331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DDC-47FD-A5AE-35635F6C1E87}"/>
                </c:ext>
              </c:extLst>
            </c:dLbl>
            <c:dLbl>
              <c:idx val="4"/>
              <c:layout>
                <c:manualLayout>
                  <c:x val="-1.3294925769997783E-2"/>
                  <c:y val="3.29380764163372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DDC-47FD-A5AE-35635F6C1E87}"/>
                </c:ext>
              </c:extLst>
            </c:dLbl>
            <c:dLbl>
              <c:idx val="5"/>
              <c:layout>
                <c:manualLayout>
                  <c:x val="-1.5317603912407027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DC-47FD-A5AE-35635F6C1E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0.09</c:v>
                </c:pt>
                <c:pt idx="1">
                  <c:v>0.05</c:v>
                </c:pt>
                <c:pt idx="2">
                  <c:v>0.05</c:v>
                </c:pt>
                <c:pt idx="3">
                  <c:v>7.0000000000000007E-2</c:v>
                </c:pt>
                <c:pt idx="4">
                  <c:v>0.09</c:v>
                </c:pt>
                <c:pt idx="5">
                  <c:v>0.12</c:v>
                </c:pt>
              </c:numCache>
            </c:numRef>
          </c:val>
          <c:extLst>
            <c:ext xmlns:c16="http://schemas.microsoft.com/office/drawing/2014/chart" uri="{C3380CC4-5D6E-409C-BE32-E72D297353CC}">
              <c16:uniqueId val="{00000001-9DDC-47FD-A5AE-35635F6C1E87}"/>
            </c:ext>
          </c:extLst>
        </c:ser>
        <c:ser>
          <c:idx val="1"/>
          <c:order val="1"/>
          <c:tx>
            <c:strRef>
              <c:f>Sheet1!$C$1</c:f>
              <c:strCache>
                <c:ptCount val="1"/>
                <c:pt idx="0">
                  <c:v>Decreased a lot</c:v>
                </c:pt>
              </c:strCache>
            </c:strRef>
          </c:tx>
          <c:spPr>
            <a:solidFill>
              <a:srgbClr val="C44601"/>
            </a:solidFill>
            <a:ln>
              <a:noFill/>
            </a:ln>
            <a:effectLst/>
          </c:spPr>
          <c:invertIfNegative val="0"/>
          <c:dLbls>
            <c:dLbl>
              <c:idx val="0"/>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DC-47FD-A5AE-35635F6C1E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c:v>
                </c:pt>
                <c:pt idx="1">
                  <c:v>0.01</c:v>
                </c:pt>
                <c:pt idx="2">
                  <c:v>0</c:v>
                </c:pt>
                <c:pt idx="3">
                  <c:v>0</c:v>
                </c:pt>
                <c:pt idx="4">
                  <c:v>0.01</c:v>
                </c:pt>
                <c:pt idx="5">
                  <c:v>0</c:v>
                </c:pt>
              </c:numCache>
            </c:numRef>
          </c:val>
          <c:extLst>
            <c:ext xmlns:c16="http://schemas.microsoft.com/office/drawing/2014/chart" uri="{C3380CC4-5D6E-409C-BE32-E72D297353CC}">
              <c16:uniqueId val="{00000002-9DDC-47FD-A5AE-35635F6C1E87}"/>
            </c:ext>
          </c:extLst>
        </c:ser>
        <c:ser>
          <c:idx val="2"/>
          <c:order val="2"/>
          <c:tx>
            <c:strRef>
              <c:f>Sheet1!$D$1</c:f>
              <c:strCache>
                <c:ptCount val="1"/>
                <c:pt idx="0">
                  <c:v>Decreased a little</c:v>
                </c:pt>
              </c:strCache>
            </c:strRef>
          </c:tx>
          <c:spPr>
            <a:solidFill>
              <a:srgbClr val="F57600"/>
            </a:solidFill>
            <a:ln>
              <a:noFill/>
            </a:ln>
            <a:effectLst/>
          </c:spPr>
          <c:invertIfNegative val="0"/>
          <c:dLbls>
            <c:dLbl>
              <c:idx val="0"/>
              <c:layout>
                <c:manualLayout>
                  <c:x val="1.1079104808331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DC-47FD-A5AE-35635F6C1E87}"/>
                </c:ext>
              </c:extLst>
            </c:dLbl>
            <c:dLbl>
              <c:idx val="1"/>
              <c:layout>
                <c:manualLayout>
                  <c:x val="2.2158209616662972E-2"/>
                  <c:y val="2.59354932412104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DC-47FD-A5AE-35635F6C1E87}"/>
                </c:ext>
              </c:extLst>
            </c:dLbl>
            <c:dLbl>
              <c:idx val="2"/>
              <c:layout>
                <c:manualLayout>
                  <c:x val="2.6589764302949834E-2"/>
                  <c:y val="2.5935493241210461E-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5313538666075778E-2"/>
                      <c:h val="4.7760210803689064E-2"/>
                    </c:manualLayout>
                  </c15:layout>
                </c:ext>
                <c:ext xmlns:c16="http://schemas.microsoft.com/office/drawing/2014/chart" uri="{C3380CC4-5D6E-409C-BE32-E72D297353CC}">
                  <c16:uniqueId val="{0000000F-9DDC-47FD-A5AE-35635F6C1E87}"/>
                </c:ext>
              </c:extLst>
            </c:dLbl>
            <c:dLbl>
              <c:idx val="3"/>
              <c:layout>
                <c:manualLayout>
                  <c:x val="2.2158209616662972E-2"/>
                  <c:y val="2.59354932351718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DDC-47FD-A5AE-35635F6C1E87}"/>
                </c:ext>
              </c:extLst>
            </c:dLbl>
            <c:dLbl>
              <c:idx val="4"/>
              <c:layout>
                <c:manualLayout>
                  <c:x val="2.2158209616662972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DDC-47FD-A5AE-35635F6C1E87}"/>
                </c:ext>
              </c:extLst>
            </c:dLbl>
            <c:dLbl>
              <c:idx val="5"/>
              <c:layout>
                <c:manualLayout>
                  <c:x val="1.99423886549966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DDC-47FD-A5AE-35635F6C1E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0.03</c:v>
                </c:pt>
                <c:pt idx="1">
                  <c:v>0.01</c:v>
                </c:pt>
                <c:pt idx="2">
                  <c:v>0.01</c:v>
                </c:pt>
                <c:pt idx="3">
                  <c:v>0.01</c:v>
                </c:pt>
                <c:pt idx="4">
                  <c:v>0.01</c:v>
                </c:pt>
                <c:pt idx="5">
                  <c:v>0.02</c:v>
                </c:pt>
              </c:numCache>
            </c:numRef>
          </c:val>
          <c:extLst>
            <c:ext xmlns:c16="http://schemas.microsoft.com/office/drawing/2014/chart" uri="{C3380CC4-5D6E-409C-BE32-E72D297353CC}">
              <c16:uniqueId val="{00000003-9DDC-47FD-A5AE-35635F6C1E87}"/>
            </c:ext>
          </c:extLst>
        </c:ser>
        <c:ser>
          <c:idx val="3"/>
          <c:order val="3"/>
          <c:tx>
            <c:strRef>
              <c:f>Sheet1!$E$1</c:f>
              <c:strCache>
                <c:ptCount val="1"/>
                <c:pt idx="0">
                  <c:v>Stayed the same</c:v>
                </c:pt>
              </c:strCache>
            </c:strRef>
          </c:tx>
          <c:spPr>
            <a:solidFill>
              <a:srgbClr val="8BABF1"/>
            </a:solidFill>
            <a:ln>
              <a:noFill/>
            </a:ln>
            <a:effectLst/>
          </c:spPr>
          <c:invertIfNegative val="0"/>
          <c:dLbls>
            <c:dLbl>
              <c:idx val="2"/>
              <c:layout>
                <c:manualLayout>
                  <c:x val="8.863283846665149E-3"/>
                  <c:y val="6.038577584831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DC-47FD-A5AE-35635F6C1E87}"/>
                </c:ext>
              </c:extLst>
            </c:dLbl>
            <c:dLbl>
              <c:idx val="3"/>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DDC-47FD-A5AE-35635F6C1E87}"/>
                </c:ext>
              </c:extLst>
            </c:dLbl>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DC-47FD-A5AE-35635F6C1E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0.24</c:v>
                </c:pt>
                <c:pt idx="1">
                  <c:v>0.18</c:v>
                </c:pt>
                <c:pt idx="2">
                  <c:v>0.18</c:v>
                </c:pt>
                <c:pt idx="3">
                  <c:v>0.18</c:v>
                </c:pt>
                <c:pt idx="4">
                  <c:v>0.21</c:v>
                </c:pt>
                <c:pt idx="5">
                  <c:v>0.25</c:v>
                </c:pt>
              </c:numCache>
            </c:numRef>
          </c:val>
          <c:extLst>
            <c:ext xmlns:c16="http://schemas.microsoft.com/office/drawing/2014/chart" uri="{C3380CC4-5D6E-409C-BE32-E72D297353CC}">
              <c16:uniqueId val="{00000005-9DDC-47FD-A5AE-35635F6C1E87}"/>
            </c:ext>
          </c:extLst>
        </c:ser>
        <c:ser>
          <c:idx val="4"/>
          <c:order val="4"/>
          <c:tx>
            <c:strRef>
              <c:f>Sheet1!$F$1</c:f>
              <c:strCache>
                <c:ptCount val="1"/>
                <c:pt idx="0">
                  <c:v>Increased a little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0.28000000000000003</c:v>
                </c:pt>
                <c:pt idx="1">
                  <c:v>0.28999999999999998</c:v>
                </c:pt>
                <c:pt idx="2">
                  <c:v>0.28000000000000003</c:v>
                </c:pt>
                <c:pt idx="3">
                  <c:v>0.28999999999999998</c:v>
                </c:pt>
                <c:pt idx="4">
                  <c:v>0.28999999999999998</c:v>
                </c:pt>
                <c:pt idx="5">
                  <c:v>0.32</c:v>
                </c:pt>
              </c:numCache>
            </c:numRef>
          </c:val>
          <c:extLst>
            <c:ext xmlns:c16="http://schemas.microsoft.com/office/drawing/2014/chart" uri="{C3380CC4-5D6E-409C-BE32-E72D297353CC}">
              <c16:uniqueId val="{00000006-9DDC-47FD-A5AE-35635F6C1E87}"/>
            </c:ext>
          </c:extLst>
        </c:ser>
        <c:ser>
          <c:idx val="5"/>
          <c:order val="5"/>
          <c:tx>
            <c:strRef>
              <c:f>Sheet1!$G$1</c:f>
              <c:strCache>
                <c:ptCount val="1"/>
                <c:pt idx="0">
                  <c:v>Increased a lot</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0.35</c:v>
                </c:pt>
                <c:pt idx="1">
                  <c:v>0.47</c:v>
                </c:pt>
                <c:pt idx="2">
                  <c:v>0.48</c:v>
                </c:pt>
                <c:pt idx="3">
                  <c:v>0.45</c:v>
                </c:pt>
                <c:pt idx="4">
                  <c:v>0.4</c:v>
                </c:pt>
                <c:pt idx="5">
                  <c:v>0.28000000000000003</c:v>
                </c:pt>
              </c:numCache>
            </c:numRef>
          </c:val>
          <c:extLst>
            <c:ext xmlns:c16="http://schemas.microsoft.com/office/drawing/2014/chart" uri="{C3380CC4-5D6E-409C-BE32-E72D297353CC}">
              <c16:uniqueId val="{00000007-9DDC-47FD-A5AE-35635F6C1E87}"/>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67560144732E-2"/>
          <c:y val="0.79714691970218787"/>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Word of mouth</c:v>
                </c:pt>
                <c:pt idx="1">
                  <c:v>Personal experience</c:v>
                </c:pt>
                <c:pt idx="2">
                  <c:v>Tasmania Police Facebook</c:v>
                </c:pt>
                <c:pt idx="3">
                  <c:v>Other social media</c:v>
                </c:pt>
                <c:pt idx="4">
                  <c:v>News programs on TV</c:v>
                </c:pt>
                <c:pt idx="5">
                  <c:v>Radio</c:v>
                </c:pt>
                <c:pt idx="6">
                  <c:v>Newspapers</c:v>
                </c:pt>
                <c:pt idx="7">
                  <c:v>News websites</c:v>
                </c:pt>
                <c:pt idx="8">
                  <c:v>The Tasmania Police website</c:v>
                </c:pt>
                <c:pt idx="9">
                  <c:v>Other</c:v>
                </c:pt>
                <c:pt idx="10">
                  <c:v>Other websites</c:v>
                </c:pt>
                <c:pt idx="11">
                  <c:v>Unsure</c:v>
                </c:pt>
              </c:strCache>
            </c:strRef>
          </c:cat>
          <c:val>
            <c:numRef>
              <c:f>Sheet1!$B$2:$B$13</c:f>
              <c:numCache>
                <c:formatCode>0%</c:formatCode>
                <c:ptCount val="12"/>
                <c:pt idx="0">
                  <c:v>0.66936729669030004</c:v>
                </c:pt>
                <c:pt idx="1">
                  <c:v>0.55241080735400006</c:v>
                </c:pt>
                <c:pt idx="2">
                  <c:v>0.54243410673799997</c:v>
                </c:pt>
                <c:pt idx="3">
                  <c:v>0.41865593815000002</c:v>
                </c:pt>
                <c:pt idx="4">
                  <c:v>0.33870948244220001</c:v>
                </c:pt>
                <c:pt idx="5">
                  <c:v>0.28458127895349999</c:v>
                </c:pt>
                <c:pt idx="6">
                  <c:v>0.27043636429579998</c:v>
                </c:pt>
                <c:pt idx="7">
                  <c:v>0.22816688974339999</c:v>
                </c:pt>
                <c:pt idx="8">
                  <c:v>0.1349835536075</c:v>
                </c:pt>
                <c:pt idx="9">
                  <c:v>5.3117833345550002E-2</c:v>
                </c:pt>
                <c:pt idx="10">
                  <c:v>4.1447834242760002E-2</c:v>
                </c:pt>
                <c:pt idx="11">
                  <c:v>1.4617194270529999E-2</c:v>
                </c:pt>
              </c:numCache>
            </c:numRef>
          </c:val>
          <c:extLst>
            <c:ext xmlns:c16="http://schemas.microsoft.com/office/drawing/2014/chart" uri="{C3380CC4-5D6E-409C-BE32-E72D297353CC}">
              <c16:uniqueId val="{00000000-29DF-45F4-A5BD-B71353964F12}"/>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75139947506561677"/>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 - 5</c:v>
                </c:pt>
                <c:pt idx="1">
                  <c:v>4</c:v>
                </c:pt>
                <c:pt idx="2">
                  <c:v>3</c:v>
                </c:pt>
                <c:pt idx="3">
                  <c:v>2</c:v>
                </c:pt>
                <c:pt idx="4">
                  <c:v>Very poor - 1</c:v>
                </c:pt>
                <c:pt idx="5">
                  <c:v>Don't know</c:v>
                </c:pt>
              </c:strCache>
            </c:strRef>
          </c:cat>
          <c:val>
            <c:numRef>
              <c:f>Sheet1!$B$2:$B$7</c:f>
              <c:numCache>
                <c:formatCode>0%</c:formatCode>
                <c:ptCount val="6"/>
                <c:pt idx="0">
                  <c:v>0.15</c:v>
                </c:pt>
                <c:pt idx="1">
                  <c:v>0.28999999999999998</c:v>
                </c:pt>
                <c:pt idx="2">
                  <c:v>0.31</c:v>
                </c:pt>
                <c:pt idx="3">
                  <c:v>0.14000000000000001</c:v>
                </c:pt>
                <c:pt idx="4">
                  <c:v>0.08</c:v>
                </c:pt>
                <c:pt idx="5">
                  <c:v>0.03</c:v>
                </c:pt>
              </c:numCache>
            </c:numRef>
          </c:val>
          <c:extLst>
            <c:ext xmlns:c16="http://schemas.microsoft.com/office/drawing/2014/chart" uri="{C3380CC4-5D6E-409C-BE32-E72D297353CC}">
              <c16:uniqueId val="{00000000-1937-4A86-A13D-64C7ED1B4E64}"/>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4034611527217631"/>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6.6474628849989325E-3"/>
                  <c:y val="-1.74834269955643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3-4BBD-9933-CF02DF289FF2}"/>
                </c:ext>
              </c:extLst>
            </c:dLbl>
            <c:dLbl>
              <c:idx val="2"/>
              <c:layout>
                <c:manualLayout>
                  <c:x val="-4.07000407000406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83-4BBD-9933-CF02DF289FF2}"/>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83-4BBD-9933-CF02DF289F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0.04</c:v>
                </c:pt>
                <c:pt idx="1">
                  <c:v>0.03</c:v>
                </c:pt>
                <c:pt idx="2">
                  <c:v>0.03</c:v>
                </c:pt>
              </c:numCache>
            </c:numRef>
          </c:val>
          <c:extLst>
            <c:ext xmlns:c16="http://schemas.microsoft.com/office/drawing/2014/chart" uri="{C3380CC4-5D6E-409C-BE32-E72D297353CC}">
              <c16:uniqueId val="{00000003-8783-4BBD-9933-CF02DF289FF2}"/>
            </c:ext>
          </c:extLst>
        </c:ser>
        <c:ser>
          <c:idx val="1"/>
          <c:order val="1"/>
          <c:tx>
            <c:strRef>
              <c:f>Sheet1!$C$1</c:f>
              <c:strCache>
                <c:ptCount val="1"/>
                <c:pt idx="0">
                  <c:v>Very poor-1</c:v>
                </c:pt>
              </c:strCache>
            </c:strRef>
          </c:tx>
          <c:spPr>
            <a:solidFill>
              <a:srgbClr val="C44601"/>
            </a:solidFill>
            <a:ln>
              <a:noFill/>
            </a:ln>
            <a:effectLst/>
          </c:spPr>
          <c:invertIfNegative val="0"/>
          <c:dLbls>
            <c:dLbl>
              <c:idx val="0"/>
              <c:layout>
                <c:manualLayout>
                  <c:x val="7.9591591046687515E-3"/>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83-4BBD-9933-CF02DF289FF2}"/>
                </c:ext>
              </c:extLst>
            </c:dLbl>
            <c:dLbl>
              <c:idx val="1"/>
              <c:layout>
                <c:manualLayout>
                  <c:x val="7.7784039459060528E-3"/>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83-4BBD-9933-CF02DF289FF2}"/>
                </c:ext>
              </c:extLst>
            </c:dLbl>
            <c:dLbl>
              <c:idx val="2"/>
              <c:layout>
                <c:manualLayout>
                  <c:x val="-3.1199457036627347E-3"/>
                  <c:y val="9.0108896601542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83-4BBD-9933-CF02DF289F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0.09</c:v>
                </c:pt>
                <c:pt idx="1">
                  <c:v>7.0000000000000007E-2</c:v>
                </c:pt>
                <c:pt idx="2">
                  <c:v>7.0000000000000007E-2</c:v>
                </c:pt>
              </c:numCache>
            </c:numRef>
          </c:val>
          <c:extLst>
            <c:ext xmlns:c16="http://schemas.microsoft.com/office/drawing/2014/chart" uri="{C3380CC4-5D6E-409C-BE32-E72D297353CC}">
              <c16:uniqueId val="{00000007-8783-4BBD-9933-CF02DF289FF2}"/>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3.1021493463328123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83-4BBD-9933-CF02DF289FF2}"/>
                </c:ext>
              </c:extLst>
            </c:dLbl>
            <c:dLbl>
              <c:idx val="1"/>
              <c:layout>
                <c:manualLayout>
                  <c:x val="2.6589851539995529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83-4BBD-9933-CF02DF289FF2}"/>
                </c:ext>
              </c:extLst>
            </c:dLbl>
            <c:dLbl>
              <c:idx val="2"/>
              <c:layout>
                <c:manualLayout>
                  <c:x val="1.7364882901713549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83-4BBD-9933-CF02DF289F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Southern (n=2,134)</c:v>
                </c:pt>
                <c:pt idx="1">
                  <c:v>Northern (n=1,005)</c:v>
                </c:pt>
                <c:pt idx="2">
                  <c:v>Western (n=941)</c:v>
                </c:pt>
              </c:strCache>
            </c:strRef>
          </c:cat>
          <c:val>
            <c:numRef>
              <c:f>Sheet1!$D$2:$D$4</c:f>
              <c:numCache>
                <c:formatCode>0%</c:formatCode>
                <c:ptCount val="3"/>
                <c:pt idx="0">
                  <c:v>0.15</c:v>
                </c:pt>
                <c:pt idx="1">
                  <c:v>0.14000000000000001</c:v>
                </c:pt>
                <c:pt idx="2">
                  <c:v>0.12</c:v>
                </c:pt>
              </c:numCache>
            </c:numRef>
          </c:val>
          <c:extLst>
            <c:ext xmlns:c16="http://schemas.microsoft.com/office/drawing/2014/chart" uri="{C3380CC4-5D6E-409C-BE32-E72D297353CC}">
              <c16:uniqueId val="{0000000B-8783-4BBD-9933-CF02DF289FF2}"/>
            </c:ext>
          </c:extLst>
        </c:ser>
        <c:ser>
          <c:idx val="3"/>
          <c:order val="3"/>
          <c:tx>
            <c:strRef>
              <c:f>Sheet1!$E$1</c:f>
              <c:strCache>
                <c:ptCount val="1"/>
                <c:pt idx="0">
                  <c:v>3</c:v>
                </c:pt>
              </c:strCache>
            </c:strRef>
          </c:tx>
          <c:spPr>
            <a:solidFill>
              <a:srgbClr val="8BABF1"/>
            </a:solidFill>
            <a:ln>
              <a:noFill/>
            </a:ln>
            <a:effectLst/>
          </c:spPr>
          <c:invertIfNegative val="0"/>
          <c:dLbls>
            <c:dLbl>
              <c:idx val="0"/>
              <c:layout>
                <c:manualLayout>
                  <c:x val="1.3294925769997743E-2"/>
                  <c:y val="-1.74834269955643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83-4BBD-9933-CF02DF289FF2}"/>
                </c:ext>
              </c:extLst>
            </c:dLbl>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783-4BBD-9933-CF02DF289F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Sheet1!$E$2:$E$4</c:f>
              <c:numCache>
                <c:formatCode>0%</c:formatCode>
                <c:ptCount val="3"/>
                <c:pt idx="0">
                  <c:v>0.31</c:v>
                </c:pt>
                <c:pt idx="1">
                  <c:v>0.31</c:v>
                </c:pt>
                <c:pt idx="2">
                  <c:v>0.31</c:v>
                </c:pt>
              </c:numCache>
            </c:numRef>
          </c:val>
          <c:extLst>
            <c:ext xmlns:c16="http://schemas.microsoft.com/office/drawing/2014/chart" uri="{C3380CC4-5D6E-409C-BE32-E72D297353CC}">
              <c16:uniqueId val="{0000000E-8783-4BBD-9933-CF02DF289FF2}"/>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Sheet1!$F$2:$F$4</c:f>
              <c:numCache>
                <c:formatCode>0%</c:formatCode>
                <c:ptCount val="3"/>
                <c:pt idx="0">
                  <c:v>0.28000000000000003</c:v>
                </c:pt>
                <c:pt idx="1">
                  <c:v>0.3</c:v>
                </c:pt>
                <c:pt idx="2">
                  <c:v>0.3</c:v>
                </c:pt>
              </c:numCache>
            </c:numRef>
          </c:val>
          <c:extLst>
            <c:ext xmlns:c16="http://schemas.microsoft.com/office/drawing/2014/chart" uri="{C3380CC4-5D6E-409C-BE32-E72D297353CC}">
              <c16:uniqueId val="{0000000F-8783-4BBD-9933-CF02DF289FF2}"/>
            </c:ext>
          </c:extLst>
        </c:ser>
        <c:ser>
          <c:idx val="5"/>
          <c:order val="5"/>
          <c:tx>
            <c:strRef>
              <c:f>Sheet1!$G$1</c:f>
              <c:strCache>
                <c:ptCount val="1"/>
                <c:pt idx="0">
                  <c:v>Very good-5</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Sheet1!$G$2:$G$4</c:f>
              <c:numCache>
                <c:formatCode>0%</c:formatCode>
                <c:ptCount val="3"/>
                <c:pt idx="0">
                  <c:v>0.14000000000000001</c:v>
                </c:pt>
                <c:pt idx="1">
                  <c:v>0.15</c:v>
                </c:pt>
                <c:pt idx="2">
                  <c:v>0.16</c:v>
                </c:pt>
              </c:numCache>
            </c:numRef>
          </c:val>
          <c:extLst>
            <c:ext xmlns:c16="http://schemas.microsoft.com/office/drawing/2014/chart" uri="{C3380CC4-5D6E-409C-BE32-E72D297353CC}">
              <c16:uniqueId val="{00000010-8783-4BBD-9933-CF02DF289FF2}"/>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7185327443825624"/>
          <c:w val="0.91225567957851428"/>
          <c:h val="0.114298324375243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1458252516344145"/>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6.6474628849988917E-3"/>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A-46A8-B87A-B565BF72F0FE}"/>
                </c:ext>
              </c:extLst>
            </c:dLbl>
            <c:dLbl>
              <c:idx val="1"/>
              <c:layout>
                <c:manualLayout>
                  <c:x val="6.6474628849988518E-3"/>
                  <c:y val="9.50011954243361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A-46A8-B87A-B565BF72F0FE}"/>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A-46A8-B87A-B565BF72F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Sheet1!$B$2:$B$3</c:f>
              <c:numCache>
                <c:formatCode>0%</c:formatCode>
                <c:ptCount val="2"/>
                <c:pt idx="0">
                  <c:v>0.03</c:v>
                </c:pt>
                <c:pt idx="1">
                  <c:v>0.04</c:v>
                </c:pt>
              </c:numCache>
            </c:numRef>
          </c:val>
          <c:extLst>
            <c:ext xmlns:c16="http://schemas.microsoft.com/office/drawing/2014/chart" uri="{C3380CC4-5D6E-409C-BE32-E72D297353CC}">
              <c16:uniqueId val="{00000003-E4DA-46A8-B87A-B565BF72F0FE}"/>
            </c:ext>
          </c:extLst>
        </c:ser>
        <c:ser>
          <c:idx val="1"/>
          <c:order val="1"/>
          <c:tx>
            <c:strRef>
              <c:f>Sheet1!$C$1</c:f>
              <c:strCache>
                <c:ptCount val="1"/>
                <c:pt idx="0">
                  <c:v>Very poor-1</c:v>
                </c:pt>
              </c:strCache>
            </c:strRef>
          </c:tx>
          <c:spPr>
            <a:solidFill>
              <a:srgbClr val="C44601"/>
            </a:solidFill>
            <a:ln>
              <a:noFill/>
            </a:ln>
            <a:effectLst/>
          </c:spPr>
          <c:invertIfNegative val="0"/>
          <c:dLbls>
            <c:dLbl>
              <c:idx val="0"/>
              <c:layout>
                <c:manualLayout>
                  <c:x val="1.5510746731664041E-2"/>
                  <c:y val="1.583353257232018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DA-46A8-B87A-B565BF72F0FE}"/>
                </c:ext>
              </c:extLst>
            </c:dLbl>
            <c:dLbl>
              <c:idx val="1"/>
              <c:layout>
                <c:manualLayout>
                  <c:x val="0"/>
                  <c:y val="9.50011954317091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DA-46A8-B87A-B565BF72F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Sheet1!$C$2:$C$3</c:f>
              <c:numCache>
                <c:formatCode>0%</c:formatCode>
                <c:ptCount val="2"/>
                <c:pt idx="0">
                  <c:v>0.09</c:v>
                </c:pt>
                <c:pt idx="1">
                  <c:v>0.08</c:v>
                </c:pt>
              </c:numCache>
            </c:numRef>
          </c:val>
          <c:extLst>
            <c:ext xmlns:c16="http://schemas.microsoft.com/office/drawing/2014/chart" uri="{C3380CC4-5D6E-409C-BE32-E72D297353CC}">
              <c16:uniqueId val="{00000006-E4DA-46A8-B87A-B565BF72F0FE}"/>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5510746731664082E-2"/>
                  <c:y val="6.33341302878061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DA-46A8-B87A-B565BF72F0FE}"/>
                </c:ext>
              </c:extLst>
            </c:dLbl>
            <c:dLbl>
              <c:idx val="1"/>
              <c:layout>
                <c:manualLayout>
                  <c:x val="6.6474628849988518E-3"/>
                  <c:y val="3.166706514390305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DA-46A8-B87A-B565BF72F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Sheet1!$D$2:$D$3</c:f>
              <c:numCache>
                <c:formatCode>0%</c:formatCode>
                <c:ptCount val="2"/>
                <c:pt idx="0">
                  <c:v>0.15</c:v>
                </c:pt>
                <c:pt idx="1">
                  <c:v>0.13</c:v>
                </c:pt>
              </c:numCache>
            </c:numRef>
          </c:val>
          <c:extLst>
            <c:ext xmlns:c16="http://schemas.microsoft.com/office/drawing/2014/chart" uri="{C3380CC4-5D6E-409C-BE32-E72D297353CC}">
              <c16:uniqueId val="{00000009-E4DA-46A8-B87A-B565BF72F0FE}"/>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DA-46A8-B87A-B565BF72F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Sheet1!$E$2:$E$3</c:f>
              <c:numCache>
                <c:formatCode>0%</c:formatCode>
                <c:ptCount val="2"/>
                <c:pt idx="0">
                  <c:v>0.32</c:v>
                </c:pt>
                <c:pt idx="1">
                  <c:v>0.3</c:v>
                </c:pt>
              </c:numCache>
            </c:numRef>
          </c:val>
          <c:extLst>
            <c:ext xmlns:c16="http://schemas.microsoft.com/office/drawing/2014/chart" uri="{C3380CC4-5D6E-409C-BE32-E72D297353CC}">
              <c16:uniqueId val="{0000000B-E4DA-46A8-B87A-B565BF72F0FE}"/>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Sheet1!$F$2:$F$3</c:f>
              <c:numCache>
                <c:formatCode>0%</c:formatCode>
                <c:ptCount val="2"/>
                <c:pt idx="0">
                  <c:v>0.28999999999999998</c:v>
                </c:pt>
                <c:pt idx="1">
                  <c:v>0.28999999999999998</c:v>
                </c:pt>
              </c:numCache>
            </c:numRef>
          </c:val>
          <c:extLst>
            <c:ext xmlns:c16="http://schemas.microsoft.com/office/drawing/2014/chart" uri="{C3380CC4-5D6E-409C-BE32-E72D297353CC}">
              <c16:uniqueId val="{0000000C-E4DA-46A8-B87A-B565BF72F0FE}"/>
            </c:ext>
          </c:extLst>
        </c:ser>
        <c:ser>
          <c:idx val="5"/>
          <c:order val="5"/>
          <c:tx>
            <c:strRef>
              <c:f>Sheet1!$G$1</c:f>
              <c:strCache>
                <c:ptCount val="1"/>
                <c:pt idx="0">
                  <c:v>Very good-5</c:v>
                </c:pt>
              </c:strCache>
            </c:strRef>
          </c:tx>
          <c:spPr>
            <a:solidFill>
              <a:srgbClr val="054FB9"/>
            </a:solidFill>
            <a:ln>
              <a:noFill/>
            </a:ln>
            <a:effectLst/>
          </c:spPr>
          <c:invertIfNegative val="0"/>
          <c:dLbls>
            <c:dLbl>
              <c:idx val="1"/>
              <c:layout>
                <c:manualLayout>
                  <c:x val="-2.2158209616662972E-3"/>
                  <c:y val="7.37306316008396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4DA-46A8-B87A-B565BF72F0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(n=1,537)</c:v>
                </c:pt>
                <c:pt idx="1">
                  <c:v>Female (n=2,472)</c:v>
                </c:pt>
              </c:strCache>
            </c:strRef>
          </c:cat>
          <c:val>
            <c:numRef>
              <c:f>Sheet1!$G$2:$G$3</c:f>
              <c:numCache>
                <c:formatCode>0%</c:formatCode>
                <c:ptCount val="2"/>
                <c:pt idx="0">
                  <c:v>0.13</c:v>
                </c:pt>
                <c:pt idx="1">
                  <c:v>0.16</c:v>
                </c:pt>
              </c:numCache>
            </c:numRef>
          </c:val>
          <c:extLst>
            <c:ext xmlns:c16="http://schemas.microsoft.com/office/drawing/2014/chart" uri="{C3380CC4-5D6E-409C-BE32-E72D297353CC}">
              <c16:uniqueId val="{0000000E-E4DA-46A8-B87A-B565BF72F0FE}"/>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5290790742450175"/>
          <c:w val="0.84263780399929511"/>
          <c:h val="0.13121438444767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383305841710498"/>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1.1079104808331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A-4E8B-A36D-E4E722995D25}"/>
                </c:ext>
              </c:extLst>
            </c:dLbl>
            <c:dLbl>
              <c:idx val="1"/>
              <c:layout>
                <c:manualLayout>
                  <c:x val="-8.8632838466651889E-3"/>
                  <c:y val="3.01928879241580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A-4E8B-A36D-E4E722995D25}"/>
                </c:ext>
              </c:extLst>
            </c:dLbl>
            <c:dLbl>
              <c:idx val="2"/>
              <c:layout>
                <c:manualLayout>
                  <c:x val="-8.8632838466651889E-3"/>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A-4E8B-A36D-E4E722995D25}"/>
                </c:ext>
              </c:extLst>
            </c:dLbl>
            <c:dLbl>
              <c:idx val="3"/>
              <c:layout>
                <c:manualLayout>
                  <c:x val="-1.10791048083314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A-4E8B-A36D-E4E722995D25}"/>
                </c:ext>
              </c:extLst>
            </c:dLbl>
            <c:dLbl>
              <c:idx val="4"/>
              <c:layout>
                <c:manualLayout>
                  <c:x val="-1.3294925769997783E-2"/>
                  <c:y val="3.29380764163372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A-4E8B-A36D-E4E722995D25}"/>
                </c:ext>
              </c:extLst>
            </c:dLbl>
            <c:dLbl>
              <c:idx val="5"/>
              <c:layout>
                <c:manualLayout>
                  <c:x val="-1.5317603912407027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A-4E8B-A36D-E4E722995D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Sheet1!$B$2:$B$7</c:f>
              <c:numCache>
                <c:formatCode>0%</c:formatCode>
                <c:ptCount val="6"/>
                <c:pt idx="0">
                  <c:v>0.01</c:v>
                </c:pt>
                <c:pt idx="1">
                  <c:v>0.03</c:v>
                </c:pt>
                <c:pt idx="2">
                  <c:v>0.04</c:v>
                </c:pt>
                <c:pt idx="3">
                  <c:v>0.03</c:v>
                </c:pt>
                <c:pt idx="4">
                  <c:v>0.04</c:v>
                </c:pt>
                <c:pt idx="5">
                  <c:v>0.04</c:v>
                </c:pt>
              </c:numCache>
            </c:numRef>
          </c:val>
          <c:extLst>
            <c:ext xmlns:c16="http://schemas.microsoft.com/office/drawing/2014/chart" uri="{C3380CC4-5D6E-409C-BE32-E72D297353CC}">
              <c16:uniqueId val="{00000006-4CAA-4E8B-A36D-E4E722995D25}"/>
            </c:ext>
          </c:extLst>
        </c:ser>
        <c:ser>
          <c:idx val="1"/>
          <c:order val="1"/>
          <c:tx>
            <c:strRef>
              <c:f>Sheet1!$C$1</c:f>
              <c:strCache>
                <c:ptCount val="1"/>
                <c:pt idx="0">
                  <c:v>Very poor-1</c:v>
                </c:pt>
              </c:strCache>
            </c:strRef>
          </c:tx>
          <c:spPr>
            <a:solidFill>
              <a:srgbClr val="C44601"/>
            </a:solidFill>
            <a:ln>
              <a:noFill/>
            </a:ln>
            <a:effectLst/>
          </c:spPr>
          <c:invertIfNegative val="0"/>
          <c:dLbls>
            <c:dLbl>
              <c:idx val="0"/>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A-4E8B-A36D-E4E722995D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Sheet1!$C$2:$C$7</c:f>
              <c:numCache>
                <c:formatCode>0%</c:formatCode>
                <c:ptCount val="6"/>
                <c:pt idx="0">
                  <c:v>0.08</c:v>
                </c:pt>
                <c:pt idx="1">
                  <c:v>0.1</c:v>
                </c:pt>
                <c:pt idx="2">
                  <c:v>0.12</c:v>
                </c:pt>
                <c:pt idx="3">
                  <c:v>0.08</c:v>
                </c:pt>
                <c:pt idx="4">
                  <c:v>0.08</c:v>
                </c:pt>
                <c:pt idx="5">
                  <c:v>0.06</c:v>
                </c:pt>
              </c:numCache>
            </c:numRef>
          </c:val>
          <c:extLst>
            <c:ext xmlns:c16="http://schemas.microsoft.com/office/drawing/2014/chart" uri="{C3380CC4-5D6E-409C-BE32-E72D297353CC}">
              <c16:uniqueId val="{00000008-4CAA-4E8B-A36D-E4E722995D25}"/>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1079104808331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AA-4E8B-A36D-E4E722995D25}"/>
                </c:ext>
              </c:extLst>
            </c:dLbl>
            <c:dLbl>
              <c:idx val="1"/>
              <c:layout>
                <c:manualLayout>
                  <c:x val="2.2158209616662972E-2"/>
                  <c:y val="2.59354932412104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AA-4E8B-A36D-E4E722995D25}"/>
                </c:ext>
              </c:extLst>
            </c:dLbl>
            <c:dLbl>
              <c:idx val="2"/>
              <c:layout>
                <c:manualLayout>
                  <c:x val="2.2158209616662972E-3"/>
                  <c:y val="3.2943263514985527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3040106359406156E-2"/>
                      <c:h val="5.434782608695652E-2"/>
                    </c:manualLayout>
                  </c15:layout>
                </c:ext>
                <c:ext xmlns:c16="http://schemas.microsoft.com/office/drawing/2014/chart" uri="{C3380CC4-5D6E-409C-BE32-E72D297353CC}">
                  <c16:uniqueId val="{0000000B-4CAA-4E8B-A36D-E4E722995D25}"/>
                </c:ext>
              </c:extLst>
            </c:dLbl>
            <c:dLbl>
              <c:idx val="3"/>
              <c:layout>
                <c:manualLayout>
                  <c:x val="2.2158209616662972E-2"/>
                  <c:y val="2.59354932351718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AA-4E8B-A36D-E4E722995D25}"/>
                </c:ext>
              </c:extLst>
            </c:dLbl>
            <c:dLbl>
              <c:idx val="4"/>
              <c:layout>
                <c:manualLayout>
                  <c:x val="2.2158209616662972E-2"/>
                  <c:y val="5.187098648242092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AA-4E8B-A36D-E4E722995D25}"/>
                </c:ext>
              </c:extLst>
            </c:dLbl>
            <c:dLbl>
              <c:idx val="5"/>
              <c:layout>
                <c:manualLayout>
                  <c:x val="1.99423886549966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AA-4E8B-A36D-E4E722995D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Sheet1!$D$2:$D$7</c:f>
              <c:numCache>
                <c:formatCode>0%</c:formatCode>
                <c:ptCount val="6"/>
                <c:pt idx="0">
                  <c:v>0.16</c:v>
                </c:pt>
                <c:pt idx="1">
                  <c:v>0.18</c:v>
                </c:pt>
                <c:pt idx="2">
                  <c:v>0.14000000000000001</c:v>
                </c:pt>
                <c:pt idx="3">
                  <c:v>0.14000000000000001</c:v>
                </c:pt>
                <c:pt idx="4">
                  <c:v>0.14000000000000001</c:v>
                </c:pt>
                <c:pt idx="5">
                  <c:v>0.1</c:v>
                </c:pt>
              </c:numCache>
            </c:numRef>
          </c:val>
          <c:extLst>
            <c:ext xmlns:c16="http://schemas.microsoft.com/office/drawing/2014/chart" uri="{C3380CC4-5D6E-409C-BE32-E72D297353CC}">
              <c16:uniqueId val="{0000000F-4CAA-4E8B-A36D-E4E722995D25}"/>
            </c:ext>
          </c:extLst>
        </c:ser>
        <c:ser>
          <c:idx val="3"/>
          <c:order val="3"/>
          <c:tx>
            <c:strRef>
              <c:f>Sheet1!$E$1</c:f>
              <c:strCache>
                <c:ptCount val="1"/>
                <c:pt idx="0">
                  <c:v>3</c:v>
                </c:pt>
              </c:strCache>
            </c:strRef>
          </c:tx>
          <c:spPr>
            <a:solidFill>
              <a:srgbClr val="8BABF1"/>
            </a:solidFill>
            <a:ln>
              <a:noFill/>
            </a:ln>
            <a:effectLst/>
          </c:spPr>
          <c:invertIfNegative val="0"/>
          <c:dLbls>
            <c:dLbl>
              <c:idx val="2"/>
              <c:layout>
                <c:manualLayout>
                  <c:x val="8.863283846665149E-3"/>
                  <c:y val="6.038577584831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AA-4E8B-A36D-E4E722995D25}"/>
                </c:ext>
              </c:extLst>
            </c:dLbl>
            <c:dLbl>
              <c:idx val="3"/>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AA-4E8B-A36D-E4E722995D25}"/>
                </c:ext>
              </c:extLst>
            </c:dLbl>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AA-4E8B-A36D-E4E722995D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Sheet1!$E$2:$E$7</c:f>
              <c:numCache>
                <c:formatCode>0%</c:formatCode>
                <c:ptCount val="6"/>
                <c:pt idx="0">
                  <c:v>0.34</c:v>
                </c:pt>
                <c:pt idx="1">
                  <c:v>0.28999999999999998</c:v>
                </c:pt>
                <c:pt idx="2">
                  <c:v>0.32</c:v>
                </c:pt>
                <c:pt idx="3">
                  <c:v>0.35</c:v>
                </c:pt>
                <c:pt idx="4">
                  <c:v>0.28000000000000003</c:v>
                </c:pt>
                <c:pt idx="5">
                  <c:v>0.28999999999999998</c:v>
                </c:pt>
              </c:numCache>
            </c:numRef>
          </c:val>
          <c:extLst>
            <c:ext xmlns:c16="http://schemas.microsoft.com/office/drawing/2014/chart" uri="{C3380CC4-5D6E-409C-BE32-E72D297353CC}">
              <c16:uniqueId val="{00000013-4CAA-4E8B-A36D-E4E722995D25}"/>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Sheet1!$F$2:$F$7</c:f>
              <c:numCache>
                <c:formatCode>0%</c:formatCode>
                <c:ptCount val="6"/>
                <c:pt idx="0">
                  <c:v>0.24</c:v>
                </c:pt>
                <c:pt idx="1">
                  <c:v>0.26</c:v>
                </c:pt>
                <c:pt idx="2">
                  <c:v>0.27</c:v>
                </c:pt>
                <c:pt idx="3">
                  <c:v>0.3</c:v>
                </c:pt>
                <c:pt idx="4">
                  <c:v>0.3</c:v>
                </c:pt>
                <c:pt idx="5">
                  <c:v>0.33</c:v>
                </c:pt>
              </c:numCache>
            </c:numRef>
          </c:val>
          <c:extLst>
            <c:ext xmlns:c16="http://schemas.microsoft.com/office/drawing/2014/chart" uri="{C3380CC4-5D6E-409C-BE32-E72D297353CC}">
              <c16:uniqueId val="{00000014-4CAA-4E8B-A36D-E4E722995D25}"/>
            </c:ext>
          </c:extLst>
        </c:ser>
        <c:ser>
          <c:idx val="5"/>
          <c:order val="5"/>
          <c:tx>
            <c:strRef>
              <c:f>Sheet1!$G$1</c:f>
              <c:strCache>
                <c:ptCount val="1"/>
                <c:pt idx="0">
                  <c:v>Very good-5</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16-24yo (n=132)</c:v>
                </c:pt>
                <c:pt idx="1">
                  <c:v>25-34yo (n=389)</c:v>
                </c:pt>
                <c:pt idx="2">
                  <c:v>35-44yo (n=668)</c:v>
                </c:pt>
                <c:pt idx="3">
                  <c:v>45-54yo (n=890)</c:v>
                </c:pt>
                <c:pt idx="4">
                  <c:v>55-64yo (n=934)</c:v>
                </c:pt>
                <c:pt idx="5">
                  <c:v>65yo+ (n=869)</c:v>
                </c:pt>
              </c:strCache>
            </c:strRef>
          </c:cat>
          <c:val>
            <c:numRef>
              <c:f>Sheet1!$G$2:$G$7</c:f>
              <c:numCache>
                <c:formatCode>0%</c:formatCode>
                <c:ptCount val="6"/>
                <c:pt idx="0">
                  <c:v>0.17</c:v>
                </c:pt>
                <c:pt idx="1">
                  <c:v>0.14000000000000001</c:v>
                </c:pt>
                <c:pt idx="2">
                  <c:v>0.11</c:v>
                </c:pt>
                <c:pt idx="3">
                  <c:v>0.11</c:v>
                </c:pt>
                <c:pt idx="4">
                  <c:v>0.15</c:v>
                </c:pt>
                <c:pt idx="5">
                  <c:v>0.18</c:v>
                </c:pt>
              </c:numCache>
            </c:numRef>
          </c:val>
          <c:extLst>
            <c:ext xmlns:c16="http://schemas.microsoft.com/office/drawing/2014/chart" uri="{C3380CC4-5D6E-409C-BE32-E72D297353CC}">
              <c16:uniqueId val="{00000015-4CAA-4E8B-A36D-E4E722995D25}"/>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7.8977442244713855E-2"/>
          <c:y val="0.78726541346363321"/>
          <c:w val="0.89581750707928631"/>
          <c:h val="0.10746527237455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2606614173228343"/>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The Tasmania Police Facebook page</c:v>
                </c:pt>
                <c:pt idx="1">
                  <c:v>News programs on TV</c:v>
                </c:pt>
                <c:pt idx="2">
                  <c:v>Radio</c:v>
                </c:pt>
                <c:pt idx="3">
                  <c:v>The Tasmania Police website</c:v>
                </c:pt>
                <c:pt idx="4">
                  <c:v>Other social media</c:v>
                </c:pt>
                <c:pt idx="5">
                  <c:v>Newspapers</c:v>
                </c:pt>
                <c:pt idx="6">
                  <c:v>News websites</c:v>
                </c:pt>
                <c:pt idx="7">
                  <c:v>Other websites</c:v>
                </c:pt>
                <c:pt idx="8">
                  <c:v>Other</c:v>
                </c:pt>
                <c:pt idx="9">
                  <c:v>Not applicable</c:v>
                </c:pt>
                <c:pt idx="10">
                  <c:v>Unsure</c:v>
                </c:pt>
              </c:strCache>
            </c:strRef>
          </c:cat>
          <c:val>
            <c:numRef>
              <c:f>Sheet1!$B$2:$B$12</c:f>
              <c:numCache>
                <c:formatCode>0%</c:formatCode>
                <c:ptCount val="11"/>
                <c:pt idx="0">
                  <c:v>0.71350275374039995</c:v>
                </c:pt>
                <c:pt idx="1">
                  <c:v>0.38607614602930002</c:v>
                </c:pt>
                <c:pt idx="2">
                  <c:v>0.37943975967010002</c:v>
                </c:pt>
                <c:pt idx="3">
                  <c:v>0.30109559236869998</c:v>
                </c:pt>
                <c:pt idx="4">
                  <c:v>0.26245760529950002</c:v>
                </c:pt>
                <c:pt idx="5">
                  <c:v>0.2421786845852</c:v>
                </c:pt>
                <c:pt idx="6">
                  <c:v>0.210821016808</c:v>
                </c:pt>
                <c:pt idx="7">
                  <c:v>3.2318278139129998E-2</c:v>
                </c:pt>
                <c:pt idx="8">
                  <c:v>6.3393979128870001E-2</c:v>
                </c:pt>
                <c:pt idx="9">
                  <c:v>9.29714892826E-3</c:v>
                </c:pt>
                <c:pt idx="10">
                  <c:v>3.6451395804119997E-2</c:v>
                </c:pt>
              </c:numCache>
            </c:numRef>
          </c:val>
          <c:extLst>
            <c:ext xmlns:c16="http://schemas.microsoft.com/office/drawing/2014/chart" uri="{C3380CC4-5D6E-409C-BE32-E72D297353CC}">
              <c16:uniqueId val="{00000000-E771-463F-ABE3-5EAAB7D83648}"/>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2606614173228343"/>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Calling a police station</c:v>
                </c:pt>
                <c:pt idx="1">
                  <c:v>Calling the Police Assistance Line (131 444)</c:v>
                </c:pt>
                <c:pt idx="2">
                  <c:v>In person with a Tasmania Police officer (e.g. on the street or in the local area)</c:v>
                </c:pt>
                <c:pt idx="3">
                  <c:v>Visiting a police station</c:v>
                </c:pt>
                <c:pt idx="4">
                  <c:v>Online crime report (e.g. minor stealing, damage to property, minor traffic crash)</c:v>
                </c:pt>
                <c:pt idx="5">
                  <c:v>Other</c:v>
                </c:pt>
                <c:pt idx="6">
                  <c:v>Unsure</c:v>
                </c:pt>
              </c:strCache>
            </c:strRef>
          </c:cat>
          <c:val>
            <c:numRef>
              <c:f>Sheet1!$B$2:$B$8</c:f>
              <c:numCache>
                <c:formatCode>0%</c:formatCode>
                <c:ptCount val="7"/>
                <c:pt idx="0">
                  <c:v>0.58828864218629995</c:v>
                </c:pt>
                <c:pt idx="1">
                  <c:v>0.5597637400123</c:v>
                </c:pt>
                <c:pt idx="2">
                  <c:v>0.35308063714830001</c:v>
                </c:pt>
                <c:pt idx="3">
                  <c:v>0.34139288786970001</c:v>
                </c:pt>
                <c:pt idx="4">
                  <c:v>0.2418677016055</c:v>
                </c:pt>
                <c:pt idx="5">
                  <c:v>3.0056172941959999E-2</c:v>
                </c:pt>
                <c:pt idx="6">
                  <c:v>1.3591977830359999E-2</c:v>
                </c:pt>
              </c:numCache>
            </c:numRef>
          </c:val>
          <c:extLst>
            <c:ext xmlns:c16="http://schemas.microsoft.com/office/drawing/2014/chart" uri="{C3380CC4-5D6E-409C-BE32-E72D297353CC}">
              <c16:uniqueId val="{00000000-656D-4B34-8C9C-7A8D80ED3D28}"/>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 Very satisfied</c:v>
                </c:pt>
                <c:pt idx="1">
                  <c:v>4</c:v>
                </c:pt>
                <c:pt idx="2">
                  <c:v>3</c:v>
                </c:pt>
                <c:pt idx="3">
                  <c:v>2</c:v>
                </c:pt>
                <c:pt idx="4">
                  <c:v>1 - Very dissatisfied</c:v>
                </c:pt>
                <c:pt idx="5">
                  <c:v>Don't know</c:v>
                </c:pt>
              </c:strCache>
            </c:strRef>
          </c:cat>
          <c:val>
            <c:numRef>
              <c:f>Sheet1!$B$2:$B$7</c:f>
              <c:numCache>
                <c:formatCode>0%</c:formatCode>
                <c:ptCount val="6"/>
                <c:pt idx="0">
                  <c:v>0.33</c:v>
                </c:pt>
                <c:pt idx="1">
                  <c:v>0.16</c:v>
                </c:pt>
                <c:pt idx="2">
                  <c:v>0.05</c:v>
                </c:pt>
                <c:pt idx="3">
                  <c:v>0.06</c:v>
                </c:pt>
                <c:pt idx="4">
                  <c:v>0.39</c:v>
                </c:pt>
                <c:pt idx="5">
                  <c:v>0</c:v>
                </c:pt>
              </c:numCache>
            </c:numRef>
          </c:val>
          <c:extLst>
            <c:ext xmlns:c16="http://schemas.microsoft.com/office/drawing/2014/chart" uri="{C3380CC4-5D6E-409C-BE32-E72D297353CC}">
              <c16:uniqueId val="{00000000-6CF0-4B6F-B3DE-C307B5916863}"/>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1533974919803"/>
          <c:y val="3.3033033033033031E-2"/>
          <c:w val="0.47642169728783901"/>
          <c:h val="0.84384384384384381"/>
        </c:manualLayout>
      </c:layout>
      <c:barChart>
        <c:barDir val="bar"/>
        <c:grouping val="clustered"/>
        <c:varyColors val="0"/>
        <c:ser>
          <c:idx val="0"/>
          <c:order val="0"/>
          <c:tx>
            <c:strRef>
              <c:f>Sheet1!$B$1</c:f>
              <c:strCache>
                <c:ptCount val="1"/>
                <c:pt idx="0">
                  <c:v>Series 1</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 Very confident</c:v>
                </c:pt>
                <c:pt idx="1">
                  <c:v>4</c:v>
                </c:pt>
                <c:pt idx="2">
                  <c:v>3</c:v>
                </c:pt>
                <c:pt idx="3">
                  <c:v>4</c:v>
                </c:pt>
                <c:pt idx="4">
                  <c:v>1 - Not at all confident</c:v>
                </c:pt>
                <c:pt idx="5">
                  <c:v>Don't know</c:v>
                </c:pt>
              </c:strCache>
            </c:strRef>
          </c:cat>
          <c:val>
            <c:numRef>
              <c:f>Sheet1!$B$2:$B$7</c:f>
              <c:numCache>
                <c:formatCode>0%</c:formatCode>
                <c:ptCount val="6"/>
                <c:pt idx="0">
                  <c:v>0.13</c:v>
                </c:pt>
                <c:pt idx="1">
                  <c:v>0.12</c:v>
                </c:pt>
                <c:pt idx="2">
                  <c:v>0.17</c:v>
                </c:pt>
                <c:pt idx="3">
                  <c:v>0.14000000000000001</c:v>
                </c:pt>
                <c:pt idx="4">
                  <c:v>0.44</c:v>
                </c:pt>
                <c:pt idx="5">
                  <c:v>0</c:v>
                </c:pt>
              </c:numCache>
            </c:numRef>
          </c:val>
          <c:extLst>
            <c:ext xmlns:c16="http://schemas.microsoft.com/office/drawing/2014/chart" uri="{C3380CC4-5D6E-409C-BE32-E72D297353CC}">
              <c16:uniqueId val="{00000000-42C7-482B-9BDF-BA586E54822B}"/>
            </c:ext>
          </c:extLst>
        </c:ser>
        <c:dLbls>
          <c:showLegendKey val="0"/>
          <c:showVal val="0"/>
          <c:showCatName val="0"/>
          <c:showSerName val="0"/>
          <c:showPercent val="0"/>
          <c:showBubbleSize val="0"/>
        </c:dLbls>
        <c:gapWidth val="56"/>
        <c:axId val="616620792"/>
        <c:axId val="638831928"/>
      </c:barChart>
      <c:catAx>
        <c:axId val="616620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8831928"/>
        <c:crosses val="autoZero"/>
        <c:auto val="1"/>
        <c:lblAlgn val="ctr"/>
        <c:lblOffset val="100"/>
        <c:noMultiLvlLbl val="0"/>
      </c:catAx>
      <c:valAx>
        <c:axId val="638831928"/>
        <c:scaling>
          <c:orientation val="minMax"/>
          <c:max val="1"/>
        </c:scaling>
        <c:delete val="1"/>
        <c:axPos val="t"/>
        <c:numFmt formatCode="0%" sourceLinked="1"/>
        <c:majorTickMark val="out"/>
        <c:minorTickMark val="none"/>
        <c:tickLblPos val="nextTo"/>
        <c:crossAx val="61662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28062117235344"/>
          <c:y val="4.8247382046527468E-2"/>
          <c:w val="0.39132764654418195"/>
          <c:h val="0.76929940071484237"/>
        </c:manualLayout>
      </c:layout>
      <c:pieChart>
        <c:varyColors val="1"/>
        <c:ser>
          <c:idx val="0"/>
          <c:order val="0"/>
          <c:tx>
            <c:strRef>
              <c:f>Sheet1!$B$1</c:f>
              <c:strCache>
                <c:ptCount val="1"/>
                <c:pt idx="0">
                  <c:v>Column1</c:v>
                </c:pt>
              </c:strCache>
            </c:strRef>
          </c:tx>
          <c:spPr>
            <a:solidFill>
              <a:srgbClr val="00BF7D"/>
            </a:solidFill>
            <a:ln>
              <a:solidFill>
                <a:schemeClr val="bg1"/>
              </a:solidFill>
            </a:ln>
          </c:spPr>
          <c:dPt>
            <c:idx val="0"/>
            <c:bubble3D val="0"/>
            <c:spPr>
              <a:solidFill>
                <a:srgbClr val="EFA900"/>
              </a:solidFill>
              <a:ln w="19050">
                <a:solidFill>
                  <a:schemeClr val="bg1"/>
                </a:solidFill>
              </a:ln>
              <a:effectLst/>
            </c:spPr>
            <c:extLst>
              <c:ext xmlns:c16="http://schemas.microsoft.com/office/drawing/2014/chart" uri="{C3380CC4-5D6E-409C-BE32-E72D297353CC}">
                <c16:uniqueId val="{00000002-26FB-4106-B5D4-4F2852DD26B7}"/>
              </c:ext>
            </c:extLst>
          </c:dPt>
          <c:dPt>
            <c:idx val="1"/>
            <c:bubble3D val="0"/>
            <c:spPr>
              <a:solidFill>
                <a:srgbClr val="FBDBB5"/>
              </a:solidFill>
              <a:ln w="19050">
                <a:solidFill>
                  <a:schemeClr val="bg1"/>
                </a:solidFill>
              </a:ln>
              <a:effectLst/>
            </c:spPr>
            <c:extLst>
              <c:ext xmlns:c16="http://schemas.microsoft.com/office/drawing/2014/chart" uri="{C3380CC4-5D6E-409C-BE32-E72D297353CC}">
                <c16:uniqueId val="{00000001-26FB-4106-B5D4-4F2852DD26B7}"/>
              </c:ext>
            </c:extLst>
          </c:dPt>
          <c:dPt>
            <c:idx val="2"/>
            <c:bubble3D val="0"/>
            <c:spPr>
              <a:solidFill>
                <a:srgbClr val="5E6780"/>
              </a:solidFill>
              <a:ln w="19050">
                <a:solidFill>
                  <a:schemeClr val="bg1"/>
                </a:solidFill>
              </a:ln>
              <a:effectLst/>
            </c:spPr>
            <c:extLst>
              <c:ext xmlns:c16="http://schemas.microsoft.com/office/drawing/2014/chart" uri="{C3380CC4-5D6E-409C-BE32-E72D297353CC}">
                <c16:uniqueId val="{00000003-26FB-4106-B5D4-4F2852DD26B7}"/>
              </c:ext>
            </c:extLst>
          </c:dPt>
          <c:dLbls>
            <c:dLbl>
              <c:idx val="0"/>
              <c:layout>
                <c:manualLayout>
                  <c:x val="3.3523075240594925E-2"/>
                  <c:y val="-0.169185101862267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FB-4106-B5D4-4F2852DD26B7}"/>
                </c:ext>
              </c:extLst>
            </c:dLbl>
            <c:dLbl>
              <c:idx val="1"/>
              <c:layout>
                <c:manualLayout>
                  <c:x val="2.3755103528725575E-3"/>
                  <c:y val="-0.132798712660917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FB-4106-B5D4-4F2852DD26B7}"/>
                </c:ext>
              </c:extLst>
            </c:dLbl>
            <c:dLbl>
              <c:idx val="2"/>
              <c:layout>
                <c:manualLayout>
                  <c:x val="7.6984908136482942E-3"/>
                  <c:y val="-1.12335958005249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FB-4106-B5D4-4F2852DD26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Yes I have had contact in the last 12 months</c:v>
                </c:pt>
                <c:pt idx="1">
                  <c:v>No I haven't had contact in the last 12 months</c:v>
                </c:pt>
                <c:pt idx="2">
                  <c:v>Unsure</c:v>
                </c:pt>
              </c:strCache>
            </c:strRef>
          </c:cat>
          <c:val>
            <c:numRef>
              <c:f>Sheet1!$B$2:$B$4</c:f>
              <c:numCache>
                <c:formatCode>0%</c:formatCode>
                <c:ptCount val="3"/>
                <c:pt idx="0">
                  <c:v>0.55000000000000004</c:v>
                </c:pt>
                <c:pt idx="1">
                  <c:v>0.44</c:v>
                </c:pt>
                <c:pt idx="2">
                  <c:v>0.01</c:v>
                </c:pt>
              </c:numCache>
            </c:numRef>
          </c:val>
          <c:extLst>
            <c:ext xmlns:c16="http://schemas.microsoft.com/office/drawing/2014/chart" uri="{C3380CC4-5D6E-409C-BE32-E72D297353CC}">
              <c16:uniqueId val="{00000000-26FB-4106-B5D4-4F2852DD26B7}"/>
            </c:ext>
          </c:extLst>
        </c:ser>
        <c:dLbls>
          <c:showLegendKey val="0"/>
          <c:showVal val="0"/>
          <c:showCatName val="0"/>
          <c:showSerName val="0"/>
          <c:showPercent val="0"/>
          <c:showBubbleSize val="0"/>
          <c:showLeaderLines val="0"/>
        </c:dLbls>
        <c:firstSliceAng val="18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6C-46FF-8999-81E163750957}"/>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6C-46FF-8999-81E163750957}"/>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C-46FF-8999-81E163750957}"/>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6C-46FF-8999-81E163750957}"/>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6C-46FF-8999-81E1637509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Sheet1!$B$2:$B$6</c:f>
              <c:numCache>
                <c:formatCode>0%</c:formatCode>
                <c:ptCount val="5"/>
                <c:pt idx="0">
                  <c:v>0</c:v>
                </c:pt>
                <c:pt idx="1">
                  <c:v>0.02</c:v>
                </c:pt>
                <c:pt idx="2">
                  <c:v>0.04</c:v>
                </c:pt>
                <c:pt idx="3">
                  <c:v>0.02</c:v>
                </c:pt>
                <c:pt idx="4">
                  <c:v>0.04</c:v>
                </c:pt>
              </c:numCache>
            </c:numRef>
          </c:val>
          <c:extLst>
            <c:ext xmlns:c16="http://schemas.microsoft.com/office/drawing/2014/chart" uri="{C3380CC4-5D6E-409C-BE32-E72D297353CC}">
              <c16:uniqueId val="{00000005-D06C-46FF-8999-81E163750957}"/>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4.43164192333255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6C-46FF-8999-81E163750957}"/>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6C-46FF-8999-81E163750957}"/>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6C-46FF-8999-81E1637509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Sheet1!$C$2:$C$6</c:f>
              <c:numCache>
                <c:formatCode>0%</c:formatCode>
                <c:ptCount val="5"/>
                <c:pt idx="0">
                  <c:v>0.09</c:v>
                </c:pt>
                <c:pt idx="1">
                  <c:v>0.14000000000000001</c:v>
                </c:pt>
                <c:pt idx="2">
                  <c:v>0.16</c:v>
                </c:pt>
                <c:pt idx="3">
                  <c:v>0.16</c:v>
                </c:pt>
                <c:pt idx="4">
                  <c:v>0.21</c:v>
                </c:pt>
              </c:numCache>
            </c:numRef>
          </c:val>
          <c:extLst>
            <c:ext xmlns:c16="http://schemas.microsoft.com/office/drawing/2014/chart" uri="{C3380CC4-5D6E-409C-BE32-E72D297353CC}">
              <c16:uniqueId val="{00000009-D06C-46FF-8999-81E163750957}"/>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1.1079104808331406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6C-46FF-8999-81E163750957}"/>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6C-46FF-8999-81E163750957}"/>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6C-46FF-8999-81E1637509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Sheet1!$D$2:$D$6</c:f>
              <c:numCache>
                <c:formatCode>0%</c:formatCode>
                <c:ptCount val="5"/>
                <c:pt idx="0">
                  <c:v>0.2</c:v>
                </c:pt>
                <c:pt idx="1">
                  <c:v>0.14000000000000001</c:v>
                </c:pt>
                <c:pt idx="2">
                  <c:v>0.05</c:v>
                </c:pt>
                <c:pt idx="3">
                  <c:v>0.21</c:v>
                </c:pt>
                <c:pt idx="4">
                  <c:v>0.17</c:v>
                </c:pt>
              </c:numCache>
            </c:numRef>
          </c:val>
          <c:extLst>
            <c:ext xmlns:c16="http://schemas.microsoft.com/office/drawing/2014/chart" uri="{C3380CC4-5D6E-409C-BE32-E72D297353CC}">
              <c16:uniqueId val="{0000000D-D06C-46FF-8999-81E163750957}"/>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6C-46FF-8999-81E16375095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Sheet1!$E$2:$E$6</c:f>
              <c:numCache>
                <c:formatCode>0%</c:formatCode>
                <c:ptCount val="5"/>
                <c:pt idx="0">
                  <c:v>0.17</c:v>
                </c:pt>
                <c:pt idx="1">
                  <c:v>0.28999999999999998</c:v>
                </c:pt>
                <c:pt idx="2">
                  <c:v>0.25</c:v>
                </c:pt>
                <c:pt idx="3">
                  <c:v>0.28999999999999998</c:v>
                </c:pt>
                <c:pt idx="4">
                  <c:v>0.1</c:v>
                </c:pt>
              </c:numCache>
            </c:numRef>
          </c:val>
          <c:extLst>
            <c:ext xmlns:c16="http://schemas.microsoft.com/office/drawing/2014/chart" uri="{C3380CC4-5D6E-409C-BE32-E72D297353CC}">
              <c16:uniqueId val="{0000000F-D06C-46FF-8999-81E163750957}"/>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Sheet1!$F$2:$F$6</c:f>
              <c:numCache>
                <c:formatCode>0%</c:formatCode>
                <c:ptCount val="5"/>
                <c:pt idx="0">
                  <c:v>0.27</c:v>
                </c:pt>
                <c:pt idx="1">
                  <c:v>0.14000000000000001</c:v>
                </c:pt>
                <c:pt idx="2">
                  <c:v>0.27</c:v>
                </c:pt>
                <c:pt idx="3">
                  <c:v>0.12</c:v>
                </c:pt>
                <c:pt idx="4">
                  <c:v>0.36</c:v>
                </c:pt>
              </c:numCache>
            </c:numRef>
          </c:val>
          <c:extLst>
            <c:ext xmlns:c16="http://schemas.microsoft.com/office/drawing/2014/chart" uri="{C3380CC4-5D6E-409C-BE32-E72D297353CC}">
              <c16:uniqueId val="{00000010-D06C-46FF-8999-81E163750957}"/>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Professional</c:v>
                </c:pt>
                <c:pt idx="1">
                  <c:v>Trustworthy and honest</c:v>
                </c:pt>
                <c:pt idx="2">
                  <c:v>Compassionate</c:v>
                </c:pt>
                <c:pt idx="3">
                  <c:v>Fair and equitable</c:v>
                </c:pt>
                <c:pt idx="4">
                  <c:v>Visible</c:v>
                </c:pt>
              </c:strCache>
            </c:strRef>
          </c:cat>
          <c:val>
            <c:numRef>
              <c:f>Sheet1!$G$2:$G$6</c:f>
              <c:numCache>
                <c:formatCode>0%</c:formatCode>
                <c:ptCount val="5"/>
                <c:pt idx="0">
                  <c:v>0.28000000000000003</c:v>
                </c:pt>
                <c:pt idx="1">
                  <c:v>0.27</c:v>
                </c:pt>
                <c:pt idx="2">
                  <c:v>0.22</c:v>
                </c:pt>
                <c:pt idx="3">
                  <c:v>0.2</c:v>
                </c:pt>
                <c:pt idx="4">
                  <c:v>0.12</c:v>
                </c:pt>
              </c:numCache>
            </c:numRef>
          </c:val>
          <c:extLst>
            <c:ext xmlns:c16="http://schemas.microsoft.com/office/drawing/2014/chart" uri="{C3380CC4-5D6E-409C-BE32-E72D297353CC}">
              <c16:uniqueId val="{00000011-D06C-46FF-8999-81E163750957}"/>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01-4F29-B395-4549234E8404}"/>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01-4F29-B395-4549234E8404}"/>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01-4F29-B395-4549234E8404}"/>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01-4F29-B395-4549234E8404}"/>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01-4F29-B395-4549234E84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Sheet1!$B$2:$B$5</c:f>
              <c:numCache>
                <c:formatCode>0%</c:formatCode>
                <c:ptCount val="4"/>
                <c:pt idx="0">
                  <c:v>0</c:v>
                </c:pt>
                <c:pt idx="1">
                  <c:v>0.02</c:v>
                </c:pt>
                <c:pt idx="2">
                  <c:v>0</c:v>
                </c:pt>
                <c:pt idx="3">
                  <c:v>0.04</c:v>
                </c:pt>
              </c:numCache>
            </c:numRef>
          </c:val>
          <c:extLst>
            <c:ext xmlns:c16="http://schemas.microsoft.com/office/drawing/2014/chart" uri="{C3380CC4-5D6E-409C-BE32-E72D297353CC}">
              <c16:uniqueId val="{00000005-2F01-4F29-B395-4549234E8404}"/>
            </c:ext>
          </c:extLst>
        </c:ser>
        <c:ser>
          <c:idx val="1"/>
          <c:order val="1"/>
          <c:tx>
            <c:strRef>
              <c:f>Sheet1!$C$1</c:f>
              <c:strCache>
                <c:ptCount val="1"/>
                <c:pt idx="0">
                  <c:v>Strongly disagree</c:v>
                </c:pt>
              </c:strCache>
            </c:strRef>
          </c:tx>
          <c:spPr>
            <a:solidFill>
              <a:srgbClr val="C44601"/>
            </a:solidFill>
            <a:ln>
              <a:noFill/>
            </a:ln>
            <a:effectLst/>
          </c:spPr>
          <c:invertIfNegative val="0"/>
          <c:dLbls>
            <c:dLbl>
              <c:idx val="0"/>
              <c:layout>
                <c:manualLayout>
                  <c:x val="6.6474628849989325E-3"/>
                  <c:y val="3.00362988689293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01-4F29-B395-4549234E8404}"/>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01-4F29-B395-4549234E8404}"/>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01-4F29-B395-4549234E84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Sheet1!$C$2:$C$5</c:f>
              <c:numCache>
                <c:formatCode>0%</c:formatCode>
                <c:ptCount val="4"/>
                <c:pt idx="0">
                  <c:v>0.33</c:v>
                </c:pt>
                <c:pt idx="1">
                  <c:v>0.19</c:v>
                </c:pt>
                <c:pt idx="2">
                  <c:v>0.2</c:v>
                </c:pt>
                <c:pt idx="3">
                  <c:v>0.39</c:v>
                </c:pt>
              </c:numCache>
            </c:numRef>
          </c:val>
          <c:extLst>
            <c:ext xmlns:c16="http://schemas.microsoft.com/office/drawing/2014/chart" uri="{C3380CC4-5D6E-409C-BE32-E72D297353CC}">
              <c16:uniqueId val="{00000009-2F01-4F29-B395-4549234E8404}"/>
            </c:ext>
          </c:extLst>
        </c:ser>
        <c:ser>
          <c:idx val="2"/>
          <c:order val="2"/>
          <c:tx>
            <c:strRef>
              <c:f>Sheet1!$D$1</c:f>
              <c:strCache>
                <c:ptCount val="1"/>
                <c:pt idx="0">
                  <c:v>Somewhat disagree</c:v>
                </c:pt>
              </c:strCache>
            </c:strRef>
          </c:tx>
          <c:spPr>
            <a:solidFill>
              <a:srgbClr val="F57600"/>
            </a:solidFill>
            <a:ln>
              <a:noFill/>
            </a:ln>
            <a:effectLst/>
          </c:spPr>
          <c:invertIfNegative val="0"/>
          <c:dLbls>
            <c:dLbl>
              <c:idx val="0"/>
              <c:layout>
                <c:manualLayout>
                  <c:x val="1.1079104808331406E-2"/>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01-4F29-B395-4549234E8404}"/>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01-4F29-B395-4549234E8404}"/>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01-4F29-B395-4549234E84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Sheet1!$D$2:$D$5</c:f>
              <c:numCache>
                <c:formatCode>0%</c:formatCode>
                <c:ptCount val="4"/>
                <c:pt idx="0">
                  <c:v>0.06</c:v>
                </c:pt>
                <c:pt idx="1">
                  <c:v>0.11</c:v>
                </c:pt>
                <c:pt idx="2">
                  <c:v>0.1</c:v>
                </c:pt>
                <c:pt idx="3">
                  <c:v>0</c:v>
                </c:pt>
              </c:numCache>
            </c:numRef>
          </c:val>
          <c:extLst>
            <c:ext xmlns:c16="http://schemas.microsoft.com/office/drawing/2014/chart" uri="{C3380CC4-5D6E-409C-BE32-E72D297353CC}">
              <c16:uniqueId val="{0000000D-2F01-4F29-B395-4549234E8404}"/>
            </c:ext>
          </c:extLst>
        </c:ser>
        <c:ser>
          <c:idx val="3"/>
          <c:order val="3"/>
          <c:tx>
            <c:strRef>
              <c:f>Sheet1!$E$1</c:f>
              <c:strCache>
                <c:ptCount val="1"/>
                <c:pt idx="0">
                  <c:v>Neutral</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F01-4F29-B395-4549234E84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Sheet1!$E$2:$E$5</c:f>
              <c:numCache>
                <c:formatCode>0%</c:formatCode>
                <c:ptCount val="4"/>
                <c:pt idx="0">
                  <c:v>0.09</c:v>
                </c:pt>
                <c:pt idx="1">
                  <c:v>0.23</c:v>
                </c:pt>
                <c:pt idx="2">
                  <c:v>0.3</c:v>
                </c:pt>
                <c:pt idx="3">
                  <c:v>0.15</c:v>
                </c:pt>
              </c:numCache>
            </c:numRef>
          </c:val>
          <c:extLst>
            <c:ext xmlns:c16="http://schemas.microsoft.com/office/drawing/2014/chart" uri="{C3380CC4-5D6E-409C-BE32-E72D297353CC}">
              <c16:uniqueId val="{0000000F-2F01-4F29-B395-4549234E8404}"/>
            </c:ext>
          </c:extLst>
        </c:ser>
        <c:ser>
          <c:idx val="4"/>
          <c:order val="4"/>
          <c:tx>
            <c:strRef>
              <c:f>Sheet1!$F$1</c:f>
              <c:strCache>
                <c:ptCount val="1"/>
                <c:pt idx="0">
                  <c:v>Somewhat agree</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Sheet1!$F$2:$F$5</c:f>
              <c:numCache>
                <c:formatCode>0%</c:formatCode>
                <c:ptCount val="4"/>
                <c:pt idx="0">
                  <c:v>0.23</c:v>
                </c:pt>
                <c:pt idx="1">
                  <c:v>0.2</c:v>
                </c:pt>
                <c:pt idx="2">
                  <c:v>0.23</c:v>
                </c:pt>
                <c:pt idx="3">
                  <c:v>0.17</c:v>
                </c:pt>
              </c:numCache>
            </c:numRef>
          </c:val>
          <c:extLst>
            <c:ext xmlns:c16="http://schemas.microsoft.com/office/drawing/2014/chart" uri="{C3380CC4-5D6E-409C-BE32-E72D297353CC}">
              <c16:uniqueId val="{00000010-2F01-4F29-B395-4549234E8404}"/>
            </c:ext>
          </c:extLst>
        </c:ser>
        <c:ser>
          <c:idx val="5"/>
          <c:order val="5"/>
          <c:tx>
            <c:strRef>
              <c:f>Sheet1!$G$1</c:f>
              <c:strCache>
                <c:ptCount val="1"/>
                <c:pt idx="0">
                  <c:v>Strongly agree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Respect</c:v>
                </c:pt>
                <c:pt idx="1">
                  <c:v>Integrity</c:v>
                </c:pt>
                <c:pt idx="2">
                  <c:v>Support</c:v>
                </c:pt>
                <c:pt idx="3">
                  <c:v>Accountability</c:v>
                </c:pt>
              </c:strCache>
            </c:strRef>
          </c:cat>
          <c:val>
            <c:numRef>
              <c:f>Sheet1!$G$2:$G$5</c:f>
              <c:numCache>
                <c:formatCode>0%</c:formatCode>
                <c:ptCount val="4"/>
                <c:pt idx="0">
                  <c:v>0.28999999999999998</c:v>
                </c:pt>
                <c:pt idx="1">
                  <c:v>0.24</c:v>
                </c:pt>
                <c:pt idx="2">
                  <c:v>0.17</c:v>
                </c:pt>
                <c:pt idx="3">
                  <c:v>0.25</c:v>
                </c:pt>
              </c:numCache>
            </c:numRef>
          </c:val>
          <c:extLst>
            <c:ext xmlns:c16="http://schemas.microsoft.com/office/drawing/2014/chart" uri="{C3380CC4-5D6E-409C-BE32-E72D297353CC}">
              <c16:uniqueId val="{00000011-2F01-4F29-B395-4549234E8404}"/>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83562631594127"/>
          <c:y val="3.327283726557774E-2"/>
          <c:w val="0.70877935129903635"/>
          <c:h val="0.75479967227327083"/>
        </c:manualLayout>
      </c:layout>
      <c:barChart>
        <c:barDir val="bar"/>
        <c:grouping val="stacked"/>
        <c:varyColors val="0"/>
        <c:ser>
          <c:idx val="0"/>
          <c:order val="0"/>
          <c:tx>
            <c:strRef>
              <c:f>Sheet1!$B$1</c:f>
              <c:strCache>
                <c:ptCount val="1"/>
                <c:pt idx="0">
                  <c:v>Don't know</c:v>
                </c:pt>
              </c:strCache>
            </c:strRef>
          </c:tx>
          <c:spPr>
            <a:solidFill>
              <a:schemeClr val="bg2">
                <a:lumMod val="90000"/>
              </a:schemeClr>
            </a:solidFill>
            <a:ln>
              <a:noFill/>
            </a:ln>
            <a:effectLst/>
          </c:spPr>
          <c:invertIfNegative val="0"/>
          <c:dLbls>
            <c:dLbl>
              <c:idx val="0"/>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86-4F76-A62B-A37DBE8604A7}"/>
                </c:ext>
              </c:extLst>
            </c:dLbl>
            <c:dLbl>
              <c:idx val="1"/>
              <c:layout>
                <c:manualLayout>
                  <c:x val="-2.2158209616663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86-4F76-A62B-A37DBE8604A7}"/>
                </c:ext>
              </c:extLst>
            </c:dLbl>
            <c:dLbl>
              <c:idx val="2"/>
              <c:layout>
                <c:manualLayout>
                  <c:x val="-4.4316419233325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86-4F76-A62B-A37DBE8604A7}"/>
                </c:ext>
              </c:extLst>
            </c:dLbl>
            <c:dLbl>
              <c:idx val="3"/>
              <c:layout>
                <c:manualLayout>
                  <c:x val="-6.6474628849988917E-3"/>
                  <c:y val="3.0036298867180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86-4F76-A62B-A37DBE8604A7}"/>
                </c:ext>
              </c:extLst>
            </c:dLbl>
            <c:dLbl>
              <c:idx val="5"/>
              <c:layout>
                <c:manualLayout>
                  <c:x val="-2.0226638336874559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86-4F76-A62B-A37DBE8604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Sheet1!$B$2:$B$5</c:f>
              <c:numCache>
                <c:formatCode>0%</c:formatCode>
                <c:ptCount val="4"/>
                <c:pt idx="0">
                  <c:v>0</c:v>
                </c:pt>
                <c:pt idx="1">
                  <c:v>0</c:v>
                </c:pt>
                <c:pt idx="2">
                  <c:v>0</c:v>
                </c:pt>
                <c:pt idx="3">
                  <c:v>0.03</c:v>
                </c:pt>
              </c:numCache>
            </c:numRef>
          </c:val>
          <c:extLst>
            <c:ext xmlns:c16="http://schemas.microsoft.com/office/drawing/2014/chart" uri="{C3380CC4-5D6E-409C-BE32-E72D297353CC}">
              <c16:uniqueId val="{00000005-BE86-4F76-A62B-A37DBE8604A7}"/>
            </c:ext>
          </c:extLst>
        </c:ser>
        <c:ser>
          <c:idx val="1"/>
          <c:order val="1"/>
          <c:tx>
            <c:strRef>
              <c:f>Sheet1!$C$1</c:f>
              <c:strCache>
                <c:ptCount val="1"/>
                <c:pt idx="0">
                  <c:v>1 - Very unsafe</c:v>
                </c:pt>
              </c:strCache>
            </c:strRef>
          </c:tx>
          <c:spPr>
            <a:solidFill>
              <a:srgbClr val="C44601"/>
            </a:solidFill>
            <a:ln>
              <a:noFill/>
            </a:ln>
            <a:effectLst/>
          </c:spPr>
          <c:invertIfNegative val="0"/>
          <c:dLbls>
            <c:dLbl>
              <c:idx val="0"/>
              <c:layout>
                <c:manualLayout>
                  <c:x val="1.5510746731664082E-2"/>
                  <c:y val="9.010889660329130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86-4F76-A62B-A37DBE8604A7}"/>
                </c:ext>
              </c:extLst>
            </c:dLbl>
            <c:dLbl>
              <c:idx val="1"/>
              <c:layout>
                <c:manualLayout>
                  <c:x val="6.64746288499893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86-4F76-A62B-A37DBE8604A7}"/>
                </c:ext>
              </c:extLst>
            </c:dLbl>
            <c:dLbl>
              <c:idx val="2"/>
              <c:layout>
                <c:manualLayout>
                  <c:x val="6.6474628849988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86-4F76-A62B-A37DBE8604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Sheet1!$C$2:$C$5</c:f>
              <c:numCache>
                <c:formatCode>0%</c:formatCode>
                <c:ptCount val="4"/>
                <c:pt idx="0">
                  <c:v>0.2</c:v>
                </c:pt>
                <c:pt idx="1">
                  <c:v>0.28000000000000003</c:v>
                </c:pt>
                <c:pt idx="2">
                  <c:v>0.45</c:v>
                </c:pt>
                <c:pt idx="3">
                  <c:v>0.42</c:v>
                </c:pt>
              </c:numCache>
            </c:numRef>
          </c:val>
          <c:extLst>
            <c:ext xmlns:c16="http://schemas.microsoft.com/office/drawing/2014/chart" uri="{C3380CC4-5D6E-409C-BE32-E72D297353CC}">
              <c16:uniqueId val="{00000009-BE86-4F76-A62B-A37DBE8604A7}"/>
            </c:ext>
          </c:extLst>
        </c:ser>
        <c:ser>
          <c:idx val="2"/>
          <c:order val="2"/>
          <c:tx>
            <c:strRef>
              <c:f>Sheet1!$D$1</c:f>
              <c:strCache>
                <c:ptCount val="1"/>
                <c:pt idx="0">
                  <c:v>2</c:v>
                </c:pt>
              </c:strCache>
            </c:strRef>
          </c:tx>
          <c:spPr>
            <a:solidFill>
              <a:srgbClr val="F57600"/>
            </a:solidFill>
            <a:ln>
              <a:noFill/>
            </a:ln>
            <a:effectLst/>
          </c:spPr>
          <c:invertIfNegative val="0"/>
          <c:dLbls>
            <c:dLbl>
              <c:idx val="0"/>
              <c:layout>
                <c:manualLayout>
                  <c:x val="1.772656769333034E-2"/>
                  <c:y val="6.00725977343619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86-4F76-A62B-A37DBE8604A7}"/>
                </c:ext>
              </c:extLst>
            </c:dLbl>
            <c:dLbl>
              <c:idx val="1"/>
              <c:layout>
                <c:manualLayout>
                  <c:x val="1.32949257699978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86-4F76-A62B-A37DBE8604A7}"/>
                </c:ext>
              </c:extLst>
            </c:dLbl>
            <c:dLbl>
              <c:idx val="2"/>
              <c:layout>
                <c:manualLayout>
                  <c:x val="8.8632838466651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86-4F76-A62B-A37DBE8604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Sheet1!$D$2:$D$5</c:f>
              <c:numCache>
                <c:formatCode>0%</c:formatCode>
                <c:ptCount val="4"/>
                <c:pt idx="0">
                  <c:v>0.12</c:v>
                </c:pt>
                <c:pt idx="1">
                  <c:v>0.1</c:v>
                </c:pt>
                <c:pt idx="2">
                  <c:v>0.22</c:v>
                </c:pt>
                <c:pt idx="3">
                  <c:v>0.26</c:v>
                </c:pt>
              </c:numCache>
            </c:numRef>
          </c:val>
          <c:extLst>
            <c:ext xmlns:c16="http://schemas.microsoft.com/office/drawing/2014/chart" uri="{C3380CC4-5D6E-409C-BE32-E72D297353CC}">
              <c16:uniqueId val="{0000000D-BE86-4F76-A62B-A37DBE8604A7}"/>
            </c:ext>
          </c:extLst>
        </c:ser>
        <c:ser>
          <c:idx val="3"/>
          <c:order val="3"/>
          <c:tx>
            <c:strRef>
              <c:f>Sheet1!$E$1</c:f>
              <c:strCache>
                <c:ptCount val="1"/>
                <c:pt idx="0">
                  <c:v>3</c:v>
                </c:pt>
              </c:strCache>
            </c:strRef>
          </c:tx>
          <c:spPr>
            <a:solidFill>
              <a:srgbClr val="8BABF1"/>
            </a:solidFill>
            <a:ln>
              <a:noFill/>
            </a:ln>
            <a:effectLst/>
          </c:spPr>
          <c:invertIfNegative val="0"/>
          <c:dLbls>
            <c:dLbl>
              <c:idx val="5"/>
              <c:layout>
                <c:manualLayout>
                  <c:x val="6.067991501062367E-3"/>
                  <c:y val="3.124609423822022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86-4F76-A62B-A37DBE8604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Sheet1!$E$2:$E$5</c:f>
              <c:numCache>
                <c:formatCode>0%</c:formatCode>
                <c:ptCount val="4"/>
                <c:pt idx="0">
                  <c:v>0.15</c:v>
                </c:pt>
                <c:pt idx="1">
                  <c:v>0.26</c:v>
                </c:pt>
                <c:pt idx="2">
                  <c:v>0.11</c:v>
                </c:pt>
                <c:pt idx="3">
                  <c:v>0.11</c:v>
                </c:pt>
              </c:numCache>
            </c:numRef>
          </c:val>
          <c:extLst>
            <c:ext xmlns:c16="http://schemas.microsoft.com/office/drawing/2014/chart" uri="{C3380CC4-5D6E-409C-BE32-E72D297353CC}">
              <c16:uniqueId val="{0000000F-BE86-4F76-A62B-A37DBE8604A7}"/>
            </c:ext>
          </c:extLst>
        </c:ser>
        <c:ser>
          <c:idx val="4"/>
          <c:order val="4"/>
          <c:tx>
            <c:strRef>
              <c:f>Sheet1!$F$1</c:f>
              <c:strCache>
                <c:ptCount val="1"/>
                <c:pt idx="0">
                  <c:v>4</c:v>
                </c:pt>
              </c:strCache>
            </c:strRef>
          </c:tx>
          <c:spPr>
            <a:solidFill>
              <a:srgbClr val="0073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Sheet1!$F$2:$F$5</c:f>
              <c:numCache>
                <c:formatCode>0%</c:formatCode>
                <c:ptCount val="4"/>
                <c:pt idx="0">
                  <c:v>0.24</c:v>
                </c:pt>
                <c:pt idx="1">
                  <c:v>0.22</c:v>
                </c:pt>
                <c:pt idx="2">
                  <c:v>0.16</c:v>
                </c:pt>
                <c:pt idx="3">
                  <c:v>7.0000000000000007E-2</c:v>
                </c:pt>
              </c:numCache>
            </c:numRef>
          </c:val>
          <c:extLst>
            <c:ext xmlns:c16="http://schemas.microsoft.com/office/drawing/2014/chart" uri="{C3380CC4-5D6E-409C-BE32-E72D297353CC}">
              <c16:uniqueId val="{00000010-BE86-4F76-A62B-A37DBE8604A7}"/>
            </c:ext>
          </c:extLst>
        </c:ser>
        <c:ser>
          <c:idx val="5"/>
          <c:order val="5"/>
          <c:tx>
            <c:strRef>
              <c:f>Sheet1!$G$1</c:f>
              <c:strCache>
                <c:ptCount val="1"/>
                <c:pt idx="0">
                  <c:v>5 - Very safe</c:v>
                </c:pt>
              </c:strCache>
            </c:strRef>
          </c:tx>
          <c:spPr>
            <a:solidFill>
              <a:srgbClr val="054F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 your home</c:v>
                </c:pt>
                <c:pt idx="1">
                  <c:v>Outside in your community - day</c:v>
                </c:pt>
                <c:pt idx="2">
                  <c:v>Outside in your community - night</c:v>
                </c:pt>
                <c:pt idx="3">
                  <c:v>On public transport</c:v>
                </c:pt>
              </c:strCache>
            </c:strRef>
          </c:cat>
          <c:val>
            <c:numRef>
              <c:f>Sheet1!$G$2:$G$5</c:f>
              <c:numCache>
                <c:formatCode>0%</c:formatCode>
                <c:ptCount val="4"/>
                <c:pt idx="0">
                  <c:v>0.28999999999999998</c:v>
                </c:pt>
                <c:pt idx="1">
                  <c:v>0.14000000000000001</c:v>
                </c:pt>
                <c:pt idx="2">
                  <c:v>7.0000000000000007E-2</c:v>
                </c:pt>
                <c:pt idx="3">
                  <c:v>0.12</c:v>
                </c:pt>
              </c:numCache>
            </c:numRef>
          </c:val>
          <c:extLst>
            <c:ext xmlns:c16="http://schemas.microsoft.com/office/drawing/2014/chart" uri="{C3380CC4-5D6E-409C-BE32-E72D297353CC}">
              <c16:uniqueId val="{00000011-BE86-4F76-A62B-A37DBE8604A7}"/>
            </c:ext>
          </c:extLst>
        </c:ser>
        <c:dLbls>
          <c:showLegendKey val="0"/>
          <c:showVal val="0"/>
          <c:showCatName val="0"/>
          <c:showSerName val="0"/>
          <c:showPercent val="0"/>
          <c:showBubbleSize val="0"/>
        </c:dLbls>
        <c:gapWidth val="50"/>
        <c:overlap val="100"/>
        <c:axId val="568914192"/>
        <c:axId val="568917072"/>
      </c:barChart>
      <c:catAx>
        <c:axId val="56891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8917072"/>
        <c:crosses val="autoZero"/>
        <c:auto val="1"/>
        <c:lblAlgn val="ctr"/>
        <c:lblOffset val="100"/>
        <c:noMultiLvlLbl val="0"/>
      </c:catAx>
      <c:valAx>
        <c:axId val="568917072"/>
        <c:scaling>
          <c:orientation val="minMax"/>
        </c:scaling>
        <c:delete val="1"/>
        <c:axPos val="t"/>
        <c:numFmt formatCode="0%" sourceLinked="1"/>
        <c:majorTickMark val="none"/>
        <c:minorTickMark val="none"/>
        <c:tickLblPos val="nextTo"/>
        <c:crossAx val="568914192"/>
        <c:crosses val="autoZero"/>
        <c:crossBetween val="between"/>
      </c:valAx>
      <c:spPr>
        <a:noFill/>
        <a:ln>
          <a:noFill/>
        </a:ln>
        <a:effectLst/>
      </c:spPr>
    </c:plotArea>
    <c:legend>
      <c:legendPos val="b"/>
      <c:layout>
        <c:manualLayout>
          <c:xMode val="edge"/>
          <c:yMode val="edge"/>
          <c:x val="1.2502813394724945E-2"/>
          <c:y val="0.79714691970218787"/>
          <c:w val="0.97115541977594033"/>
          <c:h val="0.12445720653409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107413893753649E-2"/>
          <c:y val="4.9239033124440466E-2"/>
          <c:w val="0.93578517221249269"/>
          <c:h val="0.61471179128571329"/>
        </c:manualLayout>
      </c:layout>
      <c:barChart>
        <c:barDir val="col"/>
        <c:grouping val="clustered"/>
        <c:varyColors val="0"/>
        <c:ser>
          <c:idx val="0"/>
          <c:order val="0"/>
          <c:tx>
            <c:strRef>
              <c:f>Sheet1!$B$1</c:f>
              <c:strCache>
                <c:ptCount val="1"/>
                <c:pt idx="0">
                  <c:v>Yes</c:v>
                </c:pt>
              </c:strCache>
            </c:strRef>
          </c:tx>
          <c:spPr>
            <a:solidFill>
              <a:srgbClr val="EFA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Sheet1!$B$2:$B$4</c:f>
              <c:numCache>
                <c:formatCode>0%</c:formatCode>
                <c:ptCount val="3"/>
                <c:pt idx="0">
                  <c:v>0.56999999999999995</c:v>
                </c:pt>
                <c:pt idx="1">
                  <c:v>0.53</c:v>
                </c:pt>
                <c:pt idx="2">
                  <c:v>0.53</c:v>
                </c:pt>
              </c:numCache>
            </c:numRef>
          </c:val>
          <c:extLst>
            <c:ext xmlns:c16="http://schemas.microsoft.com/office/drawing/2014/chart" uri="{C3380CC4-5D6E-409C-BE32-E72D297353CC}">
              <c16:uniqueId val="{00000000-E4CD-4F96-A377-CB83D20E2455}"/>
            </c:ext>
          </c:extLst>
        </c:ser>
        <c:ser>
          <c:idx val="1"/>
          <c:order val="1"/>
          <c:tx>
            <c:strRef>
              <c:f>Sheet1!$C$1</c:f>
              <c:strCache>
                <c:ptCount val="1"/>
                <c:pt idx="0">
                  <c:v>No</c:v>
                </c:pt>
              </c:strCache>
            </c:strRef>
          </c:tx>
          <c:spPr>
            <a:solidFill>
              <a:srgbClr val="FBDBB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Sheet1!$C$2:$C$4</c:f>
              <c:numCache>
                <c:formatCode>0%</c:formatCode>
                <c:ptCount val="3"/>
                <c:pt idx="0">
                  <c:v>0.43</c:v>
                </c:pt>
                <c:pt idx="1">
                  <c:v>0.46</c:v>
                </c:pt>
                <c:pt idx="2">
                  <c:v>0.45</c:v>
                </c:pt>
              </c:numCache>
            </c:numRef>
          </c:val>
          <c:extLst>
            <c:ext xmlns:c16="http://schemas.microsoft.com/office/drawing/2014/chart" uri="{C3380CC4-5D6E-409C-BE32-E72D297353CC}">
              <c16:uniqueId val="{00000001-E4CD-4F96-A377-CB83D20E2455}"/>
            </c:ext>
          </c:extLst>
        </c:ser>
        <c:ser>
          <c:idx val="2"/>
          <c:order val="2"/>
          <c:tx>
            <c:strRef>
              <c:f>Sheet1!$D$1</c:f>
              <c:strCache>
                <c:ptCount val="1"/>
                <c:pt idx="0">
                  <c:v>Unsure</c:v>
                </c:pt>
              </c:strCache>
            </c:strRef>
          </c:tx>
          <c:spPr>
            <a:solidFill>
              <a:srgbClr val="5E67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Southern 
(n=2,134)</c:v>
                </c:pt>
                <c:pt idx="1">
                  <c:v>Northern
(n=1,005)</c:v>
                </c:pt>
                <c:pt idx="2">
                  <c:v>Western
(n=941)</c:v>
                </c:pt>
              </c:strCache>
            </c:strRef>
          </c:cat>
          <c:val>
            <c:numRef>
              <c:f>Sheet1!$D$2:$D$4</c:f>
              <c:numCache>
                <c:formatCode>0%</c:formatCode>
                <c:ptCount val="3"/>
                <c:pt idx="0">
                  <c:v>0.01</c:v>
                </c:pt>
                <c:pt idx="1">
                  <c:v>0.01</c:v>
                </c:pt>
                <c:pt idx="2">
                  <c:v>0.02</c:v>
                </c:pt>
              </c:numCache>
            </c:numRef>
          </c:val>
          <c:extLst>
            <c:ext xmlns:c16="http://schemas.microsoft.com/office/drawing/2014/chart" uri="{C3380CC4-5D6E-409C-BE32-E72D297353CC}">
              <c16:uniqueId val="{00000002-E4CD-4F96-A377-CB83D20E2455}"/>
            </c:ext>
          </c:extLst>
        </c:ser>
        <c:dLbls>
          <c:showLegendKey val="0"/>
          <c:showVal val="0"/>
          <c:showCatName val="0"/>
          <c:showSerName val="0"/>
          <c:showPercent val="0"/>
          <c:showBubbleSize val="0"/>
        </c:dLbls>
        <c:gapWidth val="150"/>
        <c:axId val="886847224"/>
        <c:axId val="886852624"/>
      </c:barChart>
      <c:catAx>
        <c:axId val="88684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852624"/>
        <c:crosses val="autoZero"/>
        <c:auto val="1"/>
        <c:lblAlgn val="ctr"/>
        <c:lblOffset val="100"/>
        <c:noMultiLvlLbl val="0"/>
      </c:catAx>
      <c:valAx>
        <c:axId val="886852624"/>
        <c:scaling>
          <c:orientation val="minMax"/>
        </c:scaling>
        <c:delete val="1"/>
        <c:axPos val="l"/>
        <c:numFmt formatCode="0%" sourceLinked="1"/>
        <c:majorTickMark val="none"/>
        <c:minorTickMark val="none"/>
        <c:tickLblPos val="nextTo"/>
        <c:crossAx val="886847224"/>
        <c:crosses val="autoZero"/>
        <c:crossBetween val="between"/>
      </c:valAx>
      <c:spPr>
        <a:noFill/>
        <a:ln>
          <a:noFill/>
        </a:ln>
        <a:effectLst/>
      </c:spPr>
    </c:plotArea>
    <c:legend>
      <c:legendPos val="b"/>
      <c:layout>
        <c:manualLayout>
          <c:xMode val="edge"/>
          <c:yMode val="edge"/>
          <c:x val="0.36169059209104987"/>
          <c:y val="0.79465032179840545"/>
          <c:w val="0.27661881581790015"/>
          <c:h val="7.55376817826151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0.01387</cdr:x>
      <cdr:y>0.91987</cdr:y>
    </cdr:from>
    <cdr:to>
      <cdr:x>0.5266</cdr:x>
      <cdr:y>1</cdr:y>
    </cdr:to>
    <cdr:sp macro="" textlink="">
      <cdr:nvSpPr>
        <cdr:cNvPr id="2" name="Text Box 2"/>
        <cdr:cNvSpPr txBox="1"/>
      </cdr:nvSpPr>
      <cdr:spPr>
        <a:xfrm xmlns:a="http://schemas.openxmlformats.org/drawingml/2006/main">
          <a:off x="60349" y="2609850"/>
          <a:ext cx="2230898" cy="22733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0.03818</cdr:x>
      <cdr:y>0.84399</cdr:y>
    </cdr:from>
    <cdr:to>
      <cdr:x>1</cdr:x>
      <cdr:y>0.98144</cdr:y>
    </cdr:to>
    <cdr:sp macro="" textlink="">
      <cdr:nvSpPr>
        <cdr:cNvPr id="2" name="Text Box 2"/>
        <cdr:cNvSpPr txBox="1"/>
      </cdr:nvSpPr>
      <cdr:spPr>
        <a:xfrm xmlns:a="http://schemas.openxmlformats.org/drawingml/2006/main">
          <a:off x="147684" y="2483506"/>
          <a:ext cx="3720101" cy="40447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In the past 12 months, have you had contact with Tasmania police for</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any reason?</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n=4,061</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t>
          </a:r>
          <a:r>
            <a:rPr lang="en-US" sz="800" kern="100">
              <a:effectLst/>
              <a:latin typeface="Arial" panose="020B0604020202020204" pitchFamily="34" charset="0"/>
              <a:ea typeface="Calibri" panose="020F0502020204030204" pitchFamily="34" charset="0"/>
              <a:cs typeface="Times New Roman" panose="02020603050405020304" pitchFamily="18" charset="0"/>
            </a:rPr>
            <a:t>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0.02007</cdr:x>
      <cdr:y>0.85954</cdr:y>
    </cdr:from>
    <cdr:to>
      <cdr:x>0.42287</cdr:x>
      <cdr:y>1</cdr:y>
    </cdr:to>
    <cdr:sp macro="" textlink="">
      <cdr:nvSpPr>
        <cdr:cNvPr id="2" name="Text Box 2"/>
        <cdr:cNvSpPr txBox="1"/>
      </cdr:nvSpPr>
      <cdr:spPr>
        <a:xfrm xmlns:a="http://schemas.openxmlformats.org/drawingml/2006/main">
          <a:off x="111146" y="2483506"/>
          <a:ext cx="2230909" cy="40447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In the past 12 months, have you had contact with Tasmania police for any reason?</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n=3,886</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0.76857</cdr:x>
      <cdr:y>0.86684</cdr:y>
    </cdr:from>
    <cdr:to>
      <cdr:x>1</cdr:x>
      <cdr:y>0.98544</cdr:y>
    </cdr:to>
    <cdr:sp macro="" textlink="">
      <cdr:nvSpPr>
        <cdr:cNvPr id="3" name="Text Box 2"/>
        <cdr:cNvSpPr txBox="1"/>
      </cdr:nvSpPr>
      <cdr:spPr>
        <a:xfrm xmlns:a="http://schemas.openxmlformats.org/drawingml/2006/main">
          <a:off x="4256691" y="2496272"/>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0.7539</cdr:x>
      <cdr:y>0.89941</cdr:y>
    </cdr:from>
    <cdr:to>
      <cdr:x>0.76908</cdr:x>
      <cdr:y>0.94071</cdr:y>
    </cdr:to>
    <cdr:grpSp>
      <cdr:nvGrpSpPr>
        <cdr:cNvPr id="4" name="Group 3"/>
        <cdr:cNvGrpSpPr>
          <a:grpSpLocks xmlns:a="http://schemas.openxmlformats.org/drawingml/2006/main"/>
        </cdr:cNvGrpSpPr>
      </cdr:nvGrpSpPr>
      <cdr:grpSpPr>
        <a:xfrm xmlns:a="http://schemas.openxmlformats.org/drawingml/2006/main">
          <a:off x="4175468" y="2590044"/>
          <a:ext cx="84083" cy="118942"/>
          <a:chOff x="-5110480" y="-9121007"/>
          <a:chExt cx="84083" cy="119139"/>
        </a:xfrm>
      </cdr:grpSpPr>
      <cdr:cxnSp macro="">
        <cdr:nvCxnSpPr>
          <cdr:cNvPr id="5" name="Straight Arrow Connector 4"/>
          <cdr:cNvCxnSpPr/>
        </cdr:nvCxnSpPr>
        <cdr:spPr>
          <a:xfrm xmlns:a="http://schemas.openxmlformats.org/drawingml/2006/main" flipV="1">
            <a:off x="-5110480" y="-9121007"/>
            <a:ext cx="0" cy="9413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Arrow Connector 5"/>
          <cdr:cNvCxnSpPr/>
        </cdr:nvCxnSpPr>
        <cdr:spPr>
          <a:xfrm xmlns:a="http://schemas.openxmlformats.org/drawingml/2006/main" rot="10800000" flipV="1">
            <a:off x="-5026397" y="-9096004"/>
            <a:ext cx="0" cy="9413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0.92181</cdr:x>
      <cdr:y>0.06911</cdr:y>
    </cdr:from>
    <cdr:to>
      <cdr:x>0.92181</cdr:x>
      <cdr:y>0.10196</cdr:y>
    </cdr:to>
    <cdr:cxnSp macro="">
      <cdr:nvCxnSpPr>
        <cdr:cNvPr id="12" name="Straight Arrow Connector 11"/>
        <cdr:cNvCxnSpPr>
          <a:cxnSpLocks xmlns:a="http://schemas.openxmlformats.org/drawingml/2006/main"/>
        </cdr:cNvCxnSpPr>
      </cdr:nvCxnSpPr>
      <cdr:spPr>
        <a:xfrm xmlns:a="http://schemas.openxmlformats.org/drawingml/2006/main" rot="10800000" flipV="1">
          <a:off x="5105441" y="199009"/>
          <a:ext cx="0" cy="9461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0.7277</cdr:x>
      <cdr:y>0.14291</cdr:y>
    </cdr:from>
    <cdr:to>
      <cdr:x>0.7277</cdr:x>
      <cdr:y>0.17576</cdr:y>
    </cdr:to>
    <cdr:cxnSp macro="">
      <cdr:nvCxnSpPr>
        <cdr:cNvPr id="13" name="Straight Arrow Connector 12"/>
        <cdr:cNvCxnSpPr>
          <a:cxnSpLocks xmlns:a="http://schemas.openxmlformats.org/drawingml/2006/main"/>
        </cdr:cNvCxnSpPr>
      </cdr:nvCxnSpPr>
      <cdr:spPr>
        <a:xfrm xmlns:a="http://schemas.openxmlformats.org/drawingml/2006/main" rot="10800000" flipV="1">
          <a:off x="4030347" y="411539"/>
          <a:ext cx="0" cy="9461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0.25758</cdr:x>
      <cdr:y>0.04911</cdr:y>
    </cdr:from>
    <cdr:to>
      <cdr:x>0.25758</cdr:x>
      <cdr:y>0.08197</cdr:y>
    </cdr:to>
    <cdr:cxnSp macro="">
      <cdr:nvCxnSpPr>
        <cdr:cNvPr id="14" name="Straight Arrow Connector 13"/>
        <cdr:cNvCxnSpPr>
          <a:cxnSpLocks xmlns:a="http://schemas.openxmlformats.org/drawingml/2006/main"/>
        </cdr:cNvCxnSpPr>
      </cdr:nvCxnSpPr>
      <cdr:spPr>
        <a:xfrm xmlns:a="http://schemas.openxmlformats.org/drawingml/2006/main" flipV="1">
          <a:off x="1426574" y="141436"/>
          <a:ext cx="0" cy="94615"/>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0.41051</cdr:x>
      <cdr:y>0.04995</cdr:y>
    </cdr:from>
    <cdr:to>
      <cdr:x>0.41051</cdr:x>
      <cdr:y>0.08281</cdr:y>
    </cdr:to>
    <cdr:cxnSp macro="">
      <cdr:nvCxnSpPr>
        <cdr:cNvPr id="15" name="Straight Arrow Connector 14"/>
        <cdr:cNvCxnSpPr>
          <a:cxnSpLocks xmlns:a="http://schemas.openxmlformats.org/drawingml/2006/main"/>
        </cdr:cNvCxnSpPr>
      </cdr:nvCxnSpPr>
      <cdr:spPr>
        <a:xfrm xmlns:a="http://schemas.openxmlformats.org/drawingml/2006/main" flipV="1">
          <a:off x="2273585" y="143847"/>
          <a:ext cx="0" cy="94615"/>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0.56991</cdr:x>
      <cdr:y>0.06424</cdr:y>
    </cdr:from>
    <cdr:to>
      <cdr:x>0.56991</cdr:x>
      <cdr:y>0.09709</cdr:y>
    </cdr:to>
    <cdr:cxnSp macro="">
      <cdr:nvCxnSpPr>
        <cdr:cNvPr id="16" name="Straight Arrow Connector 15"/>
        <cdr:cNvCxnSpPr>
          <a:cxnSpLocks xmlns:a="http://schemas.openxmlformats.org/drawingml/2006/main"/>
        </cdr:cNvCxnSpPr>
      </cdr:nvCxnSpPr>
      <cdr:spPr>
        <a:xfrm xmlns:a="http://schemas.openxmlformats.org/drawingml/2006/main" flipV="1">
          <a:off x="3156417" y="184980"/>
          <a:ext cx="0" cy="94615"/>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0.09491</cdr:x>
      <cdr:y>0.02571</cdr:y>
    </cdr:from>
    <cdr:to>
      <cdr:x>0.09491</cdr:x>
      <cdr:y>0.05857</cdr:y>
    </cdr:to>
    <cdr:cxnSp macro="">
      <cdr:nvCxnSpPr>
        <cdr:cNvPr id="17" name="Straight Arrow Connector 16"/>
        <cdr:cNvCxnSpPr>
          <a:cxnSpLocks xmlns:a="http://schemas.openxmlformats.org/drawingml/2006/main"/>
        </cdr:cNvCxnSpPr>
      </cdr:nvCxnSpPr>
      <cdr:spPr>
        <a:xfrm xmlns:a="http://schemas.openxmlformats.org/drawingml/2006/main" flipV="1">
          <a:off x="525651" y="74048"/>
          <a:ext cx="0" cy="94615"/>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And how did you make contact with Tasmania Police?</a:t>
          </a:r>
          <a:endParaRPr lang="en-US" sz="10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1000" kern="100">
              <a:effectLst/>
              <a:latin typeface="Arial" panose="020B0604020202020204" pitchFamily="34" charset="0"/>
              <a:ea typeface="Calibri" panose="020F0502020204030204" pitchFamily="34" charset="0"/>
              <a:cs typeface="Times New Roman" panose="02020603050405020304" pitchFamily="18" charset="0"/>
            </a:rPr>
            <a:t> in last 12 months n=2,227</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0.01387</cdr:x>
      <cdr:y>0.87797</cdr:y>
    </cdr:from>
    <cdr:to>
      <cdr:x>0.72834</cdr:x>
      <cdr:y>1</cdr:y>
    </cdr:to>
    <cdr:sp macro="" textlink="">
      <cdr:nvSpPr>
        <cdr:cNvPr id="2" name="Text Box 2"/>
        <cdr:cNvSpPr txBox="1"/>
      </cdr:nvSpPr>
      <cdr:spPr>
        <a:xfrm xmlns:a="http://schemas.openxmlformats.org/drawingml/2006/main">
          <a:off x="78862" y="2490959"/>
          <a:ext cx="4062315" cy="34622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And how did you make contact with Tasmania Police?</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800" kern="100">
              <a:effectLst/>
              <a:latin typeface="Arial" panose="020B0604020202020204" pitchFamily="34" charset="0"/>
              <a:ea typeface="Calibri" panose="020F0502020204030204" pitchFamily="34" charset="0"/>
              <a:cs typeface="Times New Roman" panose="02020603050405020304" pitchFamily="18" charset="0"/>
            </a:rPr>
            <a:t> in last 12 months n=2,227</a:t>
          </a:r>
          <a:endParaRPr lang="en-AU" sz="10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0.10298</cdr:x>
      <cdr:y>0.04013</cdr:y>
    </cdr:from>
    <cdr:to>
      <cdr:x>0.10298</cdr:x>
      <cdr:y>0.07326</cdr:y>
    </cdr:to>
    <cdr:cxnSp macro="">
      <cdr:nvCxnSpPr>
        <cdr:cNvPr id="3" name="Straight Arrow Connector 2"/>
        <cdr:cNvCxnSpPr/>
      </cdr:nvCxnSpPr>
      <cdr:spPr>
        <a:xfrm xmlns:a="http://schemas.openxmlformats.org/drawingml/2006/main" flipV="1">
          <a:off x="585536" y="113863"/>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0.67254</cdr:x>
      <cdr:y>0.19943</cdr:y>
    </cdr:from>
    <cdr:to>
      <cdr:x>0.67254</cdr:x>
      <cdr:y>0.23255</cdr:y>
    </cdr:to>
    <cdr:cxnSp macro="">
      <cdr:nvCxnSpPr>
        <cdr:cNvPr id="4" name="Straight Arrow Connector 3"/>
        <cdr:cNvCxnSpPr/>
      </cdr:nvCxnSpPr>
      <cdr:spPr>
        <a:xfrm xmlns:a="http://schemas.openxmlformats.org/drawingml/2006/main" rot="10800000" flipV="1">
          <a:off x="3823905" y="565807"/>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0.75175</cdr:x>
      <cdr:y>0.92392</cdr:y>
    </cdr:from>
    <cdr:to>
      <cdr:x>0.76654</cdr:x>
      <cdr:y>0.96591</cdr:y>
    </cdr:to>
    <cdr:grpSp>
      <cdr:nvGrpSpPr>
        <cdr:cNvPr id="8" name="Group 7"/>
        <cdr:cNvGrpSpPr/>
      </cdr:nvGrpSpPr>
      <cdr:grpSpPr>
        <a:xfrm xmlns:a="http://schemas.openxmlformats.org/drawingml/2006/main">
          <a:off x="4274275" y="2621326"/>
          <a:ext cx="84083" cy="119139"/>
          <a:chOff x="-14381305" y="-20572123"/>
          <a:chExt cx="84083" cy="119336"/>
        </a:xfrm>
      </cdr:grpSpPr>
      <cdr:cxnSp macro="">
        <cdr:nvCxnSpPr>
          <cdr:cNvPr id="9" name="Straight Arrow Connector 8"/>
          <cdr:cNvCxnSpPr/>
        </cdr:nvCxnSpPr>
        <cdr:spPr>
          <a:xfrm xmlns:a="http://schemas.openxmlformats.org/drawingml/2006/main" flipV="1">
            <a:off x="-14381305" y="-20572123"/>
            <a:ext cx="0" cy="9429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Straight Arrow Connector 9"/>
          <cdr:cNvCxnSpPr/>
        </cdr:nvCxnSpPr>
        <cdr:spPr>
          <a:xfrm xmlns:a="http://schemas.openxmlformats.org/drawingml/2006/main" rot="10800000" flipV="1">
            <a:off x="-14297222" y="-20547079"/>
            <a:ext cx="0" cy="942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0.77456</cdr:x>
      <cdr:y>0.87963</cdr:y>
    </cdr:from>
    <cdr:to>
      <cdr:x>1</cdr:x>
      <cdr:y>1</cdr:y>
    </cdr:to>
    <cdr:sp macro="" textlink="">
      <cdr:nvSpPr>
        <cdr:cNvPr id="11" name="Text Box 1"/>
        <cdr:cNvSpPr txBox="1"/>
      </cdr:nvSpPr>
      <cdr:spPr>
        <a:xfrm xmlns:a="http://schemas.openxmlformats.org/drawingml/2006/main">
          <a:off x="4404011" y="2495658"/>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0.01387</cdr:x>
      <cdr:y>0.86454</cdr:y>
    </cdr:from>
    <cdr:to>
      <cdr:x>0.5266</cdr:x>
      <cdr:y>1</cdr:y>
    </cdr:to>
    <cdr:sp macro="" textlink="">
      <cdr:nvSpPr>
        <cdr:cNvPr id="2" name="Text Box 2"/>
        <cdr:cNvSpPr txBox="1"/>
      </cdr:nvSpPr>
      <cdr:spPr>
        <a:xfrm xmlns:a="http://schemas.openxmlformats.org/drawingml/2006/main">
          <a:off x="78862" y="2452859"/>
          <a:ext cx="2915275" cy="38432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And how did you make contact with Tasmania Police?</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800" kern="100">
              <a:effectLst/>
              <a:latin typeface="Arial" panose="020B0604020202020204" pitchFamily="34" charset="0"/>
              <a:ea typeface="Calibri" panose="020F0502020204030204" pitchFamily="34" charset="0"/>
              <a:cs typeface="Times New Roman" panose="02020603050405020304" pitchFamily="18" charset="0"/>
            </a:rPr>
            <a:t> in last 12 months n=2,180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excluded due to small sample size</a:t>
          </a:r>
          <a:endParaRPr lang="en-AU" sz="10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0.18463</cdr:x>
      <cdr:y>0.14448</cdr:y>
    </cdr:from>
    <cdr:to>
      <cdr:x>0.18463</cdr:x>
      <cdr:y>0.1776</cdr:y>
    </cdr:to>
    <cdr:cxnSp macro="">
      <cdr:nvCxnSpPr>
        <cdr:cNvPr id="3" name="Straight Arrow Connector 2"/>
        <cdr:cNvCxnSpPr/>
      </cdr:nvCxnSpPr>
      <cdr:spPr>
        <a:xfrm xmlns:a="http://schemas.openxmlformats.org/drawingml/2006/main" flipV="1">
          <a:off x="1049743" y="409904"/>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0.64881</cdr:x>
      <cdr:y>0.23709</cdr:y>
    </cdr:from>
    <cdr:to>
      <cdr:x>0.64881</cdr:x>
      <cdr:y>0.27021</cdr:y>
    </cdr:to>
    <cdr:cxnSp macro="">
      <cdr:nvCxnSpPr>
        <cdr:cNvPr id="4" name="Straight Arrow Connector 3"/>
        <cdr:cNvCxnSpPr/>
      </cdr:nvCxnSpPr>
      <cdr:spPr>
        <a:xfrm xmlns:a="http://schemas.openxmlformats.org/drawingml/2006/main" rot="10800000" flipV="1">
          <a:off x="3689022" y="672662"/>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0.74424</cdr:x>
      <cdr:y>0.90135</cdr:y>
    </cdr:from>
    <cdr:to>
      <cdr:x>0.75903</cdr:x>
      <cdr:y>0.94327</cdr:y>
    </cdr:to>
    <cdr:grpSp>
      <cdr:nvGrpSpPr>
        <cdr:cNvPr id="5" name="Group 4"/>
        <cdr:cNvGrpSpPr/>
      </cdr:nvGrpSpPr>
      <cdr:grpSpPr>
        <a:xfrm xmlns:a="http://schemas.openxmlformats.org/drawingml/2006/main">
          <a:off x="4231597" y="2557288"/>
          <a:ext cx="84083" cy="118942"/>
          <a:chOff x="-5110480" y="-8974078"/>
          <a:chExt cx="84083" cy="119139"/>
        </a:xfrm>
      </cdr:grpSpPr>
      <cdr:cxnSp macro="">
        <cdr:nvCxnSpPr>
          <cdr:cNvPr id="6" name="Straight Arrow Connector 5"/>
          <cdr:cNvCxnSpPr/>
        </cdr:nvCxnSpPr>
        <cdr:spPr>
          <a:xfrm xmlns:a="http://schemas.openxmlformats.org/drawingml/2006/main" flipV="1">
            <a:off x="-5110480" y="-8974078"/>
            <a:ext cx="0" cy="9413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 name="Straight Arrow Connector 6"/>
          <cdr:cNvCxnSpPr/>
        </cdr:nvCxnSpPr>
        <cdr:spPr>
          <a:xfrm xmlns:a="http://schemas.openxmlformats.org/drawingml/2006/main" rot="10800000" flipV="1">
            <a:off x="-5026397" y="-8949075"/>
            <a:ext cx="0" cy="9413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0.77012</cdr:x>
      <cdr:y>0.87544</cdr:y>
    </cdr:from>
    <cdr:to>
      <cdr:x>0.99556</cdr:x>
      <cdr:y>0.99581</cdr:y>
    </cdr:to>
    <cdr:sp macro="" textlink="">
      <cdr:nvSpPr>
        <cdr:cNvPr id="8" name="Text Box 1"/>
        <cdr:cNvSpPr txBox="1"/>
      </cdr:nvSpPr>
      <cdr:spPr>
        <a:xfrm xmlns:a="http://schemas.openxmlformats.org/drawingml/2006/main">
          <a:off x="4378743" y="2483783"/>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0.01054</cdr:x>
      <cdr:y>0.89458</cdr:y>
    </cdr:from>
    <cdr:to>
      <cdr:x>0.71755</cdr:x>
      <cdr:y>1</cdr:y>
    </cdr:to>
    <cdr:sp macro="" textlink="">
      <cdr:nvSpPr>
        <cdr:cNvPr id="2" name="Text Box 2"/>
        <cdr:cNvSpPr txBox="1"/>
      </cdr:nvSpPr>
      <cdr:spPr>
        <a:xfrm xmlns:a="http://schemas.openxmlformats.org/drawingml/2006/main">
          <a:off x="58403" y="2576146"/>
          <a:ext cx="3915720" cy="303579"/>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how did you make contact with Tasmania Police?</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Made contact in last 12 months n=2,122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0.76857</cdr:x>
      <cdr:y>0.8814</cdr:y>
    </cdr:from>
    <cdr:to>
      <cdr:x>1</cdr:x>
      <cdr:y>1</cdr:y>
    </cdr:to>
    <cdr:sp macro="" textlink="">
      <cdr:nvSpPr>
        <cdr:cNvPr id="3" name="Text Box 2"/>
        <cdr:cNvSpPr txBox="1"/>
      </cdr:nvSpPr>
      <cdr:spPr>
        <a:xfrm xmlns:a="http://schemas.openxmlformats.org/drawingml/2006/main">
          <a:off x="4256702" y="2538190"/>
          <a:ext cx="1281768" cy="3415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0.09934</cdr:x>
      <cdr:y>0.13379</cdr:y>
    </cdr:from>
    <cdr:to>
      <cdr:x>0.09934</cdr:x>
      <cdr:y>0.16643</cdr:y>
    </cdr:to>
    <cdr:cxnSp macro="">
      <cdr:nvCxnSpPr>
        <cdr:cNvPr id="4" name="Straight Arrow Connector 3"/>
        <cdr:cNvCxnSpPr/>
      </cdr:nvCxnSpPr>
      <cdr:spPr>
        <a:xfrm xmlns:a="http://schemas.openxmlformats.org/drawingml/2006/main" flipV="1">
          <a:off x="550194" y="385284"/>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0.40501</cdr:x>
      <cdr:y>0.27535</cdr:y>
    </cdr:from>
    <cdr:to>
      <cdr:x>0.40501</cdr:x>
      <cdr:y>0.30799</cdr:y>
    </cdr:to>
    <cdr:cxnSp macro="">
      <cdr:nvCxnSpPr>
        <cdr:cNvPr id="5" name="Straight Arrow Connector 4"/>
        <cdr:cNvCxnSpPr/>
      </cdr:nvCxnSpPr>
      <cdr:spPr>
        <a:xfrm xmlns:a="http://schemas.openxmlformats.org/drawingml/2006/main" rot="10800000" flipV="1">
          <a:off x="2243122" y="792939"/>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0.52009</cdr:x>
      <cdr:y>0.32181</cdr:y>
    </cdr:from>
    <cdr:to>
      <cdr:x>0.52009</cdr:x>
      <cdr:y>0.35444</cdr:y>
    </cdr:to>
    <cdr:cxnSp macro="">
      <cdr:nvCxnSpPr>
        <cdr:cNvPr id="6" name="Straight Arrow Connector 5"/>
        <cdr:cNvCxnSpPr/>
      </cdr:nvCxnSpPr>
      <cdr:spPr>
        <a:xfrm xmlns:a="http://schemas.openxmlformats.org/drawingml/2006/main" rot="10800000" flipV="1">
          <a:off x="2880496" y="926720"/>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0.73427</cdr:x>
      <cdr:y>0.31153</cdr:y>
    </cdr:from>
    <cdr:to>
      <cdr:x>0.73427</cdr:x>
      <cdr:y>0.34417</cdr:y>
    </cdr:to>
    <cdr:cxnSp macro="">
      <cdr:nvCxnSpPr>
        <cdr:cNvPr id="7" name="Straight Arrow Connector 6"/>
        <cdr:cNvCxnSpPr/>
      </cdr:nvCxnSpPr>
      <cdr:spPr>
        <a:xfrm xmlns:a="http://schemas.openxmlformats.org/drawingml/2006/main" rot="10800000" flipV="1">
          <a:off x="4066760" y="897134"/>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0.89161</cdr:x>
      <cdr:y>0.33266</cdr:y>
    </cdr:from>
    <cdr:to>
      <cdr:x>0.89161</cdr:x>
      <cdr:y>0.3653</cdr:y>
    </cdr:to>
    <cdr:cxnSp macro="">
      <cdr:nvCxnSpPr>
        <cdr:cNvPr id="8" name="Straight Arrow Connector 7"/>
        <cdr:cNvCxnSpPr/>
      </cdr:nvCxnSpPr>
      <cdr:spPr>
        <a:xfrm xmlns:a="http://schemas.openxmlformats.org/drawingml/2006/main" rot="10800000" flipV="1">
          <a:off x="4938175" y="957983"/>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0.75724</cdr:x>
      <cdr:y>0.90985</cdr:y>
    </cdr:from>
    <cdr:to>
      <cdr:x>0.77242</cdr:x>
      <cdr:y>0.95129</cdr:y>
    </cdr:to>
    <cdr:grpSp>
      <cdr:nvGrpSpPr>
        <cdr:cNvPr id="9" name="Group 8"/>
        <cdr:cNvGrpSpPr/>
      </cdr:nvGrpSpPr>
      <cdr:grpSpPr>
        <a:xfrm xmlns:a="http://schemas.openxmlformats.org/drawingml/2006/main">
          <a:off x="4193931" y="2620108"/>
          <a:ext cx="84083" cy="119336"/>
          <a:chOff x="-33036885" y="-43803923"/>
          <a:chExt cx="84083" cy="119533"/>
        </a:xfrm>
      </cdr:grpSpPr>
      <cdr:cxnSp macro="">
        <cdr:nvCxnSpPr>
          <cdr:cNvPr id="10" name="Straight Arrow Connector 9"/>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1" name="Straight Arrow Connector 10"/>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0.23322</cdr:x>
      <cdr:y>0.09232</cdr:y>
    </cdr:from>
    <cdr:to>
      <cdr:x>0.23322</cdr:x>
      <cdr:y>0.12495</cdr:y>
    </cdr:to>
    <cdr:cxnSp macro="">
      <cdr:nvCxnSpPr>
        <cdr:cNvPr id="12" name="Straight Arrow Connector 11"/>
        <cdr:cNvCxnSpPr/>
      </cdr:nvCxnSpPr>
      <cdr:spPr>
        <a:xfrm xmlns:a="http://schemas.openxmlformats.org/drawingml/2006/main" flipV="1">
          <a:off x="1291658" y="265850"/>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0.39217</cdr:x>
      <cdr:y>0.10245</cdr:y>
    </cdr:from>
    <cdr:to>
      <cdr:x>0.39217</cdr:x>
      <cdr:y>0.13509</cdr:y>
    </cdr:to>
    <cdr:cxnSp macro="">
      <cdr:nvCxnSpPr>
        <cdr:cNvPr id="13" name="Straight Arrow Connector 12"/>
        <cdr:cNvCxnSpPr/>
      </cdr:nvCxnSpPr>
      <cdr:spPr>
        <a:xfrm xmlns:a="http://schemas.openxmlformats.org/drawingml/2006/main" flipV="1">
          <a:off x="2172011" y="295033"/>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0.02251</cdr:x>
      <cdr:y>0.32508</cdr:y>
    </cdr:from>
    <cdr:to>
      <cdr:x>0.02251</cdr:x>
      <cdr:y>0.35772</cdr:y>
    </cdr:to>
    <cdr:cxnSp macro="">
      <cdr:nvCxnSpPr>
        <cdr:cNvPr id="14" name="Straight Arrow Connector 13"/>
        <cdr:cNvCxnSpPr/>
      </cdr:nvCxnSpPr>
      <cdr:spPr>
        <a:xfrm xmlns:a="http://schemas.openxmlformats.org/drawingml/2006/main" rot="10800000" flipV="1">
          <a:off x="124654" y="936152"/>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0.7075</cdr:x>
      <cdr:y>0.22037</cdr:y>
    </cdr:from>
    <cdr:to>
      <cdr:x>0.7075</cdr:x>
      <cdr:y>0.253</cdr:y>
    </cdr:to>
    <cdr:cxnSp macro="">
      <cdr:nvCxnSpPr>
        <cdr:cNvPr id="15" name="Straight Arrow Connector 14"/>
        <cdr:cNvCxnSpPr/>
      </cdr:nvCxnSpPr>
      <cdr:spPr>
        <a:xfrm xmlns:a="http://schemas.openxmlformats.org/drawingml/2006/main" rot="10800000" flipV="1">
          <a:off x="3918441" y="634594"/>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0.86645</cdr:x>
      <cdr:y>0.28286</cdr:y>
    </cdr:from>
    <cdr:to>
      <cdr:x>0.86645</cdr:x>
      <cdr:y>0.31549</cdr:y>
    </cdr:to>
    <cdr:cxnSp macro="">
      <cdr:nvCxnSpPr>
        <cdr:cNvPr id="16" name="Straight Arrow Connector 15"/>
        <cdr:cNvCxnSpPr/>
      </cdr:nvCxnSpPr>
      <cdr:spPr>
        <a:xfrm xmlns:a="http://schemas.openxmlformats.org/drawingml/2006/main" rot="10800000" flipV="1">
          <a:off x="4798795" y="814556"/>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0.31089</cdr:x>
      <cdr:y>0.42242</cdr:y>
    </cdr:from>
    <cdr:to>
      <cdr:x>0.31089</cdr:x>
      <cdr:y>0.45506</cdr:y>
    </cdr:to>
    <cdr:cxnSp macro="">
      <cdr:nvCxnSpPr>
        <cdr:cNvPr id="18" name="Straight Arrow Connector 17"/>
        <cdr:cNvCxnSpPr/>
      </cdr:nvCxnSpPr>
      <cdr:spPr>
        <a:xfrm xmlns:a="http://schemas.openxmlformats.org/drawingml/2006/main" flipV="1">
          <a:off x="1721837" y="1216458"/>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0.89727</cdr:x>
      <cdr:y>0.55974</cdr:y>
    </cdr:from>
    <cdr:to>
      <cdr:x>0.89727</cdr:x>
      <cdr:y>0.59238</cdr:y>
    </cdr:to>
    <cdr:cxnSp macro="">
      <cdr:nvCxnSpPr>
        <cdr:cNvPr id="20" name="Straight Arrow Connector 19"/>
        <cdr:cNvCxnSpPr/>
      </cdr:nvCxnSpPr>
      <cdr:spPr>
        <a:xfrm xmlns:a="http://schemas.openxmlformats.org/drawingml/2006/main" rot="10800000" flipV="1">
          <a:off x="4969519" y="1611898"/>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Overall, how</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satisfied are you with the service provided to you by</a:t>
          </a:r>
          <a:r>
            <a:rPr lang="en-US" sz="1000" kern="100">
              <a:effectLst/>
              <a:latin typeface="Arial" panose="020B0604020202020204" pitchFamily="34" charset="0"/>
              <a:ea typeface="Calibri" panose="020F0502020204030204" pitchFamily="34" charset="0"/>
              <a:cs typeface="Times New Roman" panose="02020603050405020304" pitchFamily="18" charset="0"/>
            </a:rPr>
            <a:t> Tasmania Police?</a:t>
          </a:r>
          <a:endParaRPr lang="en-US" sz="10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1000" kern="100">
              <a:effectLst/>
              <a:latin typeface="Arial" panose="020B0604020202020204" pitchFamily="34" charset="0"/>
              <a:ea typeface="Calibri" panose="020F0502020204030204" pitchFamily="34" charset="0"/>
              <a:cs typeface="Times New Roman" panose="02020603050405020304" pitchFamily="18" charset="0"/>
            </a:rPr>
            <a:t> in last 12 months n=2,227</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0.78876</cdr:x>
      <cdr:y>0.46512</cdr:y>
    </cdr:from>
    <cdr:to>
      <cdr:x>0.93049</cdr:x>
      <cdr:y>0.69971</cdr:y>
    </cdr:to>
    <cdr:sp macro="" textlink="">
      <cdr:nvSpPr>
        <cdr:cNvPr id="3" name="Oval 2"/>
        <cdr:cNvSpPr>
          <a:spLocks xmlns:a="http://schemas.openxmlformats.org/drawingml/2006/main" noChangeAspect="1"/>
        </cdr:cNvSpPr>
      </cdr:nvSpPr>
      <cdr:spPr>
        <a:xfrm xmlns:a="http://schemas.openxmlformats.org/drawingml/2006/main">
          <a:off x="4327451" y="1541721"/>
          <a:ext cx="777600" cy="777600"/>
        </a:xfrm>
        <a:prstGeom xmlns:a="http://schemas.openxmlformats.org/drawingml/2006/main" prst="ellipse">
          <a:avLst/>
        </a:prstGeom>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0.71754</cdr:x>
      <cdr:y>0.05421</cdr:y>
    </cdr:from>
    <cdr:to>
      <cdr:x>0.74855</cdr:x>
      <cdr:y>0.31092</cdr:y>
    </cdr:to>
    <cdr:sp macro="" textlink="">
      <cdr:nvSpPr>
        <cdr:cNvPr id="4" name="Right Brace 3"/>
        <cdr:cNvSpPr>
          <a:spLocks xmlns:a="http://schemas.openxmlformats.org/drawingml/2006/main"/>
        </cdr:cNvSpPr>
      </cdr:nvSpPr>
      <cdr:spPr>
        <a:xfrm xmlns:a="http://schemas.openxmlformats.org/drawingml/2006/main">
          <a:off x="3936689" y="179705"/>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Overall, how</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satisfied are you with the service provided to you by</a:t>
          </a:r>
          <a:r>
            <a:rPr lang="en-US" sz="800" kern="100">
              <a:effectLst/>
              <a:latin typeface="Arial" panose="020B0604020202020204" pitchFamily="34" charset="0"/>
              <a:ea typeface="Calibri" panose="020F0502020204030204" pitchFamily="34" charset="0"/>
              <a:cs typeface="Times New Roman" panose="02020603050405020304" pitchFamily="18" charset="0"/>
            </a:rPr>
            <a:t> Tasmania Police?</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800" kern="100">
              <a:effectLst/>
              <a:latin typeface="Arial" panose="020B0604020202020204" pitchFamily="34" charset="0"/>
              <a:ea typeface="Calibri" panose="020F0502020204030204" pitchFamily="34" charset="0"/>
              <a:cs typeface="Times New Roman" panose="02020603050405020304" pitchFamily="18" charset="0"/>
            </a:rPr>
            <a:t> in last 12 months n=2,227</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0.23962</cdr:y>
    </cdr:to>
    <cdr:sp macro="" textlink="">
      <cdr:nvSpPr>
        <cdr:cNvPr id="3" name="Text Box 2"/>
        <cdr:cNvSpPr txBox="1"/>
      </cdr:nvSpPr>
      <cdr:spPr>
        <a:xfrm xmlns:a="http://schemas.openxmlformats.org/drawingml/2006/main">
          <a:off x="5326381" y="468196"/>
          <a:ext cx="914399" cy="4004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52%</a:t>
          </a:r>
        </a:p>
        <a:p xmlns:a="http://schemas.openxmlformats.org/drawingml/2006/main">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a:p xmlns:a="http://schemas.openxmlformats.org/drawingml/2006/main">
          <a:r>
            <a:rPr lang="en-AU" sz="1000">
              <a:latin typeface="Arial" panose="020B0604020202020204" pitchFamily="34" charset="0"/>
              <a:cs typeface="Arial" panose="020B0604020202020204" pitchFamily="34" charset="0"/>
            </a:rPr>
            <a:t>Ave: 3.7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0.96108</cdr:x>
      <cdr:y>0.14026</cdr:y>
    </cdr:from>
    <cdr:to>
      <cdr:x>0.96108</cdr:x>
      <cdr:y>0.16265</cdr:y>
    </cdr:to>
    <cdr:cxnSp macro="">
      <cdr:nvCxnSpPr>
        <cdr:cNvPr id="10" name="Straight Arrow Connector 9"/>
        <cdr:cNvCxnSpPr/>
      </cdr:nvCxnSpPr>
      <cdr:spPr>
        <a:xfrm xmlns:a="http://schemas.openxmlformats.org/drawingml/2006/main" rot="10800000" flipV="1">
          <a:off x="5997911" y="588909"/>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0.96042</cdr:x>
      <cdr:y>0.39299</cdr:y>
    </cdr:from>
    <cdr:to>
      <cdr:x>0.96042</cdr:x>
      <cdr:y>0.41538</cdr:y>
    </cdr:to>
    <cdr:cxnSp macro="">
      <cdr:nvCxnSpPr>
        <cdr:cNvPr id="11" name="Straight Arrow Connector 10"/>
        <cdr:cNvCxnSpPr/>
      </cdr:nvCxnSpPr>
      <cdr:spPr>
        <a:xfrm xmlns:a="http://schemas.openxmlformats.org/drawingml/2006/main" flipV="1">
          <a:off x="5993763" y="1650030"/>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0.96004</cdr:x>
      <cdr:y>0.64567</cdr:y>
    </cdr:from>
    <cdr:to>
      <cdr:x>0.96004</cdr:x>
      <cdr:y>0.66805</cdr:y>
    </cdr:to>
    <cdr:cxnSp macro="">
      <cdr:nvCxnSpPr>
        <cdr:cNvPr id="12" name="Straight Arrow Connector 11"/>
        <cdr:cNvCxnSpPr/>
      </cdr:nvCxnSpPr>
      <cdr:spPr>
        <a:xfrm xmlns:a="http://schemas.openxmlformats.org/drawingml/2006/main" flipV="1">
          <a:off x="5991400" y="2710924"/>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0.95389</cdr:x>
      <cdr:y>0.18022</cdr:y>
    </cdr:from>
    <cdr:to>
      <cdr:x>0.95389</cdr:x>
      <cdr:y>0.2026</cdr:y>
    </cdr:to>
    <cdr:cxnSp macro="">
      <cdr:nvCxnSpPr>
        <cdr:cNvPr id="13" name="Straight Arrow Connector 12"/>
        <cdr:cNvCxnSpPr/>
      </cdr:nvCxnSpPr>
      <cdr:spPr>
        <a:xfrm xmlns:a="http://schemas.openxmlformats.org/drawingml/2006/main" rot="10800000" flipV="1">
          <a:off x="5953018" y="756667"/>
          <a:ext cx="0" cy="939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0.94944</cdr:x>
      <cdr:y>0.68056</cdr:y>
    </cdr:from>
    <cdr:to>
      <cdr:x>0.94944</cdr:x>
      <cdr:y>0.70294</cdr:y>
    </cdr:to>
    <cdr:cxnSp macro="">
      <cdr:nvCxnSpPr>
        <cdr:cNvPr id="14" name="Straight Arrow Connector 13"/>
        <cdr:cNvCxnSpPr/>
      </cdr:nvCxnSpPr>
      <cdr:spPr>
        <a:xfrm xmlns:a="http://schemas.openxmlformats.org/drawingml/2006/main" flipV="1">
          <a:off x="5925242" y="2857417"/>
          <a:ext cx="0" cy="9398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cdr:x>
      <cdr:y>0.94167</cdr:y>
    </cdr:from>
    <cdr:to>
      <cdr:x>0.79247</cdr:x>
      <cdr:y>0.97464</cdr:y>
    </cdr:to>
    <cdr:grpSp>
      <cdr:nvGrpSpPr>
        <cdr:cNvPr id="15" name="Group 14"/>
        <cdr:cNvGrpSpPr/>
      </cdr:nvGrpSpPr>
      <cdr:grpSpPr>
        <a:xfrm xmlns:a="http://schemas.openxmlformats.org/drawingml/2006/main">
          <a:off x="4861560" y="3413760"/>
          <a:ext cx="84083" cy="119533"/>
          <a:chOff x="-70267701" y="-90304591"/>
          <a:chExt cx="84083" cy="119730"/>
        </a:xfrm>
      </cdr:grpSpPr>
      <cdr:cxnSp macro="">
        <cdr:nvCxnSpPr>
          <cdr:cNvPr id="16" name="Straight Arrow Connector 15"/>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7" name="Straight Arrow Connector 16"/>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8.xml><?xml version="1.0" encoding="utf-8"?>
<c:userShapes xmlns:c="http://schemas.openxmlformats.org/drawingml/2006/chart">
  <cdr:relSizeAnchor xmlns:cdr="http://schemas.openxmlformats.org/drawingml/2006/chartDrawing">
    <cdr:from>
      <cdr:x>0</cdr:x>
      <cdr:y>0.87088</cdr:y>
    </cdr:from>
    <cdr:to>
      <cdr:x>0.62527</cdr:x>
      <cdr:y>0.99658</cdr:y>
    </cdr:to>
    <cdr:sp macro="" textlink="">
      <cdr:nvSpPr>
        <cdr:cNvPr id="2" name="Text Box 2"/>
        <cdr:cNvSpPr txBox="1"/>
      </cdr:nvSpPr>
      <cdr:spPr>
        <a:xfrm xmlns:a="http://schemas.openxmlformats.org/drawingml/2006/main">
          <a:off x="0" y="2750120"/>
          <a:ext cx="3583741" cy="39694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Overall, how</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satisfied are you with the service provided to you by</a:t>
          </a:r>
          <a:r>
            <a:rPr lang="en-US" sz="800" kern="100">
              <a:effectLst/>
              <a:latin typeface="Arial" panose="020B0604020202020204" pitchFamily="34" charset="0"/>
              <a:ea typeface="Calibri" panose="020F0502020204030204" pitchFamily="34" charset="0"/>
              <a:cs typeface="Times New Roman" panose="02020603050405020304" pitchFamily="18" charset="0"/>
            </a:rPr>
            <a:t> Tasmania Police?</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Made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contact</a:t>
          </a:r>
          <a:r>
            <a:rPr lang="en-US" sz="800" kern="100">
              <a:effectLst/>
              <a:latin typeface="Arial" panose="020B0604020202020204" pitchFamily="34" charset="0"/>
              <a:ea typeface="Calibri" panose="020F0502020204030204" pitchFamily="34" charset="0"/>
              <a:cs typeface="Times New Roman" panose="02020603050405020304" pitchFamily="18" charset="0"/>
            </a:rPr>
            <a:t> in last 12 months n=2,180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58%</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53%</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0.78796</cdr:x>
      <cdr:y>0.91545</cdr:y>
    </cdr:from>
    <cdr:to>
      <cdr:x>0.99335</cdr:x>
      <cdr:y>0.99679</cdr:y>
    </cdr:to>
    <cdr:sp macro="" textlink="">
      <cdr:nvSpPr>
        <cdr:cNvPr id="9" name="Text Box 1"/>
        <cdr:cNvSpPr txBox="1"/>
      </cdr:nvSpPr>
      <cdr:spPr>
        <a:xfrm xmlns:a="http://schemas.openxmlformats.org/drawingml/2006/main">
          <a:off x="4516215" y="289085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0.49299</cdr:x>
      <cdr:y>0.21151</cdr:y>
    </cdr:from>
    <cdr:to>
      <cdr:x>0.49299</cdr:x>
      <cdr:y>0.23389</cdr:y>
    </cdr:to>
    <cdr:cxnSp macro="">
      <cdr:nvCxnSpPr>
        <cdr:cNvPr id="10" name="Straight Arrow Connector 9"/>
        <cdr:cNvCxnSpPr/>
      </cdr:nvCxnSpPr>
      <cdr:spPr>
        <a:xfrm xmlns:a="http://schemas.openxmlformats.org/drawingml/2006/main" rot="10800000" flipV="1">
          <a:off x="2825594" y="815534"/>
          <a:ext cx="0" cy="8629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0.50422</cdr:x>
      <cdr:y>0.58096</cdr:y>
    </cdr:from>
    <cdr:to>
      <cdr:x>0.50422</cdr:x>
      <cdr:y>0.60334</cdr:y>
    </cdr:to>
    <cdr:cxnSp macro="">
      <cdr:nvCxnSpPr>
        <cdr:cNvPr id="11" name="Straight Arrow Connector 10"/>
        <cdr:cNvCxnSpPr/>
      </cdr:nvCxnSpPr>
      <cdr:spPr>
        <a:xfrm xmlns:a="http://schemas.openxmlformats.org/drawingml/2006/main" flipV="1">
          <a:off x="2889936" y="2240029"/>
          <a:ext cx="0" cy="86291"/>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0.77509</cdr:x>
      <cdr:y>0.94591</cdr:y>
    </cdr:from>
    <cdr:to>
      <cdr:x>0.78976</cdr:x>
      <cdr:y>0.98376</cdr:y>
    </cdr:to>
    <cdr:grpSp>
      <cdr:nvGrpSpPr>
        <cdr:cNvPr id="4" name="Group 3"/>
        <cdr:cNvGrpSpPr/>
      </cdr:nvGrpSpPr>
      <cdr:grpSpPr>
        <a:xfrm xmlns:a="http://schemas.openxmlformats.org/drawingml/2006/main">
          <a:off x="4442460" y="2987040"/>
          <a:ext cx="84083" cy="119533"/>
          <a:chOff x="-70267701" y="-90304591"/>
          <a:chExt cx="84083" cy="119730"/>
        </a:xfrm>
      </cdr:grpSpPr>
      <cdr:cxnSp macro="">
        <cdr:nvCxnSpPr>
          <cdr:cNvPr id="12" name="Straight Arrow Connector 11"/>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6" name="Straight Arrow Connector 15"/>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9.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Overall, how</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satisfied are you with the service provided to you by</a:t>
          </a:r>
          <a:r>
            <a:rPr lang="en-US" sz="800" kern="100">
              <a:effectLst/>
              <a:latin typeface="Arial" panose="020B0604020202020204" pitchFamily="34" charset="0"/>
              <a:ea typeface="Calibri" panose="020F0502020204030204" pitchFamily="34" charset="0"/>
              <a:cs typeface="Times New Roman" panose="02020603050405020304" pitchFamily="18" charset="0"/>
            </a:rPr>
            <a:t> Tasmania Police?</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n=2,122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 small sample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0.04642</cdr:y>
    </cdr:from>
    <cdr:to>
      <cdr:x>1</cdr:x>
      <cdr:y>0.16546</cdr:y>
    </cdr:to>
    <cdr:sp macro="" textlink="">
      <cdr:nvSpPr>
        <cdr:cNvPr id="3" name="Text Box 2"/>
        <cdr:cNvSpPr txBox="1"/>
      </cdr:nvSpPr>
      <cdr:spPr>
        <a:xfrm xmlns:a="http://schemas.openxmlformats.org/drawingml/2006/main">
          <a:off x="4891729" y="178989"/>
          <a:ext cx="839781" cy="4589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57%</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0.85348</cdr:x>
      <cdr:y>0.42342</cdr:y>
    </cdr:from>
    <cdr:to>
      <cdr:x>1</cdr:x>
      <cdr:y>0.51567</cdr:y>
    </cdr:to>
    <cdr:sp macro="" textlink="">
      <cdr:nvSpPr>
        <cdr:cNvPr id="4" name="Text Box 1"/>
        <cdr:cNvSpPr txBox="1"/>
      </cdr:nvSpPr>
      <cdr:spPr>
        <a:xfrm xmlns:a="http://schemas.openxmlformats.org/drawingml/2006/main">
          <a:off x="4891729" y="1632596"/>
          <a:ext cx="839781" cy="355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a:p xmlns:a="http://schemas.openxmlformats.org/drawingml/2006/main">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0.85348</cdr:x>
      <cdr:y>0.67885</cdr:y>
    </cdr:from>
    <cdr:to>
      <cdr:x>1</cdr:x>
      <cdr:y>0.7804</cdr:y>
    </cdr:to>
    <cdr:sp macro="" textlink="">
      <cdr:nvSpPr>
        <cdr:cNvPr id="5" name="Text Box 1"/>
        <cdr:cNvSpPr txBox="1"/>
      </cdr:nvSpPr>
      <cdr:spPr>
        <a:xfrm xmlns:a="http://schemas.openxmlformats.org/drawingml/2006/main">
          <a:off x="4891730" y="2617453"/>
          <a:ext cx="839780" cy="3915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a:p xmlns:a="http://schemas.openxmlformats.org/drawingml/2006/main">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0.76934</cdr:x>
      <cdr:y>0.70736</cdr:y>
    </cdr:from>
    <cdr:to>
      <cdr:x>0.76934</cdr:x>
      <cdr:y>0.72975</cdr:y>
    </cdr:to>
    <cdr:cxnSp macro="">
      <cdr:nvCxnSpPr>
        <cdr:cNvPr id="11" name="Straight Arrow Connector 10"/>
        <cdr:cNvCxnSpPr/>
      </cdr:nvCxnSpPr>
      <cdr:spPr>
        <a:xfrm xmlns:a="http://schemas.openxmlformats.org/drawingml/2006/main" flipV="1">
          <a:off x="4409504" y="272737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0.17266</cdr:y>
    </cdr:from>
    <cdr:to>
      <cdr:x>1</cdr:x>
      <cdr:y>0.29169</cdr:y>
    </cdr:to>
    <cdr:sp macro="" textlink="">
      <cdr:nvSpPr>
        <cdr:cNvPr id="15" name="Text Box 1"/>
        <cdr:cNvSpPr txBox="1"/>
      </cdr:nvSpPr>
      <cdr:spPr>
        <a:xfrm xmlns:a="http://schemas.openxmlformats.org/drawingml/2006/main">
          <a:off x="4891729" y="665725"/>
          <a:ext cx="839781" cy="4589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52%</a:t>
          </a:r>
        </a:p>
        <a:p xmlns:a="http://schemas.openxmlformats.org/drawingml/2006/main">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0.96186</cdr:x>
      <cdr:y>0.7288</cdr:y>
    </cdr:from>
    <cdr:to>
      <cdr:x>0.96186</cdr:x>
      <cdr:y>0.7512</cdr:y>
    </cdr:to>
    <cdr:cxnSp macro="">
      <cdr:nvCxnSpPr>
        <cdr:cNvPr id="16" name="Straight Arrow Connector 15"/>
        <cdr:cNvCxnSpPr/>
      </cdr:nvCxnSpPr>
      <cdr:spPr>
        <a:xfrm xmlns:a="http://schemas.openxmlformats.org/drawingml/2006/main" flipV="1">
          <a:off x="5512927" y="281006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0.2989</cdr:y>
    </cdr:from>
    <cdr:to>
      <cdr:x>1</cdr:x>
      <cdr:y>0.41793</cdr:y>
    </cdr:to>
    <cdr:sp macro="" textlink="">
      <cdr:nvSpPr>
        <cdr:cNvPr id="17" name="Text Box 1"/>
        <cdr:cNvSpPr txBox="1"/>
      </cdr:nvSpPr>
      <cdr:spPr>
        <a:xfrm xmlns:a="http://schemas.openxmlformats.org/drawingml/2006/main">
          <a:off x="4891729" y="1152460"/>
          <a:ext cx="839781" cy="4589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48%</a:t>
          </a:r>
        </a:p>
        <a:p xmlns:a="http://schemas.openxmlformats.org/drawingml/2006/main">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0.85162</cdr:x>
      <cdr:y>0.55517</cdr:y>
    </cdr:from>
    <cdr:to>
      <cdr:x>0.99814</cdr:x>
      <cdr:y>0.64742</cdr:y>
    </cdr:to>
    <cdr:sp macro="" textlink="">
      <cdr:nvSpPr>
        <cdr:cNvPr id="18" name="Text Box 1"/>
        <cdr:cNvSpPr txBox="1"/>
      </cdr:nvSpPr>
      <cdr:spPr>
        <a:xfrm xmlns:a="http://schemas.openxmlformats.org/drawingml/2006/main">
          <a:off x="4881096" y="2140596"/>
          <a:ext cx="839781" cy="355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0.96252</cdr:x>
      <cdr:y>0.23065</cdr:y>
    </cdr:from>
    <cdr:to>
      <cdr:x>0.96252</cdr:x>
      <cdr:y>0.25304</cdr:y>
    </cdr:to>
    <cdr:cxnSp macro="">
      <cdr:nvCxnSpPr>
        <cdr:cNvPr id="19" name="Straight Arrow Connector 18"/>
        <cdr:cNvCxnSpPr/>
      </cdr:nvCxnSpPr>
      <cdr:spPr>
        <a:xfrm xmlns:a="http://schemas.openxmlformats.org/drawingml/2006/main" rot="10800000" flipV="1">
          <a:off x="5516709" y="889314"/>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0.96211</cdr:x>
      <cdr:y>0.35964</cdr:y>
    </cdr:from>
    <cdr:to>
      <cdr:x>0.96211</cdr:x>
      <cdr:y>0.38203</cdr:y>
    </cdr:to>
    <cdr:cxnSp macro="">
      <cdr:nvCxnSpPr>
        <cdr:cNvPr id="20" name="Straight Arrow Connector 19"/>
        <cdr:cNvCxnSpPr/>
      </cdr:nvCxnSpPr>
      <cdr:spPr>
        <a:xfrm xmlns:a="http://schemas.openxmlformats.org/drawingml/2006/main" rot="10800000" flipV="1">
          <a:off x="5514346" y="138668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0.95984</cdr:x>
      <cdr:y>0.48312</cdr:y>
    </cdr:from>
    <cdr:to>
      <cdr:x>0.95984</cdr:x>
      <cdr:y>0.50551</cdr:y>
    </cdr:to>
    <cdr:cxnSp macro="">
      <cdr:nvCxnSpPr>
        <cdr:cNvPr id="21" name="Straight Arrow Connector 20"/>
        <cdr:cNvCxnSpPr/>
      </cdr:nvCxnSpPr>
      <cdr:spPr>
        <a:xfrm xmlns:a="http://schemas.openxmlformats.org/drawingml/2006/main" rot="10800000" flipV="1">
          <a:off x="5501351" y="1862783"/>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0.95943</cdr:x>
      <cdr:y>0.61212</cdr:y>
    </cdr:from>
    <cdr:to>
      <cdr:x>0.95943</cdr:x>
      <cdr:y>0.63451</cdr:y>
    </cdr:to>
    <cdr:cxnSp macro="">
      <cdr:nvCxnSpPr>
        <cdr:cNvPr id="22" name="Straight Arrow Connector 21"/>
        <cdr:cNvCxnSpPr/>
      </cdr:nvCxnSpPr>
      <cdr:spPr>
        <a:xfrm xmlns:a="http://schemas.openxmlformats.org/drawingml/2006/main" rot="10800000" flipV="1">
          <a:off x="5498988" y="236015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0.79618</cdr:x>
      <cdr:y>0.58178</cdr:y>
    </cdr:from>
    <cdr:to>
      <cdr:x>0.79618</cdr:x>
      <cdr:y>0.60417</cdr:y>
    </cdr:to>
    <cdr:cxnSp macro="">
      <cdr:nvCxnSpPr>
        <cdr:cNvPr id="23" name="Straight Arrow Connector 22"/>
        <cdr:cNvCxnSpPr/>
      </cdr:nvCxnSpPr>
      <cdr:spPr>
        <a:xfrm xmlns:a="http://schemas.openxmlformats.org/drawingml/2006/main" rot="10800000" flipV="1">
          <a:off x="4563323" y="224319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0.80175</cdr:x>
      <cdr:y>0.46045</cdr:y>
    </cdr:from>
    <cdr:to>
      <cdr:x>0.80175</cdr:x>
      <cdr:y>0.48284</cdr:y>
    </cdr:to>
    <cdr:cxnSp macro="">
      <cdr:nvCxnSpPr>
        <cdr:cNvPr id="24" name="Straight Arrow Connector 23"/>
        <cdr:cNvCxnSpPr/>
      </cdr:nvCxnSpPr>
      <cdr:spPr>
        <a:xfrm xmlns:a="http://schemas.openxmlformats.org/drawingml/2006/main" rot="10800000" flipV="1">
          <a:off x="4595221" y="1775360"/>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0.79989</cdr:x>
      <cdr:y>0.3336</cdr:y>
    </cdr:from>
    <cdr:to>
      <cdr:x>0.79989</cdr:x>
      <cdr:y>0.35599</cdr:y>
    </cdr:to>
    <cdr:cxnSp macro="">
      <cdr:nvCxnSpPr>
        <cdr:cNvPr id="25" name="Straight Arrow Connector 24"/>
        <cdr:cNvCxnSpPr/>
      </cdr:nvCxnSpPr>
      <cdr:spPr>
        <a:xfrm xmlns:a="http://schemas.openxmlformats.org/drawingml/2006/main" rot="10800000" flipV="1">
          <a:off x="4584589" y="128626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0.96829</cdr:x>
      <cdr:y>0.19235</cdr:y>
    </cdr:from>
    <cdr:to>
      <cdr:x>0.96829</cdr:x>
      <cdr:y>0.21474</cdr:y>
    </cdr:to>
    <cdr:cxnSp macro="">
      <cdr:nvCxnSpPr>
        <cdr:cNvPr id="26" name="Straight Arrow Connector 25"/>
        <cdr:cNvCxnSpPr/>
      </cdr:nvCxnSpPr>
      <cdr:spPr>
        <a:xfrm xmlns:a="http://schemas.openxmlformats.org/drawingml/2006/main" rot="10800000" flipV="1">
          <a:off x="5549789" y="74163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0.96603</cdr:x>
      <cdr:y>0.31583</cdr:y>
    </cdr:from>
    <cdr:to>
      <cdr:x>0.96603</cdr:x>
      <cdr:y>0.33822</cdr:y>
    </cdr:to>
    <cdr:cxnSp macro="">
      <cdr:nvCxnSpPr>
        <cdr:cNvPr id="27" name="Straight Arrow Connector 26"/>
        <cdr:cNvCxnSpPr/>
      </cdr:nvCxnSpPr>
      <cdr:spPr>
        <a:xfrm xmlns:a="http://schemas.openxmlformats.org/drawingml/2006/main" rot="10800000" flipV="1">
          <a:off x="5536793" y="121774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0.96747</cdr:x>
      <cdr:y>0.44206</cdr:y>
    </cdr:from>
    <cdr:to>
      <cdr:x>0.96747</cdr:x>
      <cdr:y>0.46445</cdr:y>
    </cdr:to>
    <cdr:cxnSp macro="">
      <cdr:nvCxnSpPr>
        <cdr:cNvPr id="28" name="Straight Arrow Connector 27"/>
        <cdr:cNvCxnSpPr/>
      </cdr:nvCxnSpPr>
      <cdr:spPr>
        <a:xfrm xmlns:a="http://schemas.openxmlformats.org/drawingml/2006/main" rot="10800000" flipV="1">
          <a:off x="5545063" y="170447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0.96891</cdr:x>
      <cdr:y>0.57657</cdr:y>
    </cdr:from>
    <cdr:to>
      <cdr:x>0.96891</cdr:x>
      <cdr:y>0.59896</cdr:y>
    </cdr:to>
    <cdr:cxnSp macro="">
      <cdr:nvCxnSpPr>
        <cdr:cNvPr id="29" name="Straight Arrow Connector 28"/>
        <cdr:cNvCxnSpPr/>
      </cdr:nvCxnSpPr>
      <cdr:spPr>
        <a:xfrm xmlns:a="http://schemas.openxmlformats.org/drawingml/2006/main" rot="10800000" flipV="1">
          <a:off x="5553333" y="2223107"/>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0.79577</cdr:x>
      <cdr:y>0.20338</cdr:y>
    </cdr:from>
    <cdr:to>
      <cdr:x>0.79577</cdr:x>
      <cdr:y>0.22577</cdr:y>
    </cdr:to>
    <cdr:cxnSp macro="">
      <cdr:nvCxnSpPr>
        <cdr:cNvPr id="30" name="Straight Arrow Connector 29"/>
        <cdr:cNvCxnSpPr/>
      </cdr:nvCxnSpPr>
      <cdr:spPr>
        <a:xfrm xmlns:a="http://schemas.openxmlformats.org/drawingml/2006/main" rot="10800000" flipV="1">
          <a:off x="4560961" y="78416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0.79762</cdr:x>
      <cdr:y>0.0848</cdr:y>
    </cdr:from>
    <cdr:to>
      <cdr:x>0.79762</cdr:x>
      <cdr:y>0.10719</cdr:y>
    </cdr:to>
    <cdr:cxnSp macro="">
      <cdr:nvCxnSpPr>
        <cdr:cNvPr id="31" name="Straight Arrow Connector 30"/>
        <cdr:cNvCxnSpPr/>
      </cdr:nvCxnSpPr>
      <cdr:spPr>
        <a:xfrm xmlns:a="http://schemas.openxmlformats.org/drawingml/2006/main" rot="10800000" flipV="1">
          <a:off x="4571594" y="32696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0.77244</cdr:x>
      <cdr:y>0.94269</cdr:y>
    </cdr:from>
    <cdr:to>
      <cdr:x>0.78711</cdr:x>
      <cdr:y>0.97369</cdr:y>
    </cdr:to>
    <cdr:grpSp>
      <cdr:nvGrpSpPr>
        <cdr:cNvPr id="10" name="Group 9"/>
        <cdr:cNvGrpSpPr/>
      </cdr:nvGrpSpPr>
      <cdr:grpSpPr>
        <a:xfrm xmlns:a="http://schemas.openxmlformats.org/drawingml/2006/main">
          <a:off x="4427220" y="3634740"/>
          <a:ext cx="84083" cy="119533"/>
          <a:chOff x="-70267701" y="-90304591"/>
          <a:chExt cx="84083" cy="119730"/>
        </a:xfrm>
      </cdr:grpSpPr>
      <cdr:cxnSp macro="">
        <cdr:nvCxnSpPr>
          <cdr:cNvPr id="12" name="Straight Arrow Connector 11"/>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0.01387</cdr:x>
      <cdr:y>0.91987</cdr:y>
    </cdr:from>
    <cdr:to>
      <cdr:x>0.5266</cdr:x>
      <cdr:y>1</cdr:y>
    </cdr:to>
    <cdr:sp macro="" textlink="">
      <cdr:nvSpPr>
        <cdr:cNvPr id="2" name="Text Box 2"/>
        <cdr:cNvSpPr txBox="1"/>
      </cdr:nvSpPr>
      <cdr:spPr>
        <a:xfrm xmlns:a="http://schemas.openxmlformats.org/drawingml/2006/main">
          <a:off x="60349" y="2609850"/>
          <a:ext cx="2230898" cy="22733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How confident</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are you in Tasmania Police to deliver policing services to your community?</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0.78876</cdr:x>
      <cdr:y>0.46512</cdr:y>
    </cdr:from>
    <cdr:to>
      <cdr:x>0.93049</cdr:x>
      <cdr:y>0.69971</cdr:y>
    </cdr:to>
    <cdr:sp macro="" textlink="">
      <cdr:nvSpPr>
        <cdr:cNvPr id="3" name="Oval 2"/>
        <cdr:cNvSpPr>
          <a:spLocks xmlns:a="http://schemas.openxmlformats.org/drawingml/2006/main" noChangeAspect="1"/>
        </cdr:cNvSpPr>
      </cdr:nvSpPr>
      <cdr:spPr>
        <a:xfrm xmlns:a="http://schemas.openxmlformats.org/drawingml/2006/main">
          <a:off x="4327451" y="1541721"/>
          <a:ext cx="777600" cy="777600"/>
        </a:xfrm>
        <a:prstGeom xmlns:a="http://schemas.openxmlformats.org/drawingml/2006/main" prst="ellipse">
          <a:avLst/>
        </a:prstGeom>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0.69171</cdr:x>
      <cdr:y>0.05082</cdr:y>
    </cdr:from>
    <cdr:to>
      <cdr:x>0.72273</cdr:x>
      <cdr:y>0.30753</cdr:y>
    </cdr:to>
    <cdr:sp macro="" textlink="">
      <cdr:nvSpPr>
        <cdr:cNvPr id="4" name="Right Brace 3"/>
        <cdr:cNvSpPr>
          <a:spLocks xmlns:a="http://schemas.openxmlformats.org/drawingml/2006/main"/>
        </cdr:cNvSpPr>
      </cdr:nvSpPr>
      <cdr:spPr>
        <a:xfrm xmlns:a="http://schemas.openxmlformats.org/drawingml/2006/main">
          <a:off x="3795019" y="168469"/>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confident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are you in Tasmania Police to deliver policing services to your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38%</a:t>
          </a:r>
        </a:p>
        <a:p xmlns:a="http://schemas.openxmlformats.org/drawingml/2006/main">
          <a:r>
            <a:rPr lang="en-AU" sz="1000">
              <a:latin typeface="Arial" panose="020B0604020202020204" pitchFamily="34" charset="0"/>
              <a:cs typeface="Arial" panose="020B0604020202020204" pitchFamily="34" charset="0"/>
            </a:rPr>
            <a:t>Ave: 3.1</a:t>
          </a:r>
        </a:p>
      </cdr:txBody>
    </cdr:sp>
  </cdr:relSizeAnchor>
  <cdr:relSizeAnchor xmlns:cdr="http://schemas.openxmlformats.org/drawingml/2006/chartDrawing">
    <cdr:from>
      <cdr:x>0.85348</cdr:x>
      <cdr:y>0.3793</cdr:y>
    </cdr:from>
    <cdr:to>
      <cdr:x>1</cdr:x>
      <cdr:y>0.47504</cdr:y>
    </cdr:to>
    <cdr:sp macro="" textlink="">
      <cdr:nvSpPr>
        <cdr:cNvPr id="4" name="Text Box 1"/>
        <cdr:cNvSpPr txBox="1"/>
      </cdr:nvSpPr>
      <cdr:spPr>
        <a:xfrm xmlns:a="http://schemas.openxmlformats.org/drawingml/2006/main">
          <a:off x="5326381" y="1375044"/>
          <a:ext cx="914399" cy="3470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44%</a:t>
          </a:r>
        </a:p>
        <a:p xmlns:a="http://schemas.openxmlformats.org/drawingml/2006/main">
          <a:r>
            <a:rPr lang="en-AU" sz="1000">
              <a:latin typeface="Arial" panose="020B0604020202020204" pitchFamily="34" charset="0"/>
              <a:cs typeface="Arial" panose="020B0604020202020204" pitchFamily="34" charset="0"/>
            </a:rPr>
            <a:t>Ave: 3.3</a:t>
          </a:r>
        </a:p>
      </cdr:txBody>
    </cdr:sp>
  </cdr:relSizeAnchor>
  <cdr:relSizeAnchor xmlns:cdr="http://schemas.openxmlformats.org/drawingml/2006/chartDrawing">
    <cdr:from>
      <cdr:x>0.85178</cdr:x>
      <cdr:y>0.63197</cdr:y>
    </cdr:from>
    <cdr:to>
      <cdr:x>0.9983</cdr:x>
      <cdr:y>0.73568</cdr:y>
    </cdr:to>
    <cdr:sp macro="" textlink="">
      <cdr:nvSpPr>
        <cdr:cNvPr id="5" name="Text Box 1"/>
        <cdr:cNvSpPr txBox="1"/>
      </cdr:nvSpPr>
      <cdr:spPr>
        <a:xfrm xmlns:a="http://schemas.openxmlformats.org/drawingml/2006/main">
          <a:off x="5315772" y="2291026"/>
          <a:ext cx="914399" cy="3759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45%</a:t>
          </a:r>
        </a:p>
        <a:p xmlns:a="http://schemas.openxmlformats.org/drawingml/2006/main">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0.84142</cdr:x>
      <cdr:y>0.15077</cdr:y>
    </cdr:from>
    <cdr:to>
      <cdr:x>0.84142</cdr:x>
      <cdr:y>0.17316</cdr:y>
    </cdr:to>
    <cdr:cxnSp macro="">
      <cdr:nvCxnSpPr>
        <cdr:cNvPr id="10" name="Straight Arrow Connector 9"/>
        <cdr:cNvCxnSpPr/>
      </cdr:nvCxnSpPr>
      <cdr:spPr>
        <a:xfrm xmlns:a="http://schemas.openxmlformats.org/drawingml/2006/main" rot="10800000" flipV="1">
          <a:off x="5251129" y="546573"/>
          <a:ext cx="0" cy="8116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0.81268</cdr:x>
      <cdr:y>0.64733</cdr:y>
    </cdr:from>
    <cdr:to>
      <cdr:x>0.81268</cdr:x>
      <cdr:y>0.66972</cdr:y>
    </cdr:to>
    <cdr:cxnSp macro="">
      <cdr:nvCxnSpPr>
        <cdr:cNvPr id="11" name="Straight Arrow Connector 10"/>
        <cdr:cNvCxnSpPr/>
      </cdr:nvCxnSpPr>
      <cdr:spPr>
        <a:xfrm xmlns:a="http://schemas.openxmlformats.org/drawingml/2006/main" flipV="1">
          <a:off x="5071750" y="2346693"/>
          <a:ext cx="0" cy="8116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0.96004</cdr:x>
      <cdr:y>0.65408</cdr:y>
    </cdr:from>
    <cdr:to>
      <cdr:x>0.96004</cdr:x>
      <cdr:y>0.67646</cdr:y>
    </cdr:to>
    <cdr:cxnSp macro="">
      <cdr:nvCxnSpPr>
        <cdr:cNvPr id="12" name="Straight Arrow Connector 11"/>
        <cdr:cNvCxnSpPr/>
      </cdr:nvCxnSpPr>
      <cdr:spPr>
        <a:xfrm xmlns:a="http://schemas.openxmlformats.org/drawingml/2006/main" flipV="1">
          <a:off x="5991398" y="2371173"/>
          <a:ext cx="0" cy="8113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0.95267</cdr:x>
      <cdr:y>0.18863</cdr:y>
    </cdr:from>
    <cdr:to>
      <cdr:x>0.95267</cdr:x>
      <cdr:y>0.21101</cdr:y>
    </cdr:to>
    <cdr:cxnSp macro="">
      <cdr:nvCxnSpPr>
        <cdr:cNvPr id="13" name="Straight Arrow Connector 12"/>
        <cdr:cNvCxnSpPr/>
      </cdr:nvCxnSpPr>
      <cdr:spPr>
        <a:xfrm xmlns:a="http://schemas.openxmlformats.org/drawingml/2006/main" rot="10800000" flipV="1">
          <a:off x="5945398" y="683816"/>
          <a:ext cx="0" cy="8113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0.94944</cdr:x>
      <cdr:y>0.68897</cdr:y>
    </cdr:from>
    <cdr:to>
      <cdr:x>0.94944</cdr:x>
      <cdr:y>0.71135</cdr:y>
    </cdr:to>
    <cdr:cxnSp macro="">
      <cdr:nvCxnSpPr>
        <cdr:cNvPr id="14" name="Straight Arrow Connector 13"/>
        <cdr:cNvCxnSpPr/>
      </cdr:nvCxnSpPr>
      <cdr:spPr>
        <a:xfrm xmlns:a="http://schemas.openxmlformats.org/drawingml/2006/main" flipV="1">
          <a:off x="5925246" y="2497656"/>
          <a:ext cx="0" cy="8113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0.95837</cdr:x>
      <cdr:y>0.15009</cdr:y>
    </cdr:from>
    <cdr:to>
      <cdr:x>0.95837</cdr:x>
      <cdr:y>0.17247</cdr:y>
    </cdr:to>
    <cdr:cxnSp macro="">
      <cdr:nvCxnSpPr>
        <cdr:cNvPr id="15" name="Straight Arrow Connector 14"/>
        <cdr:cNvCxnSpPr/>
      </cdr:nvCxnSpPr>
      <cdr:spPr>
        <a:xfrm xmlns:a="http://schemas.openxmlformats.org/drawingml/2006/main" rot="10800000" flipV="1">
          <a:off x="5980958" y="544116"/>
          <a:ext cx="0" cy="8113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0.95025</cdr:x>
      <cdr:y>0.44234</cdr:y>
    </cdr:from>
    <cdr:to>
      <cdr:x>0.95025</cdr:x>
      <cdr:y>0.46472</cdr:y>
    </cdr:to>
    <cdr:cxnSp macro="">
      <cdr:nvCxnSpPr>
        <cdr:cNvPr id="16" name="Straight Arrow Connector 15"/>
        <cdr:cNvCxnSpPr/>
      </cdr:nvCxnSpPr>
      <cdr:spPr>
        <a:xfrm xmlns:a="http://schemas.openxmlformats.org/drawingml/2006/main" flipV="1">
          <a:off x="5930326" y="1603576"/>
          <a:ext cx="0" cy="8113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0.78266</cdr:x>
      <cdr:y>0.94587</cdr:y>
    </cdr:from>
    <cdr:to>
      <cdr:x>0.79613</cdr:x>
      <cdr:y>0.97885</cdr:y>
    </cdr:to>
    <cdr:grpSp>
      <cdr:nvGrpSpPr>
        <cdr:cNvPr id="17" name="Group 16"/>
        <cdr:cNvGrpSpPr/>
      </cdr:nvGrpSpPr>
      <cdr:grpSpPr>
        <a:xfrm xmlns:a="http://schemas.openxmlformats.org/drawingml/2006/main">
          <a:off x="4884420" y="3429000"/>
          <a:ext cx="84083" cy="119533"/>
          <a:chOff x="-70267701" y="-90304591"/>
          <a:chExt cx="84083" cy="119730"/>
        </a:xfrm>
      </cdr:grpSpPr>
      <cdr:cxnSp macro="">
        <cdr:nvCxnSpPr>
          <cdr:cNvPr id="18" name="Straight Arrow Connector 17"/>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Arrow Connector 18"/>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confident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are you in Tasmania Police to deliver policing services to your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n=3,942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41%</a:t>
          </a:r>
        </a:p>
        <a:p xmlns:a="http://schemas.openxmlformats.org/drawingml/2006/main">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41%</a:t>
          </a:r>
        </a:p>
        <a:p xmlns:a="http://schemas.openxmlformats.org/drawingml/2006/main">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0.77111</cdr:x>
      <cdr:y>0.93626</cdr:y>
    </cdr:from>
    <cdr:to>
      <cdr:x>0.78578</cdr:x>
      <cdr:y>0.97411</cdr:y>
    </cdr:to>
    <cdr:grpSp>
      <cdr:nvGrpSpPr>
        <cdr:cNvPr id="4" name="Group 3"/>
        <cdr:cNvGrpSpPr/>
      </cdr:nvGrpSpPr>
      <cdr:grpSpPr>
        <a:xfrm xmlns:a="http://schemas.openxmlformats.org/drawingml/2006/main">
          <a:off x="4419600" y="2956560"/>
          <a:ext cx="84083" cy="119533"/>
          <a:chOff x="-70267701" y="-90304591"/>
          <a:chExt cx="84083" cy="119730"/>
        </a:xfrm>
      </cdr:grpSpPr>
      <cdr:cxnSp macro="">
        <cdr:nvCxnSpPr>
          <cdr:cNvPr id="12" name="Straight Arrow Connector 11"/>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6" name="Straight Arrow Connector 15"/>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3.xml><?xml version="1.0" encoding="utf-8"?>
<c:userShapes xmlns:c="http://schemas.openxmlformats.org/drawingml/2006/chart">
  <cdr:relSizeAnchor xmlns:cdr="http://schemas.openxmlformats.org/drawingml/2006/chartDrawing">
    <cdr:from>
      <cdr:x>0</cdr:x>
      <cdr:y>0.91673</cdr:y>
    </cdr:from>
    <cdr:to>
      <cdr:x>0.73388</cdr:x>
      <cdr:y>1</cdr:y>
    </cdr:to>
    <cdr:sp macro="" textlink="">
      <cdr:nvSpPr>
        <cdr:cNvPr id="2" name="Text Box 2"/>
        <cdr:cNvSpPr txBox="1"/>
      </cdr:nvSpPr>
      <cdr:spPr>
        <a:xfrm xmlns:a="http://schemas.openxmlformats.org/drawingml/2006/main">
          <a:off x="0" y="3534654"/>
          <a:ext cx="4206240" cy="32106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confident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are you in Tasmania Police to deliver policing services to your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n=3,816</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 due to small sample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0.86337</cdr:x>
      <cdr:y>0.04642</cdr:y>
    </cdr:from>
    <cdr:to>
      <cdr:x>1</cdr:x>
      <cdr:y>0.16546</cdr:y>
    </cdr:to>
    <cdr:sp macro="" textlink="">
      <cdr:nvSpPr>
        <cdr:cNvPr id="3" name="Text Box 2"/>
        <cdr:cNvSpPr txBox="1"/>
      </cdr:nvSpPr>
      <cdr:spPr>
        <a:xfrm xmlns:a="http://schemas.openxmlformats.org/drawingml/2006/main">
          <a:off x="4948420" y="178983"/>
          <a:ext cx="783090" cy="4589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38%</a:t>
          </a:r>
        </a:p>
        <a:p xmlns:a="http://schemas.openxmlformats.org/drawingml/2006/main">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0.86337</cdr:x>
      <cdr:y>0.42342</cdr:y>
    </cdr:from>
    <cdr:to>
      <cdr:x>1</cdr:x>
      <cdr:y>0.51567</cdr:y>
    </cdr:to>
    <cdr:sp macro="" textlink="">
      <cdr:nvSpPr>
        <cdr:cNvPr id="4" name="Text Box 1"/>
        <cdr:cNvSpPr txBox="1"/>
      </cdr:nvSpPr>
      <cdr:spPr>
        <a:xfrm xmlns:a="http://schemas.openxmlformats.org/drawingml/2006/main">
          <a:off x="4948420" y="1632589"/>
          <a:ext cx="783090" cy="3556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33%</a:t>
          </a:r>
        </a:p>
        <a:p xmlns:a="http://schemas.openxmlformats.org/drawingml/2006/main">
          <a:r>
            <a:rPr lang="en-AU" sz="1000">
              <a:latin typeface="Arial" panose="020B0604020202020204" pitchFamily="34" charset="0"/>
              <a:cs typeface="Arial" panose="020B0604020202020204" pitchFamily="34" charset="0"/>
            </a:rPr>
            <a:t>Ave: 3.1</a:t>
          </a:r>
        </a:p>
      </cdr:txBody>
    </cdr:sp>
  </cdr:relSizeAnchor>
  <cdr:relSizeAnchor xmlns:cdr="http://schemas.openxmlformats.org/drawingml/2006/chartDrawing">
    <cdr:from>
      <cdr:x>0.86337</cdr:x>
      <cdr:y>0.67885</cdr:y>
    </cdr:from>
    <cdr:to>
      <cdr:x>1</cdr:x>
      <cdr:y>0.7804</cdr:y>
    </cdr:to>
    <cdr:sp macro="" textlink="">
      <cdr:nvSpPr>
        <cdr:cNvPr id="5" name="Text Box 1"/>
        <cdr:cNvSpPr txBox="1"/>
      </cdr:nvSpPr>
      <cdr:spPr>
        <a:xfrm xmlns:a="http://schemas.openxmlformats.org/drawingml/2006/main">
          <a:off x="4948420" y="2617456"/>
          <a:ext cx="783090" cy="3915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54%</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0.77866</cdr:x>
      <cdr:y>0.91866</cdr:y>
    </cdr:from>
    <cdr:to>
      <cdr:x>1</cdr:x>
      <cdr:y>1</cdr:y>
    </cdr:to>
    <cdr:sp macro="" textlink="">
      <cdr:nvSpPr>
        <cdr:cNvPr id="9" name="Text Box 1"/>
        <cdr:cNvSpPr txBox="1"/>
      </cdr:nvSpPr>
      <cdr:spPr>
        <a:xfrm xmlns:a="http://schemas.openxmlformats.org/drawingml/2006/main">
          <a:off x="4462875" y="3542096"/>
          <a:ext cx="126863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0.80258</cdr:x>
      <cdr:y>0.70934</cdr:y>
    </cdr:from>
    <cdr:to>
      <cdr:x>0.80258</cdr:x>
      <cdr:y>0.73173</cdr:y>
    </cdr:to>
    <cdr:cxnSp macro="">
      <cdr:nvCxnSpPr>
        <cdr:cNvPr id="11" name="Straight Arrow Connector 10"/>
        <cdr:cNvCxnSpPr/>
      </cdr:nvCxnSpPr>
      <cdr:spPr>
        <a:xfrm xmlns:a="http://schemas.openxmlformats.org/drawingml/2006/main" flipV="1">
          <a:off x="4599980" y="273500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0.86337</cdr:x>
      <cdr:y>0.17266</cdr:y>
    </cdr:from>
    <cdr:to>
      <cdr:x>1</cdr:x>
      <cdr:y>0.29169</cdr:y>
    </cdr:to>
    <cdr:sp macro="" textlink="">
      <cdr:nvSpPr>
        <cdr:cNvPr id="15" name="Text Box 1"/>
        <cdr:cNvSpPr txBox="1"/>
      </cdr:nvSpPr>
      <cdr:spPr>
        <a:xfrm xmlns:a="http://schemas.openxmlformats.org/drawingml/2006/main">
          <a:off x="4948420" y="665729"/>
          <a:ext cx="783090" cy="458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33%</a:t>
          </a:r>
        </a:p>
        <a:p xmlns:a="http://schemas.openxmlformats.org/drawingml/2006/main">
          <a:r>
            <a:rPr lang="en-AU" sz="1000">
              <a:latin typeface="Arial" panose="020B0604020202020204" pitchFamily="34" charset="0"/>
              <a:cs typeface="Arial" panose="020B0604020202020204" pitchFamily="34" charset="0"/>
            </a:rPr>
            <a:t>Ave: 2.9</a:t>
          </a:r>
        </a:p>
      </cdr:txBody>
    </cdr:sp>
  </cdr:relSizeAnchor>
  <cdr:relSizeAnchor xmlns:cdr="http://schemas.openxmlformats.org/drawingml/2006/chartDrawing">
    <cdr:from>
      <cdr:x>0.96984</cdr:x>
      <cdr:y>0.73473</cdr:y>
    </cdr:from>
    <cdr:to>
      <cdr:x>0.96984</cdr:x>
      <cdr:y>0.75713</cdr:y>
    </cdr:to>
    <cdr:cxnSp macro="">
      <cdr:nvCxnSpPr>
        <cdr:cNvPr id="16" name="Straight Arrow Connector 15"/>
        <cdr:cNvCxnSpPr/>
      </cdr:nvCxnSpPr>
      <cdr:spPr>
        <a:xfrm xmlns:a="http://schemas.openxmlformats.org/drawingml/2006/main" flipV="1">
          <a:off x="5558630" y="28329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0.86337</cdr:x>
      <cdr:y>0.2989</cdr:y>
    </cdr:from>
    <cdr:to>
      <cdr:x>1</cdr:x>
      <cdr:y>0.41793</cdr:y>
    </cdr:to>
    <cdr:sp macro="" textlink="">
      <cdr:nvSpPr>
        <cdr:cNvPr id="17" name="Text Box 1"/>
        <cdr:cNvSpPr txBox="1"/>
      </cdr:nvSpPr>
      <cdr:spPr>
        <a:xfrm xmlns:a="http://schemas.openxmlformats.org/drawingml/2006/main">
          <a:off x="4948420" y="1152475"/>
          <a:ext cx="783090" cy="458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34%</a:t>
          </a:r>
        </a:p>
        <a:p xmlns:a="http://schemas.openxmlformats.org/drawingml/2006/main">
          <a:r>
            <a:rPr lang="en-AU" sz="1000">
              <a:latin typeface="Arial" panose="020B0604020202020204" pitchFamily="34" charset="0"/>
              <a:cs typeface="Arial" panose="020B0604020202020204" pitchFamily="34" charset="0"/>
            </a:rPr>
            <a:t>Ave: 3.0</a:t>
          </a:r>
        </a:p>
      </cdr:txBody>
    </cdr:sp>
  </cdr:relSizeAnchor>
  <cdr:relSizeAnchor xmlns:cdr="http://schemas.openxmlformats.org/drawingml/2006/chartDrawing">
    <cdr:from>
      <cdr:x>0.86151</cdr:x>
      <cdr:y>0.55517</cdr:y>
    </cdr:from>
    <cdr:to>
      <cdr:x>0.99814</cdr:x>
      <cdr:y>0.64742</cdr:y>
    </cdr:to>
    <cdr:sp macro="" textlink="">
      <cdr:nvSpPr>
        <cdr:cNvPr id="18" name="Text Box 1"/>
        <cdr:cNvSpPr txBox="1"/>
      </cdr:nvSpPr>
      <cdr:spPr>
        <a:xfrm xmlns:a="http://schemas.openxmlformats.org/drawingml/2006/main">
          <a:off x="4937759" y="2140580"/>
          <a:ext cx="783089" cy="3556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41%</a:t>
          </a:r>
        </a:p>
        <a:p xmlns:a="http://schemas.openxmlformats.org/drawingml/2006/main">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0.9705</cdr:x>
      <cdr:y>0.23065</cdr:y>
    </cdr:from>
    <cdr:to>
      <cdr:x>0.9705</cdr:x>
      <cdr:y>0.25304</cdr:y>
    </cdr:to>
    <cdr:cxnSp macro="">
      <cdr:nvCxnSpPr>
        <cdr:cNvPr id="19" name="Straight Arrow Connector 18"/>
        <cdr:cNvCxnSpPr/>
      </cdr:nvCxnSpPr>
      <cdr:spPr>
        <a:xfrm xmlns:a="http://schemas.openxmlformats.org/drawingml/2006/main" rot="10800000" flipV="1">
          <a:off x="5562413" y="889322"/>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0.96743</cdr:x>
      <cdr:y>0.35766</cdr:y>
    </cdr:from>
    <cdr:to>
      <cdr:x>0.96743</cdr:x>
      <cdr:y>0.38005</cdr:y>
    </cdr:to>
    <cdr:cxnSp macro="">
      <cdr:nvCxnSpPr>
        <cdr:cNvPr id="20" name="Straight Arrow Connector 19"/>
        <cdr:cNvCxnSpPr/>
      </cdr:nvCxnSpPr>
      <cdr:spPr>
        <a:xfrm xmlns:a="http://schemas.openxmlformats.org/drawingml/2006/main" rot="10800000" flipV="1">
          <a:off x="5544823" y="137905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0.96782</cdr:x>
      <cdr:y>0.48312</cdr:y>
    </cdr:from>
    <cdr:to>
      <cdr:x>0.96782</cdr:x>
      <cdr:y>0.50551</cdr:y>
    </cdr:to>
    <cdr:cxnSp macro="">
      <cdr:nvCxnSpPr>
        <cdr:cNvPr id="21" name="Straight Arrow Connector 20"/>
        <cdr:cNvCxnSpPr/>
      </cdr:nvCxnSpPr>
      <cdr:spPr>
        <a:xfrm xmlns:a="http://schemas.openxmlformats.org/drawingml/2006/main" rot="10800000" flipV="1">
          <a:off x="5547053" y="186277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0.38005</cdr:x>
      <cdr:y>0.71617</cdr:y>
    </cdr:from>
    <cdr:to>
      <cdr:x>0.38005</cdr:x>
      <cdr:y>0.73856</cdr:y>
    </cdr:to>
    <cdr:cxnSp macro="">
      <cdr:nvCxnSpPr>
        <cdr:cNvPr id="23" name="Straight Arrow Connector 22"/>
        <cdr:cNvCxnSpPr/>
      </cdr:nvCxnSpPr>
      <cdr:spPr>
        <a:xfrm xmlns:a="http://schemas.openxmlformats.org/drawingml/2006/main" rot="10800000" flipV="1">
          <a:off x="2178254" y="276134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0.84031</cdr:x>
      <cdr:y>0.46243</cdr:y>
    </cdr:from>
    <cdr:to>
      <cdr:x>0.84031</cdr:x>
      <cdr:y>0.48482</cdr:y>
    </cdr:to>
    <cdr:cxnSp macro="">
      <cdr:nvCxnSpPr>
        <cdr:cNvPr id="24" name="Straight Arrow Connector 23"/>
        <cdr:cNvCxnSpPr/>
      </cdr:nvCxnSpPr>
      <cdr:spPr>
        <a:xfrm xmlns:a="http://schemas.openxmlformats.org/drawingml/2006/main" rot="10800000" flipV="1">
          <a:off x="4816218" y="178298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0.83977</cdr:x>
      <cdr:y>0.3336</cdr:y>
    </cdr:from>
    <cdr:to>
      <cdr:x>0.83977</cdr:x>
      <cdr:y>0.35599</cdr:y>
    </cdr:to>
    <cdr:cxnSp macro="">
      <cdr:nvCxnSpPr>
        <cdr:cNvPr id="25" name="Straight Arrow Connector 24"/>
        <cdr:cNvCxnSpPr/>
      </cdr:nvCxnSpPr>
      <cdr:spPr>
        <a:xfrm xmlns:a="http://schemas.openxmlformats.org/drawingml/2006/main" rot="10800000" flipV="1">
          <a:off x="4813178" y="128626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0.9776</cdr:x>
      <cdr:y>0.19433</cdr:y>
    </cdr:from>
    <cdr:to>
      <cdr:x>0.9776</cdr:x>
      <cdr:y>0.21672</cdr:y>
    </cdr:to>
    <cdr:cxnSp macro="">
      <cdr:nvCxnSpPr>
        <cdr:cNvPr id="26" name="Straight Arrow Connector 25"/>
        <cdr:cNvCxnSpPr/>
      </cdr:nvCxnSpPr>
      <cdr:spPr>
        <a:xfrm xmlns:a="http://schemas.openxmlformats.org/drawingml/2006/main" rot="10800000" flipV="1">
          <a:off x="5603104" y="749268"/>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0.97667</cdr:x>
      <cdr:y>0.31781</cdr:y>
    </cdr:from>
    <cdr:to>
      <cdr:x>0.97667</cdr:x>
      <cdr:y>0.3402</cdr:y>
    </cdr:to>
    <cdr:cxnSp macro="">
      <cdr:nvCxnSpPr>
        <cdr:cNvPr id="27" name="Straight Arrow Connector 26"/>
        <cdr:cNvCxnSpPr/>
      </cdr:nvCxnSpPr>
      <cdr:spPr>
        <a:xfrm xmlns:a="http://schemas.openxmlformats.org/drawingml/2006/main" rot="10800000" flipV="1">
          <a:off x="5597771" y="122537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0.84496</cdr:x>
      <cdr:y>0.21129</cdr:y>
    </cdr:from>
    <cdr:to>
      <cdr:x>0.84496</cdr:x>
      <cdr:y>0.23368</cdr:y>
    </cdr:to>
    <cdr:cxnSp macro="">
      <cdr:nvCxnSpPr>
        <cdr:cNvPr id="30" name="Straight Arrow Connector 29"/>
        <cdr:cNvCxnSpPr/>
      </cdr:nvCxnSpPr>
      <cdr:spPr>
        <a:xfrm xmlns:a="http://schemas.openxmlformats.org/drawingml/2006/main" rot="10800000" flipV="1">
          <a:off x="4842904" y="81465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0.97737</cdr:x>
      <cdr:y>0.69257</cdr:y>
    </cdr:from>
    <cdr:to>
      <cdr:x>0.97737</cdr:x>
      <cdr:y>0.71497</cdr:y>
    </cdr:to>
    <cdr:cxnSp macro="">
      <cdr:nvCxnSpPr>
        <cdr:cNvPr id="10" name="Straight Arrow Connector 9"/>
        <cdr:cNvCxnSpPr/>
      </cdr:nvCxnSpPr>
      <cdr:spPr>
        <a:xfrm xmlns:a="http://schemas.openxmlformats.org/drawingml/2006/main" flipV="1">
          <a:off x="5601810" y="26703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0.32776</cdr:x>
      <cdr:y>0.71748</cdr:y>
    </cdr:from>
    <cdr:to>
      <cdr:x>0.32776</cdr:x>
      <cdr:y>0.73987</cdr:y>
    </cdr:to>
    <cdr:cxnSp macro="">
      <cdr:nvCxnSpPr>
        <cdr:cNvPr id="12" name="Straight Arrow Connector 11"/>
        <cdr:cNvCxnSpPr/>
      </cdr:nvCxnSpPr>
      <cdr:spPr>
        <a:xfrm xmlns:a="http://schemas.openxmlformats.org/drawingml/2006/main" rot="10800000" flipV="1">
          <a:off x="1878534" y="27664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0.64987</cdr:x>
      <cdr:y>0.70772</cdr:y>
    </cdr:from>
    <cdr:to>
      <cdr:x>0.64987</cdr:x>
      <cdr:y>0.73012</cdr:y>
    </cdr:to>
    <cdr:cxnSp macro="">
      <cdr:nvCxnSpPr>
        <cdr:cNvPr id="14" name="Straight Arrow Connector 13"/>
        <cdr:cNvCxnSpPr/>
      </cdr:nvCxnSpPr>
      <cdr:spPr>
        <a:xfrm xmlns:a="http://schemas.openxmlformats.org/drawingml/2006/main" flipV="1">
          <a:off x="3724750" y="272876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0.35675</cdr:x>
      <cdr:y>0.33516</cdr:y>
    </cdr:from>
    <cdr:to>
      <cdr:x>0.35675</cdr:x>
      <cdr:y>0.35755</cdr:y>
    </cdr:to>
    <cdr:cxnSp macro="">
      <cdr:nvCxnSpPr>
        <cdr:cNvPr id="32" name="Straight Arrow Connector 31"/>
        <cdr:cNvCxnSpPr/>
      </cdr:nvCxnSpPr>
      <cdr:spPr>
        <a:xfrm xmlns:a="http://schemas.openxmlformats.org/drawingml/2006/main" flipV="1">
          <a:off x="2044740" y="12922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0.35144</cdr:x>
      <cdr:y>0.21263</cdr:y>
    </cdr:from>
    <cdr:to>
      <cdr:x>0.35144</cdr:x>
      <cdr:y>0.23502</cdr:y>
    </cdr:to>
    <cdr:cxnSp macro="">
      <cdr:nvCxnSpPr>
        <cdr:cNvPr id="33" name="Straight Arrow Connector 32"/>
        <cdr:cNvCxnSpPr/>
      </cdr:nvCxnSpPr>
      <cdr:spPr>
        <a:xfrm xmlns:a="http://schemas.openxmlformats.org/drawingml/2006/main" flipV="1">
          <a:off x="2014260" y="81984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0.76712</cdr:x>
      <cdr:y>0.94664</cdr:y>
    </cdr:from>
    <cdr:to>
      <cdr:x>0.78179</cdr:x>
      <cdr:y>0.97764</cdr:y>
    </cdr:to>
    <cdr:grpSp>
      <cdr:nvGrpSpPr>
        <cdr:cNvPr id="34" name="Group 33"/>
        <cdr:cNvGrpSpPr/>
      </cdr:nvGrpSpPr>
      <cdr:grpSpPr>
        <a:xfrm xmlns:a="http://schemas.openxmlformats.org/drawingml/2006/main">
          <a:off x="4396740" y="3649980"/>
          <a:ext cx="84083" cy="119533"/>
          <a:chOff x="-70267701" y="-90304591"/>
          <a:chExt cx="84083" cy="119730"/>
        </a:xfrm>
      </cdr:grpSpPr>
      <cdr:cxnSp macro="">
        <cdr:nvCxnSpPr>
          <cdr:cNvPr id="35" name="Straight Arrow Connector 34"/>
          <cdr:cNvCxnSpPr/>
        </cdr:nvCxnSpPr>
        <cdr:spPr>
          <a:xfrm xmlns:a="http://schemas.openxmlformats.org/drawingml/2006/main" flipV="1">
            <a:off x="-70267701" y="-90304591"/>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6" name="Straight Arrow Connector 35"/>
          <cdr:cNvCxnSpPr/>
        </cdr:nvCxnSpPr>
        <cdr:spPr>
          <a:xfrm xmlns:a="http://schemas.openxmlformats.org/drawingml/2006/main" rot="10800000" flipV="1">
            <a:off x="-70183618" y="-90279465"/>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4.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0.07651</cdr:y>
    </cdr:from>
    <cdr:to>
      <cdr:x>1</cdr:x>
      <cdr:y>0.16021</cdr:y>
    </cdr:to>
    <cdr:sp macro="" textlink="">
      <cdr:nvSpPr>
        <cdr:cNvPr id="3" name="Text Box 2"/>
        <cdr:cNvSpPr txBox="1"/>
      </cdr:nvSpPr>
      <cdr:spPr>
        <a:xfrm xmlns:a="http://schemas.openxmlformats.org/drawingml/2006/main">
          <a:off x="4891729" y="254720"/>
          <a:ext cx="839781" cy="2786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71%</a:t>
          </a:r>
        </a:p>
      </cdr:txBody>
    </cdr:sp>
  </cdr:relSizeAnchor>
  <cdr:relSizeAnchor xmlns:cdr="http://schemas.openxmlformats.org/drawingml/2006/chartDrawing">
    <cdr:from>
      <cdr:x>0.85348</cdr:x>
      <cdr:y>0.22366</cdr:y>
    </cdr:from>
    <cdr:to>
      <cdr:x>1</cdr:x>
      <cdr:y>0.29203</cdr:y>
    </cdr:to>
    <cdr:sp macro="" textlink="">
      <cdr:nvSpPr>
        <cdr:cNvPr id="4" name="Text Box 1"/>
        <cdr:cNvSpPr txBox="1"/>
      </cdr:nvSpPr>
      <cdr:spPr>
        <a:xfrm xmlns:a="http://schemas.openxmlformats.org/drawingml/2006/main">
          <a:off x="4891729" y="744645"/>
          <a:ext cx="839781" cy="2276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0.85348</cdr:x>
      <cdr:y>0.36876</cdr:y>
    </cdr:from>
    <cdr:to>
      <cdr:x>1</cdr:x>
      <cdr:y>0.43714</cdr:y>
    </cdr:to>
    <cdr:sp macro="" textlink="">
      <cdr:nvSpPr>
        <cdr:cNvPr id="5" name="Text Box 1"/>
        <cdr:cNvSpPr txBox="1"/>
      </cdr:nvSpPr>
      <cdr:spPr>
        <a:xfrm xmlns:a="http://schemas.openxmlformats.org/drawingml/2006/main">
          <a:off x="4891730" y="1227721"/>
          <a:ext cx="839780"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59%</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0.78397</cdr:x>
      <cdr:y>0.91545</cdr:y>
    </cdr:from>
    <cdr:to>
      <cdr:x>0.99712</cdr:x>
      <cdr:y>0.99679</cdr:y>
    </cdr:to>
    <cdr:sp macro="" textlink="">
      <cdr:nvSpPr>
        <cdr:cNvPr id="9" name="Text Box 1"/>
        <cdr:cNvSpPr txBox="1"/>
      </cdr:nvSpPr>
      <cdr:spPr>
        <a:xfrm xmlns:a="http://schemas.openxmlformats.org/drawingml/2006/main">
          <a:off x="4493355" y="3047812"/>
          <a:ext cx="122164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0.96639</cdr:x>
      <cdr:y>0.70923</cdr:y>
    </cdr:from>
    <cdr:to>
      <cdr:x>0.96639</cdr:x>
      <cdr:y>0.73162</cdr:y>
    </cdr:to>
    <cdr:cxnSp macro="">
      <cdr:nvCxnSpPr>
        <cdr:cNvPr id="10" name="Straight Arrow Connector 9"/>
        <cdr:cNvCxnSpPr/>
      </cdr:nvCxnSpPr>
      <cdr:spPr>
        <a:xfrm xmlns:a="http://schemas.openxmlformats.org/drawingml/2006/main" rot="10800000" flipV="1">
          <a:off x="5538887" y="2361239"/>
          <a:ext cx="0" cy="7454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0.79274</cdr:x>
      <cdr:y>0.09803</cdr:y>
    </cdr:from>
    <cdr:to>
      <cdr:x>0.79274</cdr:x>
      <cdr:y>0.12042</cdr:y>
    </cdr:to>
    <cdr:cxnSp macro="">
      <cdr:nvCxnSpPr>
        <cdr:cNvPr id="11" name="Straight Arrow Connector 10"/>
        <cdr:cNvCxnSpPr/>
      </cdr:nvCxnSpPr>
      <cdr:spPr>
        <a:xfrm xmlns:a="http://schemas.openxmlformats.org/drawingml/2006/main" flipV="1">
          <a:off x="4543584" y="32635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0.97068</cdr:x>
      <cdr:y>0.09179</cdr:y>
    </cdr:from>
    <cdr:to>
      <cdr:x>0.97068</cdr:x>
      <cdr:y>0.11417</cdr:y>
    </cdr:to>
    <cdr:cxnSp macro="">
      <cdr:nvCxnSpPr>
        <cdr:cNvPr id="12" name="Straight Arrow Connector 11"/>
        <cdr:cNvCxnSpPr/>
      </cdr:nvCxnSpPr>
      <cdr:spPr>
        <a:xfrm xmlns:a="http://schemas.openxmlformats.org/drawingml/2006/main" flipV="1">
          <a:off x="5563439" y="30559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0.8462</cdr:x>
      <cdr:y>0.70892</cdr:y>
    </cdr:from>
    <cdr:to>
      <cdr:x>0.8462</cdr:x>
      <cdr:y>0.7313</cdr:y>
    </cdr:to>
    <cdr:cxnSp macro="">
      <cdr:nvCxnSpPr>
        <cdr:cNvPr id="13" name="Straight Arrow Connector 12"/>
        <cdr:cNvCxnSpPr/>
      </cdr:nvCxnSpPr>
      <cdr:spPr>
        <a:xfrm xmlns:a="http://schemas.openxmlformats.org/drawingml/2006/main" rot="10800000" flipV="1">
          <a:off x="4850010" y="236022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0.96805</cdr:x>
      <cdr:y>0.24798</cdr:y>
    </cdr:from>
    <cdr:to>
      <cdr:x>0.96805</cdr:x>
      <cdr:y>0.27036</cdr:y>
    </cdr:to>
    <cdr:cxnSp macro="">
      <cdr:nvCxnSpPr>
        <cdr:cNvPr id="14" name="Straight Arrow Connector 13"/>
        <cdr:cNvCxnSpPr/>
      </cdr:nvCxnSpPr>
      <cdr:spPr>
        <a:xfrm xmlns:a="http://schemas.openxmlformats.org/drawingml/2006/main" flipV="1">
          <a:off x="5548405" y="82561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0.52558</cdr:y>
    </cdr:from>
    <cdr:to>
      <cdr:x>1</cdr:x>
      <cdr:y>0.59396</cdr:y>
    </cdr:to>
    <cdr:sp macro="" textlink="">
      <cdr:nvSpPr>
        <cdr:cNvPr id="15" name="Text Box 1"/>
        <cdr:cNvSpPr txBox="1"/>
      </cdr:nvSpPr>
      <cdr:spPr>
        <a:xfrm xmlns:a="http://schemas.openxmlformats.org/drawingml/2006/main">
          <a:off x="4891729" y="1749807"/>
          <a:ext cx="839781"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0.85215</cdr:x>
      <cdr:y>0.68309</cdr:y>
    </cdr:from>
    <cdr:to>
      <cdr:x>0.99867</cdr:x>
      <cdr:y>0.75147</cdr:y>
    </cdr:to>
    <cdr:sp macro="" textlink="">
      <cdr:nvSpPr>
        <cdr:cNvPr id="16" name="Text Box 1"/>
        <cdr:cNvSpPr txBox="1"/>
      </cdr:nvSpPr>
      <cdr:spPr>
        <a:xfrm xmlns:a="http://schemas.openxmlformats.org/drawingml/2006/main">
          <a:off x="4884110" y="2274201"/>
          <a:ext cx="839780"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0.70217</cdr:x>
      <cdr:y>0.70816</cdr:y>
    </cdr:from>
    <cdr:to>
      <cdr:x>0.70217</cdr:x>
      <cdr:y>0.73054</cdr:y>
    </cdr:to>
    <cdr:cxnSp macro="">
      <cdr:nvCxnSpPr>
        <cdr:cNvPr id="17" name="Straight Arrow Connector 16"/>
        <cdr:cNvCxnSpPr/>
      </cdr:nvCxnSpPr>
      <cdr:spPr>
        <a:xfrm xmlns:a="http://schemas.openxmlformats.org/drawingml/2006/main" rot="10800000" flipV="1">
          <a:off x="4024510" y="235768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0.58223</cdr:x>
      <cdr:y>0.09497</cdr:y>
    </cdr:from>
    <cdr:to>
      <cdr:x>0.58223</cdr:x>
      <cdr:y>0.11736</cdr:y>
    </cdr:to>
    <cdr:cxnSp macro="">
      <cdr:nvCxnSpPr>
        <cdr:cNvPr id="18" name="Straight Arrow Connector 17"/>
        <cdr:cNvCxnSpPr/>
      </cdr:nvCxnSpPr>
      <cdr:spPr>
        <a:xfrm xmlns:a="http://schemas.openxmlformats.org/drawingml/2006/main" flipV="1">
          <a:off x="3337084" y="31619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0.80382</cdr:x>
      <cdr:y>0.24756</cdr:y>
    </cdr:from>
    <cdr:to>
      <cdr:x>0.80382</cdr:x>
      <cdr:y>0.26995</cdr:y>
    </cdr:to>
    <cdr:cxnSp macro="">
      <cdr:nvCxnSpPr>
        <cdr:cNvPr id="19" name="Straight Arrow Connector 18"/>
        <cdr:cNvCxnSpPr/>
      </cdr:nvCxnSpPr>
      <cdr:spPr>
        <a:xfrm xmlns:a="http://schemas.openxmlformats.org/drawingml/2006/main" flipV="1">
          <a:off x="4607084" y="82419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0.35312</cdr:x>
      <cdr:y>0.69616</cdr:y>
    </cdr:from>
    <cdr:to>
      <cdr:x>0.35312</cdr:x>
      <cdr:y>0.71855</cdr:y>
    </cdr:to>
    <cdr:cxnSp macro="">
      <cdr:nvCxnSpPr>
        <cdr:cNvPr id="20" name="Straight Arrow Connector 19"/>
        <cdr:cNvCxnSpPr/>
      </cdr:nvCxnSpPr>
      <cdr:spPr>
        <a:xfrm xmlns:a="http://schemas.openxmlformats.org/drawingml/2006/main" flipV="1">
          <a:off x="2023904" y="231771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0.46169</cdr:x>
      <cdr:y>0.69539</cdr:y>
    </cdr:from>
    <cdr:to>
      <cdr:x>0.46169</cdr:x>
      <cdr:y>0.71778</cdr:y>
    </cdr:to>
    <cdr:cxnSp macro="">
      <cdr:nvCxnSpPr>
        <cdr:cNvPr id="21" name="Straight Arrow Connector 20"/>
        <cdr:cNvCxnSpPr/>
      </cdr:nvCxnSpPr>
      <cdr:spPr>
        <a:xfrm xmlns:a="http://schemas.openxmlformats.org/drawingml/2006/main" flipV="1">
          <a:off x="2646204" y="231517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0.48474</cdr:x>
      <cdr:y>0.5451</cdr:y>
    </cdr:from>
    <cdr:to>
      <cdr:x>0.48474</cdr:x>
      <cdr:y>0.56749</cdr:y>
    </cdr:to>
    <cdr:cxnSp macro="">
      <cdr:nvCxnSpPr>
        <cdr:cNvPr id="22" name="Straight Arrow Connector 21"/>
        <cdr:cNvCxnSpPr/>
      </cdr:nvCxnSpPr>
      <cdr:spPr>
        <a:xfrm xmlns:a="http://schemas.openxmlformats.org/drawingml/2006/main" flipV="1">
          <a:off x="2778284" y="181479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0.47765</cdr:x>
      <cdr:y>0.39557</cdr:y>
    </cdr:from>
    <cdr:to>
      <cdr:x>0.47765</cdr:x>
      <cdr:y>0.41796</cdr:y>
    </cdr:to>
    <cdr:cxnSp macro="">
      <cdr:nvCxnSpPr>
        <cdr:cNvPr id="23" name="Straight Arrow Connector 22"/>
        <cdr:cNvCxnSpPr/>
      </cdr:nvCxnSpPr>
      <cdr:spPr>
        <a:xfrm xmlns:a="http://schemas.openxmlformats.org/drawingml/2006/main" flipV="1">
          <a:off x="2737644" y="131695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0.29092</cdr:x>
      <cdr:y>0.70511</cdr:y>
    </cdr:from>
    <cdr:to>
      <cdr:x>0.29092</cdr:x>
      <cdr:y>0.72749</cdr:y>
    </cdr:to>
    <cdr:cxnSp macro="">
      <cdr:nvCxnSpPr>
        <cdr:cNvPr id="24" name="Straight Arrow Connector 23"/>
        <cdr:cNvCxnSpPr/>
      </cdr:nvCxnSpPr>
      <cdr:spPr>
        <a:xfrm xmlns:a="http://schemas.openxmlformats.org/drawingml/2006/main" rot="10800000" flipV="1">
          <a:off x="1667390" y="234752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0.34232</cdr:x>
      <cdr:y>0.55329</cdr:y>
    </cdr:from>
    <cdr:to>
      <cdr:x>0.34232</cdr:x>
      <cdr:y>0.57567</cdr:y>
    </cdr:to>
    <cdr:cxnSp macro="">
      <cdr:nvCxnSpPr>
        <cdr:cNvPr id="25" name="Straight Arrow Connector 24"/>
        <cdr:cNvCxnSpPr/>
      </cdr:nvCxnSpPr>
      <cdr:spPr>
        <a:xfrm xmlns:a="http://schemas.openxmlformats.org/drawingml/2006/main" rot="10800000" flipV="1">
          <a:off x="1962030" y="184206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0.38708</cdr:x>
      <cdr:y>0.55481</cdr:y>
    </cdr:from>
    <cdr:to>
      <cdr:x>0.38708</cdr:x>
      <cdr:y>0.57719</cdr:y>
    </cdr:to>
    <cdr:cxnSp macro="">
      <cdr:nvCxnSpPr>
        <cdr:cNvPr id="26" name="Straight Arrow Connector 25"/>
        <cdr:cNvCxnSpPr/>
      </cdr:nvCxnSpPr>
      <cdr:spPr>
        <a:xfrm xmlns:a="http://schemas.openxmlformats.org/drawingml/2006/main" rot="10800000" flipV="1">
          <a:off x="2218570" y="184714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0.29905</cdr:x>
      <cdr:y>0.39938</cdr:y>
    </cdr:from>
    <cdr:to>
      <cdr:x>0.29905</cdr:x>
      <cdr:y>0.42177</cdr:y>
    </cdr:to>
    <cdr:cxnSp macro="">
      <cdr:nvCxnSpPr>
        <cdr:cNvPr id="27" name="Straight Arrow Connector 26"/>
        <cdr:cNvCxnSpPr/>
      </cdr:nvCxnSpPr>
      <cdr:spPr>
        <a:xfrm xmlns:a="http://schemas.openxmlformats.org/drawingml/2006/main" flipV="1">
          <a:off x="1714024" y="132965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0.30127</cdr:x>
      <cdr:y>0.54968</cdr:y>
    </cdr:from>
    <cdr:to>
      <cdr:x>0.30127</cdr:x>
      <cdr:y>0.57207</cdr:y>
    </cdr:to>
    <cdr:cxnSp macro="">
      <cdr:nvCxnSpPr>
        <cdr:cNvPr id="28" name="Straight Arrow Connector 27"/>
        <cdr:cNvCxnSpPr/>
      </cdr:nvCxnSpPr>
      <cdr:spPr>
        <a:xfrm xmlns:a="http://schemas.openxmlformats.org/drawingml/2006/main" flipV="1">
          <a:off x="1726724" y="183003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0.34587</cdr:x>
      <cdr:y>0.40376</cdr:y>
    </cdr:from>
    <cdr:to>
      <cdr:x>0.34587</cdr:x>
      <cdr:y>0.42614</cdr:y>
    </cdr:to>
    <cdr:cxnSp macro="">
      <cdr:nvCxnSpPr>
        <cdr:cNvPr id="29" name="Straight Arrow Connector 28"/>
        <cdr:cNvCxnSpPr/>
      </cdr:nvCxnSpPr>
      <cdr:spPr>
        <a:xfrm xmlns:a="http://schemas.openxmlformats.org/drawingml/2006/main" rot="10800000" flipV="1">
          <a:off x="1982350" y="134422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0.39196</cdr:x>
      <cdr:y>0.40299</cdr:y>
    </cdr:from>
    <cdr:to>
      <cdr:x>0.39196</cdr:x>
      <cdr:y>0.42537</cdr:y>
    </cdr:to>
    <cdr:cxnSp macro="">
      <cdr:nvCxnSpPr>
        <cdr:cNvPr id="30" name="Straight Arrow Connector 29"/>
        <cdr:cNvCxnSpPr/>
      </cdr:nvCxnSpPr>
      <cdr:spPr>
        <a:xfrm xmlns:a="http://schemas.openxmlformats.org/drawingml/2006/main" rot="10800000" flipV="1">
          <a:off x="2246510" y="134168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0.33701</cdr:x>
      <cdr:y>0.25117</cdr:y>
    </cdr:from>
    <cdr:to>
      <cdr:x>0.33701</cdr:x>
      <cdr:y>0.27355</cdr:y>
    </cdr:to>
    <cdr:cxnSp macro="">
      <cdr:nvCxnSpPr>
        <cdr:cNvPr id="31" name="Straight Arrow Connector 30"/>
        <cdr:cNvCxnSpPr/>
      </cdr:nvCxnSpPr>
      <cdr:spPr>
        <a:xfrm xmlns:a="http://schemas.openxmlformats.org/drawingml/2006/main" rot="10800000" flipV="1">
          <a:off x="1931550" y="83622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0.38442</cdr:x>
      <cdr:y>0.25041</cdr:y>
    </cdr:from>
    <cdr:to>
      <cdr:x>0.38442</cdr:x>
      <cdr:y>0.27279</cdr:y>
    </cdr:to>
    <cdr:cxnSp macro="">
      <cdr:nvCxnSpPr>
        <cdr:cNvPr id="32" name="Straight Arrow Connector 31"/>
        <cdr:cNvCxnSpPr/>
      </cdr:nvCxnSpPr>
      <cdr:spPr>
        <a:xfrm xmlns:a="http://schemas.openxmlformats.org/drawingml/2006/main" rot="10800000" flipV="1">
          <a:off x="2203330" y="83368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0.32681</cdr:x>
      <cdr:y>0.10088</cdr:y>
    </cdr:from>
    <cdr:to>
      <cdr:x>0.32681</cdr:x>
      <cdr:y>0.12326</cdr:y>
    </cdr:to>
    <cdr:cxnSp macro="">
      <cdr:nvCxnSpPr>
        <cdr:cNvPr id="33" name="Straight Arrow Connector 32"/>
        <cdr:cNvCxnSpPr/>
      </cdr:nvCxnSpPr>
      <cdr:spPr>
        <a:xfrm xmlns:a="http://schemas.openxmlformats.org/drawingml/2006/main" rot="10800000" flipV="1">
          <a:off x="1873130" y="33584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0.37024</cdr:x>
      <cdr:y>0.10011</cdr:y>
    </cdr:from>
    <cdr:to>
      <cdr:x>0.37024</cdr:x>
      <cdr:y>0.12249</cdr:y>
    </cdr:to>
    <cdr:cxnSp macro="">
      <cdr:nvCxnSpPr>
        <cdr:cNvPr id="34" name="Straight Arrow Connector 33"/>
        <cdr:cNvCxnSpPr/>
      </cdr:nvCxnSpPr>
      <cdr:spPr>
        <a:xfrm xmlns:a="http://schemas.openxmlformats.org/drawingml/2006/main" rot="10800000" flipV="1">
          <a:off x="2122050" y="33330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0.4283</cdr:x>
      <cdr:y>0.10164</cdr:y>
    </cdr:from>
    <cdr:to>
      <cdr:x>0.4283</cdr:x>
      <cdr:y>0.12402</cdr:y>
    </cdr:to>
    <cdr:cxnSp macro="">
      <cdr:nvCxnSpPr>
        <cdr:cNvPr id="35" name="Straight Arrow Connector 34"/>
        <cdr:cNvCxnSpPr/>
      </cdr:nvCxnSpPr>
      <cdr:spPr>
        <a:xfrm xmlns:a="http://schemas.openxmlformats.org/drawingml/2006/main" rot="10800000" flipV="1">
          <a:off x="2454790" y="33838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0.56346</cdr:x>
      <cdr:y>0.70511</cdr:y>
    </cdr:from>
    <cdr:to>
      <cdr:x>0.56346</cdr:x>
      <cdr:y>0.72749</cdr:y>
    </cdr:to>
    <cdr:cxnSp macro="">
      <cdr:nvCxnSpPr>
        <cdr:cNvPr id="36" name="Straight Arrow Connector 35"/>
        <cdr:cNvCxnSpPr/>
      </cdr:nvCxnSpPr>
      <cdr:spPr>
        <a:xfrm xmlns:a="http://schemas.openxmlformats.org/drawingml/2006/main" rot="10800000" flipV="1">
          <a:off x="3229490" y="234752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0.77111</cdr:x>
      <cdr:y>0.94526</cdr:y>
    </cdr:from>
    <cdr:to>
      <cdr:x>0.78578</cdr:x>
      <cdr:y>0.98122</cdr:y>
    </cdr:to>
    <cdr:grpSp>
      <cdr:nvGrpSpPr>
        <cdr:cNvPr id="37" name="Group 36"/>
        <cdr:cNvGrpSpPr/>
      </cdr:nvGrpSpPr>
      <cdr:grpSpPr>
        <a:xfrm xmlns:a="http://schemas.openxmlformats.org/drawingml/2006/main">
          <a:off x="4419600" y="3147060"/>
          <a:ext cx="84083" cy="119730"/>
          <a:chOff x="-144932142" y="-184414007"/>
          <a:chExt cx="84083" cy="119927"/>
        </a:xfrm>
      </cdr:grpSpPr>
      <cdr:cxnSp macro="">
        <cdr:nvCxnSpPr>
          <cdr:cNvPr id="38" name="Straight Arrow Connector 37"/>
          <cdr:cNvCxnSpPr/>
        </cdr:nvCxnSpPr>
        <cdr:spPr>
          <a:xfrm xmlns:a="http://schemas.openxmlformats.org/drawingml/2006/main" flipV="1">
            <a:off x="-144932142" y="-184414007"/>
            <a:ext cx="0" cy="9476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9" name="Straight Arrow Connector 38"/>
          <cdr:cNvCxnSpPr/>
        </cdr:nvCxnSpPr>
        <cdr:spPr>
          <a:xfrm xmlns:a="http://schemas.openxmlformats.org/drawingml/2006/main" rot="10800000" flipV="1">
            <a:off x="-144848059" y="-184388840"/>
            <a:ext cx="0" cy="947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5.xml><?xml version="1.0" encoding="utf-8"?>
<c:userShapes xmlns:c="http://schemas.openxmlformats.org/drawingml/2006/chart">
  <cdr:relSizeAnchor xmlns:cdr="http://schemas.openxmlformats.org/drawingml/2006/chartDrawing">
    <cdr:from>
      <cdr:x>0.02686</cdr:x>
      <cdr:y>0.84947</cdr:y>
    </cdr:from>
    <cdr:to>
      <cdr:x>0.65213</cdr:x>
      <cdr:y>0.93274</cdr:y>
    </cdr:to>
    <cdr:sp macro="" textlink="">
      <cdr:nvSpPr>
        <cdr:cNvPr id="2" name="Text Box 2"/>
        <cdr:cNvSpPr txBox="1"/>
      </cdr:nvSpPr>
      <cdr:spPr>
        <a:xfrm xmlns:a="http://schemas.openxmlformats.org/drawingml/2006/main">
          <a:off x="167640" y="3079503"/>
          <a:ext cx="3902173" cy="30187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71%</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70%</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6.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70%</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7.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0.85215</cdr:x>
      <cdr:y>0.06421</cdr:y>
    </cdr:from>
    <cdr:to>
      <cdr:x>0.99867</cdr:x>
      <cdr:y>0.14822</cdr:y>
    </cdr:to>
    <cdr:sp macro="" textlink="">
      <cdr:nvSpPr>
        <cdr:cNvPr id="3" name="Text Box 2"/>
        <cdr:cNvSpPr txBox="1"/>
      </cdr:nvSpPr>
      <cdr:spPr>
        <a:xfrm xmlns:a="http://schemas.openxmlformats.org/drawingml/2006/main">
          <a:off x="4884109" y="247563"/>
          <a:ext cx="839781" cy="323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72%</a:t>
          </a:r>
        </a:p>
      </cdr:txBody>
    </cdr:sp>
  </cdr:relSizeAnchor>
  <cdr:relSizeAnchor xmlns:cdr="http://schemas.openxmlformats.org/drawingml/2006/chartDrawing">
    <cdr:from>
      <cdr:x>0.85082</cdr:x>
      <cdr:y>0.44318</cdr:y>
    </cdr:from>
    <cdr:to>
      <cdr:x>0.99734</cdr:x>
      <cdr:y>0.52174</cdr:y>
    </cdr:to>
    <cdr:sp macro="" textlink="">
      <cdr:nvSpPr>
        <cdr:cNvPr id="4" name="Text Box 1"/>
        <cdr:cNvSpPr txBox="1"/>
      </cdr:nvSpPr>
      <cdr:spPr>
        <a:xfrm xmlns:a="http://schemas.openxmlformats.org/drawingml/2006/main">
          <a:off x="4876489" y="1708789"/>
          <a:ext cx="839781" cy="3028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69%</a:t>
          </a:r>
        </a:p>
      </cdr:txBody>
    </cdr:sp>
  </cdr:relSizeAnchor>
  <cdr:relSizeAnchor xmlns:cdr="http://schemas.openxmlformats.org/drawingml/2006/chartDrawing">
    <cdr:from>
      <cdr:x>0.85348</cdr:x>
      <cdr:y>0.69071</cdr:y>
    </cdr:from>
    <cdr:to>
      <cdr:x>1</cdr:x>
      <cdr:y>0.75889</cdr:y>
    </cdr:to>
    <cdr:sp macro="" textlink="">
      <cdr:nvSpPr>
        <cdr:cNvPr id="5" name="Text Box 1"/>
        <cdr:cNvSpPr txBox="1"/>
      </cdr:nvSpPr>
      <cdr:spPr>
        <a:xfrm xmlns:a="http://schemas.openxmlformats.org/drawingml/2006/main">
          <a:off x="4891729" y="2663176"/>
          <a:ext cx="839781" cy="2629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74%</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0.77599</cdr:x>
      <cdr:y>0.71329</cdr:y>
    </cdr:from>
    <cdr:to>
      <cdr:x>0.77599</cdr:x>
      <cdr:y>0.73568</cdr:y>
    </cdr:to>
    <cdr:cxnSp macro="">
      <cdr:nvCxnSpPr>
        <cdr:cNvPr id="11" name="Straight Arrow Connector 10"/>
        <cdr:cNvCxnSpPr/>
      </cdr:nvCxnSpPr>
      <cdr:spPr>
        <a:xfrm xmlns:a="http://schemas.openxmlformats.org/drawingml/2006/main" flipV="1">
          <a:off x="4447580" y="275024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0.19045</cdr:y>
    </cdr:from>
    <cdr:to>
      <cdr:x>1</cdr:x>
      <cdr:y>0.2668</cdr:y>
    </cdr:to>
    <cdr:sp macro="" textlink="">
      <cdr:nvSpPr>
        <cdr:cNvPr id="15" name="Text Box 1"/>
        <cdr:cNvSpPr txBox="1"/>
      </cdr:nvSpPr>
      <cdr:spPr>
        <a:xfrm xmlns:a="http://schemas.openxmlformats.org/drawingml/2006/main">
          <a:off x="4891729" y="734309"/>
          <a:ext cx="839781" cy="29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69%</a:t>
          </a:r>
        </a:p>
      </cdr:txBody>
    </cdr:sp>
  </cdr:relSizeAnchor>
  <cdr:relSizeAnchor xmlns:cdr="http://schemas.openxmlformats.org/drawingml/2006/chartDrawing">
    <cdr:from>
      <cdr:x>0.78637</cdr:x>
      <cdr:y>0.59046</cdr:y>
    </cdr:from>
    <cdr:to>
      <cdr:x>0.78637</cdr:x>
      <cdr:y>0.61286</cdr:y>
    </cdr:to>
    <cdr:cxnSp macro="">
      <cdr:nvCxnSpPr>
        <cdr:cNvPr id="16" name="Straight Arrow Connector 15"/>
        <cdr:cNvCxnSpPr/>
      </cdr:nvCxnSpPr>
      <cdr:spPr>
        <a:xfrm xmlns:a="http://schemas.openxmlformats.org/drawingml/2006/main" flipV="1">
          <a:off x="4507070" y="22766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0.31273</cdr:y>
    </cdr:from>
    <cdr:to>
      <cdr:x>1</cdr:x>
      <cdr:y>0.39526</cdr:y>
    </cdr:to>
    <cdr:sp macro="" textlink="">
      <cdr:nvSpPr>
        <cdr:cNvPr id="17" name="Text Box 1"/>
        <cdr:cNvSpPr txBox="1"/>
      </cdr:nvSpPr>
      <cdr:spPr>
        <a:xfrm xmlns:a="http://schemas.openxmlformats.org/drawingml/2006/main">
          <a:off x="4891729" y="1205815"/>
          <a:ext cx="839781" cy="318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65%</a:t>
          </a:r>
        </a:p>
      </cdr:txBody>
    </cdr:sp>
  </cdr:relSizeAnchor>
  <cdr:relSizeAnchor xmlns:cdr="http://schemas.openxmlformats.org/drawingml/2006/chartDrawing">
    <cdr:from>
      <cdr:x>0.85162</cdr:x>
      <cdr:y>0.569</cdr:y>
    </cdr:from>
    <cdr:to>
      <cdr:x>0.99814</cdr:x>
      <cdr:y>0.63834</cdr:y>
    </cdr:to>
    <cdr:sp macro="" textlink="">
      <cdr:nvSpPr>
        <cdr:cNvPr id="18" name="Text Box 1"/>
        <cdr:cNvSpPr txBox="1"/>
      </cdr:nvSpPr>
      <cdr:spPr>
        <a:xfrm xmlns:a="http://schemas.openxmlformats.org/drawingml/2006/main">
          <a:off x="4881069" y="2193920"/>
          <a:ext cx="839780" cy="2673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72%</a:t>
          </a:r>
        </a:p>
      </cdr:txBody>
    </cdr:sp>
  </cdr:relSizeAnchor>
  <cdr:relSizeAnchor xmlns:cdr="http://schemas.openxmlformats.org/drawingml/2006/chartDrawing">
    <cdr:from>
      <cdr:x>0.81305</cdr:x>
      <cdr:y>0.21326</cdr:y>
    </cdr:from>
    <cdr:to>
      <cdr:x>0.81305</cdr:x>
      <cdr:y>0.23565</cdr:y>
    </cdr:to>
    <cdr:cxnSp macro="">
      <cdr:nvCxnSpPr>
        <cdr:cNvPr id="30" name="Straight Arrow Connector 29"/>
        <cdr:cNvCxnSpPr/>
      </cdr:nvCxnSpPr>
      <cdr:spPr>
        <a:xfrm xmlns:a="http://schemas.openxmlformats.org/drawingml/2006/main" rot="10800000" flipV="1">
          <a:off x="4660024" y="8222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0.76845</cdr:x>
      <cdr:y>0.93874</cdr:y>
    </cdr:from>
    <cdr:to>
      <cdr:x>0.78312</cdr:x>
      <cdr:y>0.96979</cdr:y>
    </cdr:to>
    <cdr:grpSp>
      <cdr:nvGrpSpPr>
        <cdr:cNvPr id="14" name="Group 13"/>
        <cdr:cNvGrpSpPr/>
      </cdr:nvGrpSpPr>
      <cdr:grpSpPr>
        <a:xfrm xmlns:a="http://schemas.openxmlformats.org/drawingml/2006/main">
          <a:off x="4404360" y="3619500"/>
          <a:ext cx="84083" cy="119730"/>
          <a:chOff x="-144932142" y="-184414007"/>
          <a:chExt cx="84083" cy="119927"/>
        </a:xfrm>
      </cdr:grpSpPr>
      <cdr:cxnSp macro="">
        <cdr:nvCxnSpPr>
          <cdr:cNvPr id="32" name="Straight Arrow Connector 31"/>
          <cdr:cNvCxnSpPr/>
        </cdr:nvCxnSpPr>
        <cdr:spPr>
          <a:xfrm xmlns:a="http://schemas.openxmlformats.org/drawingml/2006/main" flipV="1">
            <a:off x="-144932142" y="-184414007"/>
            <a:ext cx="0" cy="9476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3" name="Straight Arrow Connector 32"/>
          <cdr:cNvCxnSpPr/>
        </cdr:nvCxnSpPr>
        <cdr:spPr>
          <a:xfrm xmlns:a="http://schemas.openxmlformats.org/drawingml/2006/main" rot="10800000" flipV="1">
            <a:off x="-144848059" y="-184388840"/>
            <a:ext cx="0" cy="947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8.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9.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0.87741</cdr:x>
      <cdr:y>0.1843</cdr:y>
    </cdr:from>
    <cdr:to>
      <cdr:x>0.98914</cdr:x>
      <cdr:y>0.28474</cdr:y>
    </cdr:to>
    <cdr:sp macro="" textlink="">
      <cdr:nvSpPr>
        <cdr:cNvPr id="3" name="Text Box 2"/>
        <cdr:cNvSpPr txBox="1"/>
      </cdr:nvSpPr>
      <cdr:spPr>
        <a:xfrm xmlns:a="http://schemas.openxmlformats.org/drawingml/2006/main">
          <a:off x="5028889" y="581993"/>
          <a:ext cx="640391" cy="3171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0.87209</cdr:x>
      <cdr:y>0.56338</cdr:y>
    </cdr:from>
    <cdr:to>
      <cdr:x>0.97984</cdr:x>
      <cdr:y>0.66736</cdr:y>
    </cdr:to>
    <cdr:sp macro="" textlink="">
      <cdr:nvSpPr>
        <cdr:cNvPr id="5" name="Text Box 1"/>
        <cdr:cNvSpPr txBox="1"/>
      </cdr:nvSpPr>
      <cdr:spPr>
        <a:xfrm xmlns:a="http://schemas.openxmlformats.org/drawingml/2006/main">
          <a:off x="4998409" y="1779063"/>
          <a:ext cx="61753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xml><?xml version="1.0" encoding="utf-8"?>
<c:userShapes xmlns:c="http://schemas.openxmlformats.org/drawingml/2006/chart">
  <cdr:relSizeAnchor xmlns:cdr="http://schemas.openxmlformats.org/drawingml/2006/chartDrawing">
    <cdr:from>
      <cdr:x>0.01387</cdr:x>
      <cdr:y>0.91987</cdr:y>
    </cdr:from>
    <cdr:to>
      <cdr:x>0.5266</cdr:x>
      <cdr:y>1</cdr:y>
    </cdr:to>
    <cdr:sp macro="" textlink="">
      <cdr:nvSpPr>
        <cdr:cNvPr id="2" name="Text Box 2"/>
        <cdr:cNvSpPr txBox="1"/>
      </cdr:nvSpPr>
      <cdr:spPr>
        <a:xfrm xmlns:a="http://schemas.openxmlformats.org/drawingml/2006/main">
          <a:off x="60349" y="2609850"/>
          <a:ext cx="2230898" cy="22733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0.85215</cdr:x>
      <cdr:y>0.06421</cdr:y>
    </cdr:from>
    <cdr:to>
      <cdr:x>0.99867</cdr:x>
      <cdr:y>0.14822</cdr:y>
    </cdr:to>
    <cdr:sp macro="" textlink="">
      <cdr:nvSpPr>
        <cdr:cNvPr id="3" name="Text Box 2"/>
        <cdr:cNvSpPr txBox="1"/>
      </cdr:nvSpPr>
      <cdr:spPr>
        <a:xfrm xmlns:a="http://schemas.openxmlformats.org/drawingml/2006/main">
          <a:off x="4884109" y="247563"/>
          <a:ext cx="839781" cy="323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59%</a:t>
          </a:r>
        </a:p>
      </cdr:txBody>
    </cdr:sp>
  </cdr:relSizeAnchor>
  <cdr:relSizeAnchor xmlns:cdr="http://schemas.openxmlformats.org/drawingml/2006/chartDrawing">
    <cdr:from>
      <cdr:x>0.85082</cdr:x>
      <cdr:y>0.44318</cdr:y>
    </cdr:from>
    <cdr:to>
      <cdr:x>0.99734</cdr:x>
      <cdr:y>0.52174</cdr:y>
    </cdr:to>
    <cdr:sp macro="" textlink="">
      <cdr:nvSpPr>
        <cdr:cNvPr id="4" name="Text Box 1"/>
        <cdr:cNvSpPr txBox="1"/>
      </cdr:nvSpPr>
      <cdr:spPr>
        <a:xfrm xmlns:a="http://schemas.openxmlformats.org/drawingml/2006/main">
          <a:off x="4876489" y="1708789"/>
          <a:ext cx="839781" cy="3028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67%</a:t>
          </a:r>
        </a:p>
      </cdr:txBody>
    </cdr:sp>
  </cdr:relSizeAnchor>
  <cdr:relSizeAnchor xmlns:cdr="http://schemas.openxmlformats.org/drawingml/2006/chartDrawing">
    <cdr:from>
      <cdr:x>0.85348</cdr:x>
      <cdr:y>0.69071</cdr:y>
    </cdr:from>
    <cdr:to>
      <cdr:x>1</cdr:x>
      <cdr:y>0.75889</cdr:y>
    </cdr:to>
    <cdr:sp macro="" textlink="">
      <cdr:nvSpPr>
        <cdr:cNvPr id="5" name="Text Box 1"/>
        <cdr:cNvSpPr txBox="1"/>
      </cdr:nvSpPr>
      <cdr:spPr>
        <a:xfrm xmlns:a="http://schemas.openxmlformats.org/drawingml/2006/main">
          <a:off x="4891729" y="2663176"/>
          <a:ext cx="839781" cy="2629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0.77998</cdr:x>
      <cdr:y>0.71131</cdr:y>
    </cdr:from>
    <cdr:to>
      <cdr:x>0.77998</cdr:x>
      <cdr:y>0.7337</cdr:y>
    </cdr:to>
    <cdr:cxnSp macro="">
      <cdr:nvCxnSpPr>
        <cdr:cNvPr id="11" name="Straight Arrow Connector 10"/>
        <cdr:cNvCxnSpPr/>
      </cdr:nvCxnSpPr>
      <cdr:spPr>
        <a:xfrm xmlns:a="http://schemas.openxmlformats.org/drawingml/2006/main" flipV="1">
          <a:off x="4470440" y="274262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0.19045</cdr:y>
    </cdr:from>
    <cdr:to>
      <cdr:x>1</cdr:x>
      <cdr:y>0.2668</cdr:y>
    </cdr:to>
    <cdr:sp macro="" textlink="">
      <cdr:nvSpPr>
        <cdr:cNvPr id="15" name="Text Box 1"/>
        <cdr:cNvSpPr txBox="1"/>
      </cdr:nvSpPr>
      <cdr:spPr>
        <a:xfrm xmlns:a="http://schemas.openxmlformats.org/drawingml/2006/main">
          <a:off x="4891729" y="734309"/>
          <a:ext cx="839781" cy="29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63%</a:t>
          </a:r>
        </a:p>
      </cdr:txBody>
    </cdr:sp>
  </cdr:relSizeAnchor>
  <cdr:relSizeAnchor xmlns:cdr="http://schemas.openxmlformats.org/drawingml/2006/chartDrawing">
    <cdr:from>
      <cdr:x>0.33966</cdr:x>
      <cdr:y>0.33354</cdr:y>
    </cdr:from>
    <cdr:to>
      <cdr:x>0.33966</cdr:x>
      <cdr:y>0.35594</cdr:y>
    </cdr:to>
    <cdr:cxnSp macro="">
      <cdr:nvCxnSpPr>
        <cdr:cNvPr id="16" name="Straight Arrow Connector 15"/>
        <cdr:cNvCxnSpPr/>
      </cdr:nvCxnSpPr>
      <cdr:spPr>
        <a:xfrm xmlns:a="http://schemas.openxmlformats.org/drawingml/2006/main" flipV="1">
          <a:off x="1946750" y="12860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0.31273</cdr:y>
    </cdr:from>
    <cdr:to>
      <cdr:x>1</cdr:x>
      <cdr:y>0.39526</cdr:y>
    </cdr:to>
    <cdr:sp macro="" textlink="">
      <cdr:nvSpPr>
        <cdr:cNvPr id="17" name="Text Box 1"/>
        <cdr:cNvSpPr txBox="1"/>
      </cdr:nvSpPr>
      <cdr:spPr>
        <a:xfrm xmlns:a="http://schemas.openxmlformats.org/drawingml/2006/main">
          <a:off x="4891729" y="1205815"/>
          <a:ext cx="839781" cy="318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0.85162</cdr:x>
      <cdr:y>0.569</cdr:y>
    </cdr:from>
    <cdr:to>
      <cdr:x>0.99814</cdr:x>
      <cdr:y>0.63834</cdr:y>
    </cdr:to>
    <cdr:sp macro="" textlink="">
      <cdr:nvSpPr>
        <cdr:cNvPr id="18" name="Text Box 1"/>
        <cdr:cNvSpPr txBox="1"/>
      </cdr:nvSpPr>
      <cdr:spPr>
        <a:xfrm xmlns:a="http://schemas.openxmlformats.org/drawingml/2006/main">
          <a:off x="4881069" y="2193920"/>
          <a:ext cx="839780" cy="2673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70%</a:t>
          </a:r>
        </a:p>
      </cdr:txBody>
    </cdr:sp>
  </cdr:relSizeAnchor>
  <cdr:relSizeAnchor xmlns:cdr="http://schemas.openxmlformats.org/drawingml/2006/chartDrawing">
    <cdr:from>
      <cdr:x>0.81438</cdr:x>
      <cdr:y>0.21326</cdr:y>
    </cdr:from>
    <cdr:to>
      <cdr:x>0.81438</cdr:x>
      <cdr:y>0.23565</cdr:y>
    </cdr:to>
    <cdr:cxnSp macro="">
      <cdr:nvCxnSpPr>
        <cdr:cNvPr id="30" name="Straight Arrow Connector 29"/>
        <cdr:cNvCxnSpPr/>
      </cdr:nvCxnSpPr>
      <cdr:spPr>
        <a:xfrm xmlns:a="http://schemas.openxmlformats.org/drawingml/2006/main" rot="10800000" flipV="1">
          <a:off x="4667644" y="8222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0.77244</cdr:x>
      <cdr:y>0.94466</cdr:y>
    </cdr:from>
    <cdr:to>
      <cdr:x>0.78711</cdr:x>
      <cdr:y>0.97577</cdr:y>
    </cdr:to>
    <cdr:grpSp>
      <cdr:nvGrpSpPr>
        <cdr:cNvPr id="10" name="Group 9"/>
        <cdr:cNvGrpSpPr/>
      </cdr:nvGrpSpPr>
      <cdr:grpSpPr>
        <a:xfrm xmlns:a="http://schemas.openxmlformats.org/drawingml/2006/main">
          <a:off x="4427220" y="3642360"/>
          <a:ext cx="84083" cy="119927"/>
          <a:chOff x="-294268644" y="-372756898"/>
          <a:chExt cx="84083" cy="120124"/>
        </a:xfrm>
      </cdr:grpSpPr>
      <cdr:cxnSp macro="">
        <cdr:nvCxnSpPr>
          <cdr:cNvPr id="12" name="Straight Arrow Connector 11"/>
          <cdr:cNvCxnSpPr/>
        </cdr:nvCxnSpPr>
        <cdr:spPr>
          <a:xfrm xmlns:a="http://schemas.openxmlformats.org/drawingml/2006/main" flipV="1">
            <a:off x="-294268644" y="-372756898"/>
            <a:ext cx="0" cy="9491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294184561" y="-372731690"/>
            <a:ext cx="0" cy="949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0.32735</cdr:x>
      <cdr:y>0.70865</cdr:y>
    </cdr:from>
    <cdr:to>
      <cdr:x>0.32735</cdr:x>
      <cdr:y>0.73104</cdr:y>
    </cdr:to>
    <cdr:cxnSp macro="">
      <cdr:nvCxnSpPr>
        <cdr:cNvPr id="14" name="Straight Arrow Connector 13"/>
        <cdr:cNvCxnSpPr/>
      </cdr:nvCxnSpPr>
      <cdr:spPr>
        <a:xfrm xmlns:a="http://schemas.openxmlformats.org/drawingml/2006/main" rot="10800000" flipV="1">
          <a:off x="1876184" y="273235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1.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0.87741</cdr:x>
      <cdr:y>0.1843</cdr:y>
    </cdr:from>
    <cdr:to>
      <cdr:x>0.98914</cdr:x>
      <cdr:y>0.28474</cdr:y>
    </cdr:to>
    <cdr:sp macro="" textlink="">
      <cdr:nvSpPr>
        <cdr:cNvPr id="3" name="Text Box 2"/>
        <cdr:cNvSpPr txBox="1"/>
      </cdr:nvSpPr>
      <cdr:spPr>
        <a:xfrm xmlns:a="http://schemas.openxmlformats.org/drawingml/2006/main">
          <a:off x="5028889" y="581993"/>
          <a:ext cx="640391" cy="3171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0.87209</cdr:x>
      <cdr:y>0.56338</cdr:y>
    </cdr:from>
    <cdr:to>
      <cdr:x>0.97984</cdr:x>
      <cdr:y>0.66736</cdr:y>
    </cdr:to>
    <cdr:sp macro="" textlink="">
      <cdr:nvSpPr>
        <cdr:cNvPr id="5" name="Text Box 1"/>
        <cdr:cNvSpPr txBox="1"/>
      </cdr:nvSpPr>
      <cdr:spPr>
        <a:xfrm xmlns:a="http://schemas.openxmlformats.org/drawingml/2006/main">
          <a:off x="4998409" y="1779063"/>
          <a:ext cx="61753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0.83467</cdr:x>
      <cdr:y>0.2091</cdr:y>
    </cdr:from>
    <cdr:to>
      <cdr:x>0.83467</cdr:x>
      <cdr:y>0.23148</cdr:y>
    </cdr:to>
    <cdr:cxnSp macro="">
      <cdr:nvCxnSpPr>
        <cdr:cNvPr id="10" name="Straight Arrow Connector 9"/>
        <cdr:cNvCxnSpPr/>
      </cdr:nvCxnSpPr>
      <cdr:spPr>
        <a:xfrm xmlns:a="http://schemas.openxmlformats.org/drawingml/2006/main" rot="10800000" flipV="1">
          <a:off x="4783917" y="66029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0.80734</cdr:x>
      <cdr:y>0.57855</cdr:y>
    </cdr:from>
    <cdr:to>
      <cdr:x>0.80734</cdr:x>
      <cdr:y>0.60093</cdr:y>
    </cdr:to>
    <cdr:cxnSp macro="">
      <cdr:nvCxnSpPr>
        <cdr:cNvPr id="11" name="Straight Arrow Connector 10"/>
        <cdr:cNvCxnSpPr/>
      </cdr:nvCxnSpPr>
      <cdr:spPr>
        <a:xfrm xmlns:a="http://schemas.openxmlformats.org/drawingml/2006/main" flipV="1">
          <a:off x="4627302" y="182696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0.49181</cdr:x>
      <cdr:y>0.20614</cdr:y>
    </cdr:from>
    <cdr:to>
      <cdr:x>0.49181</cdr:x>
      <cdr:y>0.22852</cdr:y>
    </cdr:to>
    <cdr:cxnSp macro="">
      <cdr:nvCxnSpPr>
        <cdr:cNvPr id="4" name="Straight Arrow Connector 3"/>
        <cdr:cNvCxnSpPr/>
      </cdr:nvCxnSpPr>
      <cdr:spPr>
        <a:xfrm xmlns:a="http://schemas.openxmlformats.org/drawingml/2006/main" flipV="1">
          <a:off x="2818822" y="65094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0.47127</cdr:x>
      <cdr:y>0.58955</cdr:y>
    </cdr:from>
    <cdr:to>
      <cdr:x>0.47127</cdr:x>
      <cdr:y>0.61193</cdr:y>
    </cdr:to>
    <cdr:cxnSp macro="">
      <cdr:nvCxnSpPr>
        <cdr:cNvPr id="16" name="Straight Arrow Connector 15"/>
        <cdr:cNvCxnSpPr/>
      </cdr:nvCxnSpPr>
      <cdr:spPr>
        <a:xfrm xmlns:a="http://schemas.openxmlformats.org/drawingml/2006/main" rot="10800000" flipV="1">
          <a:off x="2701117" y="186171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0.29977</cdr:x>
      <cdr:y>0.21312</cdr:y>
    </cdr:from>
    <cdr:to>
      <cdr:x>0.29977</cdr:x>
      <cdr:y>0.2355</cdr:y>
    </cdr:to>
    <cdr:cxnSp macro="">
      <cdr:nvCxnSpPr>
        <cdr:cNvPr id="17" name="Straight Arrow Connector 16"/>
        <cdr:cNvCxnSpPr/>
      </cdr:nvCxnSpPr>
      <cdr:spPr>
        <a:xfrm xmlns:a="http://schemas.openxmlformats.org/drawingml/2006/main" rot="10800000" flipV="1">
          <a:off x="1718137" y="67299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0.30657</cdr:x>
      <cdr:y>0.58176</cdr:y>
    </cdr:from>
    <cdr:to>
      <cdr:x>0.30657</cdr:x>
      <cdr:y>0.60414</cdr:y>
    </cdr:to>
    <cdr:cxnSp macro="">
      <cdr:nvCxnSpPr>
        <cdr:cNvPr id="18" name="Straight Arrow Connector 17"/>
        <cdr:cNvCxnSpPr/>
      </cdr:nvCxnSpPr>
      <cdr:spPr>
        <a:xfrm xmlns:a="http://schemas.openxmlformats.org/drawingml/2006/main" flipV="1">
          <a:off x="1757102" y="183712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0.76978</cdr:x>
      <cdr:y>0.93626</cdr:y>
    </cdr:from>
    <cdr:to>
      <cdr:x>0.78445</cdr:x>
      <cdr:y>0.9743</cdr:y>
    </cdr:to>
    <cdr:grpSp>
      <cdr:nvGrpSpPr>
        <cdr:cNvPr id="12" name="Group 11"/>
        <cdr:cNvGrpSpPr/>
      </cdr:nvGrpSpPr>
      <cdr:grpSpPr>
        <a:xfrm xmlns:a="http://schemas.openxmlformats.org/drawingml/2006/main">
          <a:off x="4411980" y="2956560"/>
          <a:ext cx="84083" cy="120124"/>
          <a:chOff x="-592964508" y="-749774454"/>
          <a:chExt cx="84083" cy="120321"/>
        </a:xfrm>
      </cdr:grpSpPr>
      <cdr:cxnSp macro="">
        <cdr:nvCxnSpPr>
          <cdr:cNvPr id="19" name="Straight Arrow Connector 18"/>
          <cdr:cNvCxnSpPr/>
        </cdr:nvCxnSpPr>
        <cdr:spPr>
          <a:xfrm xmlns:a="http://schemas.openxmlformats.org/drawingml/2006/main" flipV="1">
            <a:off x="-592964508" y="-749774454"/>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0" name="Straight Arrow Connector 19"/>
          <cdr:cNvCxnSpPr/>
        </cdr:nvCxnSpPr>
        <cdr:spPr>
          <a:xfrm xmlns:a="http://schemas.openxmlformats.org/drawingml/2006/main" rot="10800000" flipV="1">
            <a:off x="-592880425" y="-7497492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3.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0.87534</cdr:x>
      <cdr:y>0.06421</cdr:y>
    </cdr:from>
    <cdr:to>
      <cdr:x>0.99867</cdr:x>
      <cdr:y>0.14822</cdr:y>
    </cdr:to>
    <cdr:sp macro="" textlink="">
      <cdr:nvSpPr>
        <cdr:cNvPr id="3" name="Text Box 2"/>
        <cdr:cNvSpPr txBox="1"/>
      </cdr:nvSpPr>
      <cdr:spPr>
        <a:xfrm xmlns:a="http://schemas.openxmlformats.org/drawingml/2006/main">
          <a:off x="5016997" y="247576"/>
          <a:ext cx="706890" cy="323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55%</a:t>
          </a:r>
        </a:p>
      </cdr:txBody>
    </cdr:sp>
  </cdr:relSizeAnchor>
  <cdr:relSizeAnchor xmlns:cdr="http://schemas.openxmlformats.org/drawingml/2006/chartDrawing">
    <cdr:from>
      <cdr:x>0.87401</cdr:x>
      <cdr:y>0.44318</cdr:y>
    </cdr:from>
    <cdr:to>
      <cdr:x>0.99734</cdr:x>
      <cdr:y>0.52174</cdr:y>
    </cdr:to>
    <cdr:sp macro="" textlink="">
      <cdr:nvSpPr>
        <cdr:cNvPr id="4" name="Text Box 1"/>
        <cdr:cNvSpPr txBox="1"/>
      </cdr:nvSpPr>
      <cdr:spPr>
        <a:xfrm xmlns:a="http://schemas.openxmlformats.org/drawingml/2006/main">
          <a:off x="5009374" y="1708778"/>
          <a:ext cx="706890"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0.87667</cdr:x>
      <cdr:y>0.69071</cdr:y>
    </cdr:from>
    <cdr:to>
      <cdr:x>1</cdr:x>
      <cdr:y>0.75889</cdr:y>
    </cdr:to>
    <cdr:sp macro="" textlink="">
      <cdr:nvSpPr>
        <cdr:cNvPr id="5" name="Text Box 1"/>
        <cdr:cNvSpPr txBox="1"/>
      </cdr:nvSpPr>
      <cdr:spPr>
        <a:xfrm xmlns:a="http://schemas.openxmlformats.org/drawingml/2006/main">
          <a:off x="5024620" y="2663184"/>
          <a:ext cx="706890" cy="262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63%</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0.40107</cdr:x>
      <cdr:y>0.08483</cdr:y>
    </cdr:from>
    <cdr:to>
      <cdr:x>0.40107</cdr:x>
      <cdr:y>0.10722</cdr:y>
    </cdr:to>
    <cdr:cxnSp macro="">
      <cdr:nvCxnSpPr>
        <cdr:cNvPr id="11" name="Straight Arrow Connector 10"/>
        <cdr:cNvCxnSpPr/>
      </cdr:nvCxnSpPr>
      <cdr:spPr>
        <a:xfrm xmlns:a="http://schemas.openxmlformats.org/drawingml/2006/main" flipV="1">
          <a:off x="2298740" y="3270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0.87667</cdr:x>
      <cdr:y>0.19045</cdr:y>
    </cdr:from>
    <cdr:to>
      <cdr:x>1</cdr:x>
      <cdr:y>0.2668</cdr:y>
    </cdr:to>
    <cdr:sp macro="" textlink="">
      <cdr:nvSpPr>
        <cdr:cNvPr id="15" name="Text Box 1"/>
        <cdr:cNvSpPr txBox="1"/>
      </cdr:nvSpPr>
      <cdr:spPr>
        <a:xfrm xmlns:a="http://schemas.openxmlformats.org/drawingml/2006/main">
          <a:off x="5024620" y="734322"/>
          <a:ext cx="706890"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cdr:txBody>
    </cdr:sp>
  </cdr:relSizeAnchor>
  <cdr:relSizeAnchor xmlns:cdr="http://schemas.openxmlformats.org/drawingml/2006/chartDrawing">
    <cdr:from>
      <cdr:x>0.30376</cdr:x>
      <cdr:y>0.71299</cdr:y>
    </cdr:from>
    <cdr:to>
      <cdr:x>0.30376</cdr:x>
      <cdr:y>0.73539</cdr:y>
    </cdr:to>
    <cdr:cxnSp macro="">
      <cdr:nvCxnSpPr>
        <cdr:cNvPr id="16" name="Straight Arrow Connector 15"/>
        <cdr:cNvCxnSpPr/>
      </cdr:nvCxnSpPr>
      <cdr:spPr>
        <a:xfrm xmlns:a="http://schemas.openxmlformats.org/drawingml/2006/main" flipV="1">
          <a:off x="1741010" y="274908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0.87667</cdr:x>
      <cdr:y>0.31273</cdr:y>
    </cdr:from>
    <cdr:to>
      <cdr:x>1</cdr:x>
      <cdr:y>0.39526</cdr:y>
    </cdr:to>
    <cdr:sp macro="" textlink="">
      <cdr:nvSpPr>
        <cdr:cNvPr id="17" name="Text Box 1"/>
        <cdr:cNvSpPr txBox="1"/>
      </cdr:nvSpPr>
      <cdr:spPr>
        <a:xfrm xmlns:a="http://schemas.openxmlformats.org/drawingml/2006/main">
          <a:off x="5024620" y="1205799"/>
          <a:ext cx="706890"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55%</a:t>
          </a:r>
        </a:p>
      </cdr:txBody>
    </cdr:sp>
  </cdr:relSizeAnchor>
  <cdr:relSizeAnchor xmlns:cdr="http://schemas.openxmlformats.org/drawingml/2006/chartDrawing">
    <cdr:from>
      <cdr:x>0.87481</cdr:x>
      <cdr:y>0.569</cdr:y>
    </cdr:from>
    <cdr:to>
      <cdr:x>0.99814</cdr:x>
      <cdr:y>0.63834</cdr:y>
    </cdr:to>
    <cdr:sp macro="" textlink="">
      <cdr:nvSpPr>
        <cdr:cNvPr id="18" name="Text Box 1"/>
        <cdr:cNvSpPr txBox="1"/>
      </cdr:nvSpPr>
      <cdr:spPr>
        <a:xfrm xmlns:a="http://schemas.openxmlformats.org/drawingml/2006/main">
          <a:off x="5013959" y="2193905"/>
          <a:ext cx="706889"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0.38005</cdr:x>
      <cdr:y>0.71617</cdr:y>
    </cdr:from>
    <cdr:to>
      <cdr:x>0.38005</cdr:x>
      <cdr:y>0.73856</cdr:y>
    </cdr:to>
    <cdr:cxnSp macro="">
      <cdr:nvCxnSpPr>
        <cdr:cNvPr id="23" name="Straight Arrow Connector 22"/>
        <cdr:cNvCxnSpPr/>
      </cdr:nvCxnSpPr>
      <cdr:spPr>
        <a:xfrm xmlns:a="http://schemas.openxmlformats.org/drawingml/2006/main" rot="10800000" flipV="1">
          <a:off x="2178254" y="276134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0.77244</cdr:x>
      <cdr:y>0.94269</cdr:y>
    </cdr:from>
    <cdr:to>
      <cdr:x>0.78711</cdr:x>
      <cdr:y>0.97384</cdr:y>
    </cdr:to>
    <cdr:grpSp>
      <cdr:nvGrpSpPr>
        <cdr:cNvPr id="10" name="Group 9"/>
        <cdr:cNvGrpSpPr/>
      </cdr:nvGrpSpPr>
      <cdr:grpSpPr>
        <a:xfrm xmlns:a="http://schemas.openxmlformats.org/drawingml/2006/main">
          <a:off x="4427220" y="3634740"/>
          <a:ext cx="84083" cy="120124"/>
          <a:chOff x="-592964508" y="-749774454"/>
          <a:chExt cx="84083" cy="120321"/>
        </a:xfrm>
      </cdr:grpSpPr>
      <cdr:cxnSp macro="">
        <cdr:nvCxnSpPr>
          <cdr:cNvPr id="12" name="Straight Arrow Connector 11"/>
          <cdr:cNvCxnSpPr/>
        </cdr:nvCxnSpPr>
        <cdr:spPr>
          <a:xfrm xmlns:a="http://schemas.openxmlformats.org/drawingml/2006/main" flipV="1">
            <a:off x="-592964508" y="-749774454"/>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592880425" y="-7497492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0.29186</cdr:x>
      <cdr:y>0.08507</cdr:y>
    </cdr:from>
    <cdr:to>
      <cdr:x>0.29186</cdr:x>
      <cdr:y>0.10746</cdr:y>
    </cdr:to>
    <cdr:cxnSp macro="">
      <cdr:nvCxnSpPr>
        <cdr:cNvPr id="14" name="Straight Arrow Connector 13"/>
        <cdr:cNvCxnSpPr/>
      </cdr:nvCxnSpPr>
      <cdr:spPr>
        <a:xfrm xmlns:a="http://schemas.openxmlformats.org/drawingml/2006/main" rot="10800000" flipV="1">
          <a:off x="1672794" y="3280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4.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0.86813</cdr:x>
      <cdr:y>0.12705</cdr:y>
    </cdr:from>
    <cdr:to>
      <cdr:x>0.98413</cdr:x>
      <cdr:y>0.23542</cdr:y>
    </cdr:to>
    <cdr:sp macro="" textlink="">
      <cdr:nvSpPr>
        <cdr:cNvPr id="3" name="Text Box 2"/>
        <cdr:cNvSpPr txBox="1"/>
      </cdr:nvSpPr>
      <cdr:spPr>
        <a:xfrm xmlns:a="http://schemas.openxmlformats.org/drawingml/2006/main">
          <a:off x="5417821" y="460577"/>
          <a:ext cx="723899" cy="3928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0.86935</cdr:x>
      <cdr:y>0.3793</cdr:y>
    </cdr:from>
    <cdr:to>
      <cdr:x>0.98535</cdr:x>
      <cdr:y>0.44767</cdr:y>
    </cdr:to>
    <cdr:sp macro="" textlink="">
      <cdr:nvSpPr>
        <cdr:cNvPr id="4" name="Text Box 1"/>
        <cdr:cNvSpPr txBox="1"/>
      </cdr:nvSpPr>
      <cdr:spPr>
        <a:xfrm xmlns:a="http://schemas.openxmlformats.org/drawingml/2006/main">
          <a:off x="5425441" y="1375044"/>
          <a:ext cx="723899" cy="2478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cdr:txBody>
    </cdr:sp>
  </cdr:relSizeAnchor>
  <cdr:relSizeAnchor xmlns:cdr="http://schemas.openxmlformats.org/drawingml/2006/chartDrawing">
    <cdr:from>
      <cdr:x>0.8701</cdr:x>
      <cdr:y>0.63197</cdr:y>
    </cdr:from>
    <cdr:to>
      <cdr:x>0.97802</cdr:x>
      <cdr:y>0.70035</cdr:y>
    </cdr:to>
    <cdr:sp macro="" textlink="">
      <cdr:nvSpPr>
        <cdr:cNvPr id="5" name="Text Box 1"/>
        <cdr:cNvSpPr txBox="1"/>
      </cdr:nvSpPr>
      <cdr:spPr>
        <a:xfrm xmlns:a="http://schemas.openxmlformats.org/drawingml/2006/main">
          <a:off x="5430073" y="2291027"/>
          <a:ext cx="673548" cy="2478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5.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0.87741</cdr:x>
      <cdr:y>0.1843</cdr:y>
    </cdr:from>
    <cdr:to>
      <cdr:x>0.98914</cdr:x>
      <cdr:y>0.28474</cdr:y>
    </cdr:to>
    <cdr:sp macro="" textlink="">
      <cdr:nvSpPr>
        <cdr:cNvPr id="3" name="Text Box 2"/>
        <cdr:cNvSpPr txBox="1"/>
      </cdr:nvSpPr>
      <cdr:spPr>
        <a:xfrm xmlns:a="http://schemas.openxmlformats.org/drawingml/2006/main">
          <a:off x="5028889" y="581993"/>
          <a:ext cx="640391" cy="3171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0.87209</cdr:x>
      <cdr:y>0.56338</cdr:y>
    </cdr:from>
    <cdr:to>
      <cdr:x>0.97984</cdr:x>
      <cdr:y>0.66736</cdr:y>
    </cdr:to>
    <cdr:sp macro="" textlink="">
      <cdr:nvSpPr>
        <cdr:cNvPr id="5" name="Text Box 1"/>
        <cdr:cNvSpPr txBox="1"/>
      </cdr:nvSpPr>
      <cdr:spPr>
        <a:xfrm xmlns:a="http://schemas.openxmlformats.org/drawingml/2006/main">
          <a:off x="4998409" y="1779063"/>
          <a:ext cx="61753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0.29977</cdr:x>
      <cdr:y>0.21312</cdr:y>
    </cdr:from>
    <cdr:to>
      <cdr:x>0.29977</cdr:x>
      <cdr:y>0.2355</cdr:y>
    </cdr:to>
    <cdr:cxnSp macro="">
      <cdr:nvCxnSpPr>
        <cdr:cNvPr id="17" name="Straight Arrow Connector 16"/>
        <cdr:cNvCxnSpPr/>
      </cdr:nvCxnSpPr>
      <cdr:spPr>
        <a:xfrm xmlns:a="http://schemas.openxmlformats.org/drawingml/2006/main" rot="10800000" flipV="1">
          <a:off x="1718137" y="67299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0.30657</cdr:x>
      <cdr:y>0.58176</cdr:y>
    </cdr:from>
    <cdr:to>
      <cdr:x>0.30657</cdr:x>
      <cdr:y>0.60414</cdr:y>
    </cdr:to>
    <cdr:cxnSp macro="">
      <cdr:nvCxnSpPr>
        <cdr:cNvPr id="18" name="Straight Arrow Connector 17"/>
        <cdr:cNvCxnSpPr/>
      </cdr:nvCxnSpPr>
      <cdr:spPr>
        <a:xfrm xmlns:a="http://schemas.openxmlformats.org/drawingml/2006/main" flipV="1">
          <a:off x="1757102" y="183712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0.76579</cdr:x>
      <cdr:y>0.93626</cdr:y>
    </cdr:from>
    <cdr:to>
      <cdr:x>0.78046</cdr:x>
      <cdr:y>0.97436</cdr:y>
    </cdr:to>
    <cdr:grpSp>
      <cdr:nvGrpSpPr>
        <cdr:cNvPr id="4" name="Group 3"/>
        <cdr:cNvGrpSpPr/>
      </cdr:nvGrpSpPr>
      <cdr:grpSpPr>
        <a:xfrm xmlns:a="http://schemas.openxmlformats.org/drawingml/2006/main">
          <a:off x="4389120" y="2956560"/>
          <a:ext cx="84083" cy="120321"/>
          <a:chOff x="-1190356236" y="-1504419218"/>
          <a:chExt cx="84083" cy="120518"/>
        </a:xfrm>
      </cdr:grpSpPr>
      <cdr:cxnSp macro="">
        <cdr:nvCxnSpPr>
          <cdr:cNvPr id="10" name="Straight Arrow Connector 9"/>
          <cdr:cNvCxnSpPr/>
        </cdr:nvCxnSpPr>
        <cdr:spPr>
          <a:xfrm xmlns:a="http://schemas.openxmlformats.org/drawingml/2006/main" flipV="1">
            <a:off x="-1190356236" y="-1504419218"/>
            <a:ext cx="0" cy="9522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1" name="Straight Arrow Connector 10"/>
          <cdr:cNvCxnSpPr/>
        </cdr:nvCxnSpPr>
        <cdr:spPr>
          <a:xfrm xmlns:a="http://schemas.openxmlformats.org/drawingml/2006/main" rot="10800000" flipV="1">
            <a:off x="-1190272153" y="-1504393928"/>
            <a:ext cx="0" cy="9522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6.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0.87082</cdr:x>
      <cdr:y>0.06421</cdr:y>
    </cdr:from>
    <cdr:to>
      <cdr:x>0.99867</cdr:x>
      <cdr:y>0.14822</cdr:y>
    </cdr:to>
    <cdr:sp macro="" textlink="">
      <cdr:nvSpPr>
        <cdr:cNvPr id="3" name="Text Box 2"/>
        <cdr:cNvSpPr txBox="1"/>
      </cdr:nvSpPr>
      <cdr:spPr>
        <a:xfrm xmlns:a="http://schemas.openxmlformats.org/drawingml/2006/main">
          <a:off x="4991097" y="247576"/>
          <a:ext cx="732790" cy="323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53%</a:t>
          </a:r>
        </a:p>
      </cdr:txBody>
    </cdr:sp>
  </cdr:relSizeAnchor>
  <cdr:relSizeAnchor xmlns:cdr="http://schemas.openxmlformats.org/drawingml/2006/chartDrawing">
    <cdr:from>
      <cdr:x>0.86949</cdr:x>
      <cdr:y>0.44318</cdr:y>
    </cdr:from>
    <cdr:to>
      <cdr:x>0.99734</cdr:x>
      <cdr:y>0.52174</cdr:y>
    </cdr:to>
    <cdr:sp macro="" textlink="">
      <cdr:nvSpPr>
        <cdr:cNvPr id="4" name="Text Box 1"/>
        <cdr:cNvSpPr txBox="1"/>
      </cdr:nvSpPr>
      <cdr:spPr>
        <a:xfrm xmlns:a="http://schemas.openxmlformats.org/drawingml/2006/main">
          <a:off x="4983474" y="1708778"/>
          <a:ext cx="732790"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0.87215</cdr:x>
      <cdr:y>0.69071</cdr:y>
    </cdr:from>
    <cdr:to>
      <cdr:x>1</cdr:x>
      <cdr:y>0.75889</cdr:y>
    </cdr:to>
    <cdr:sp macro="" textlink="">
      <cdr:nvSpPr>
        <cdr:cNvPr id="5" name="Text Box 1"/>
        <cdr:cNvSpPr txBox="1"/>
      </cdr:nvSpPr>
      <cdr:spPr>
        <a:xfrm xmlns:a="http://schemas.openxmlformats.org/drawingml/2006/main">
          <a:off x="4998720" y="2663184"/>
          <a:ext cx="732790" cy="262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64%</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0.38246</cdr:x>
      <cdr:y>0.08483</cdr:y>
    </cdr:from>
    <cdr:to>
      <cdr:x>0.38246</cdr:x>
      <cdr:y>0.10722</cdr:y>
    </cdr:to>
    <cdr:cxnSp macro="">
      <cdr:nvCxnSpPr>
        <cdr:cNvPr id="11" name="Straight Arrow Connector 10"/>
        <cdr:cNvCxnSpPr/>
      </cdr:nvCxnSpPr>
      <cdr:spPr>
        <a:xfrm xmlns:a="http://schemas.openxmlformats.org/drawingml/2006/main" flipV="1">
          <a:off x="2192060" y="3270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0.87215</cdr:x>
      <cdr:y>0.19045</cdr:y>
    </cdr:from>
    <cdr:to>
      <cdr:x>1</cdr:x>
      <cdr:y>0.2668</cdr:y>
    </cdr:to>
    <cdr:sp macro="" textlink="">
      <cdr:nvSpPr>
        <cdr:cNvPr id="15" name="Text Box 1"/>
        <cdr:cNvSpPr txBox="1"/>
      </cdr:nvSpPr>
      <cdr:spPr>
        <a:xfrm xmlns:a="http://schemas.openxmlformats.org/drawingml/2006/main">
          <a:off x="4998720" y="734322"/>
          <a:ext cx="732790"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51%</a:t>
          </a:r>
        </a:p>
      </cdr:txBody>
    </cdr:sp>
  </cdr:relSizeAnchor>
  <cdr:relSizeAnchor xmlns:cdr="http://schemas.openxmlformats.org/drawingml/2006/chartDrawing">
    <cdr:from>
      <cdr:x>0.98845</cdr:x>
      <cdr:y>0.70508</cdr:y>
    </cdr:from>
    <cdr:to>
      <cdr:x>0.98845</cdr:x>
      <cdr:y>0.72748</cdr:y>
    </cdr:to>
    <cdr:cxnSp macro="">
      <cdr:nvCxnSpPr>
        <cdr:cNvPr id="16" name="Straight Arrow Connector 15"/>
        <cdr:cNvCxnSpPr/>
      </cdr:nvCxnSpPr>
      <cdr:spPr>
        <a:xfrm xmlns:a="http://schemas.openxmlformats.org/drawingml/2006/main" flipV="1">
          <a:off x="5665310" y="27186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0.87215</cdr:x>
      <cdr:y>0.31273</cdr:y>
    </cdr:from>
    <cdr:to>
      <cdr:x>1</cdr:x>
      <cdr:y>0.39526</cdr:y>
    </cdr:to>
    <cdr:sp macro="" textlink="">
      <cdr:nvSpPr>
        <cdr:cNvPr id="17" name="Text Box 1"/>
        <cdr:cNvSpPr txBox="1"/>
      </cdr:nvSpPr>
      <cdr:spPr>
        <a:xfrm xmlns:a="http://schemas.openxmlformats.org/drawingml/2006/main">
          <a:off x="4998720" y="1205799"/>
          <a:ext cx="732790"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54%</a:t>
          </a:r>
        </a:p>
      </cdr:txBody>
    </cdr:sp>
  </cdr:relSizeAnchor>
  <cdr:relSizeAnchor xmlns:cdr="http://schemas.openxmlformats.org/drawingml/2006/chartDrawing">
    <cdr:from>
      <cdr:x>0.87029</cdr:x>
      <cdr:y>0.569</cdr:y>
    </cdr:from>
    <cdr:to>
      <cdr:x>0.99814</cdr:x>
      <cdr:y>0.63834</cdr:y>
    </cdr:to>
    <cdr:sp macro="" textlink="">
      <cdr:nvSpPr>
        <cdr:cNvPr id="18" name="Text Box 1"/>
        <cdr:cNvSpPr txBox="1"/>
      </cdr:nvSpPr>
      <cdr:spPr>
        <a:xfrm xmlns:a="http://schemas.openxmlformats.org/drawingml/2006/main">
          <a:off x="4988059" y="2193905"/>
          <a:ext cx="732789"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0.3867</cdr:x>
      <cdr:y>0.71419</cdr:y>
    </cdr:from>
    <cdr:to>
      <cdr:x>0.3867</cdr:x>
      <cdr:y>0.73658</cdr:y>
    </cdr:to>
    <cdr:cxnSp macro="">
      <cdr:nvCxnSpPr>
        <cdr:cNvPr id="23" name="Straight Arrow Connector 22"/>
        <cdr:cNvCxnSpPr/>
      </cdr:nvCxnSpPr>
      <cdr:spPr>
        <a:xfrm xmlns:a="http://schemas.openxmlformats.org/drawingml/2006/main" rot="10800000" flipV="1">
          <a:off x="2216354" y="27537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0.28405</cdr:x>
      <cdr:y>0.08459</cdr:y>
    </cdr:from>
    <cdr:to>
      <cdr:x>0.28405</cdr:x>
      <cdr:y>0.10698</cdr:y>
    </cdr:to>
    <cdr:cxnSp macro="">
      <cdr:nvCxnSpPr>
        <cdr:cNvPr id="25" name="Straight Arrow Connector 24"/>
        <cdr:cNvCxnSpPr/>
      </cdr:nvCxnSpPr>
      <cdr:spPr>
        <a:xfrm xmlns:a="http://schemas.openxmlformats.org/drawingml/2006/main" rot="10800000" flipV="1">
          <a:off x="1628018" y="32614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0.9869</cdr:x>
      <cdr:y>0.20816</cdr:y>
    </cdr:from>
    <cdr:to>
      <cdr:x>0.9869</cdr:x>
      <cdr:y>0.23055</cdr:y>
    </cdr:to>
    <cdr:cxnSp macro="">
      <cdr:nvCxnSpPr>
        <cdr:cNvPr id="26" name="Straight Arrow Connector 25"/>
        <cdr:cNvCxnSpPr/>
      </cdr:nvCxnSpPr>
      <cdr:spPr>
        <a:xfrm xmlns:a="http://schemas.openxmlformats.org/drawingml/2006/main" rot="10800000" flipV="1">
          <a:off x="5656444" y="802608"/>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0.77376</cdr:x>
      <cdr:y>0.94466</cdr:y>
    </cdr:from>
    <cdr:to>
      <cdr:x>0.78843</cdr:x>
      <cdr:y>0.97587</cdr:y>
    </cdr:to>
    <cdr:grpSp>
      <cdr:nvGrpSpPr>
        <cdr:cNvPr id="10" name="Group 9"/>
        <cdr:cNvGrpSpPr/>
      </cdr:nvGrpSpPr>
      <cdr:grpSpPr>
        <a:xfrm xmlns:a="http://schemas.openxmlformats.org/drawingml/2006/main">
          <a:off x="4434840" y="3642360"/>
          <a:ext cx="84083" cy="120321"/>
          <a:chOff x="-1190356236" y="-1504419218"/>
          <a:chExt cx="84083" cy="120518"/>
        </a:xfrm>
      </cdr:grpSpPr>
      <cdr:cxnSp macro="">
        <cdr:nvCxnSpPr>
          <cdr:cNvPr id="12" name="Straight Arrow Connector 11"/>
          <cdr:cNvCxnSpPr/>
        </cdr:nvCxnSpPr>
        <cdr:spPr>
          <a:xfrm xmlns:a="http://schemas.openxmlformats.org/drawingml/2006/main" flipV="1">
            <a:off x="-1190356236" y="-1504419218"/>
            <a:ext cx="0" cy="9522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1190272153" y="-1504393928"/>
            <a:ext cx="0" cy="9522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0.34371</cdr:x>
      <cdr:y>0.71353</cdr:y>
    </cdr:from>
    <cdr:to>
      <cdr:x>0.34371</cdr:x>
      <cdr:y>0.73592</cdr:y>
    </cdr:to>
    <cdr:cxnSp macro="">
      <cdr:nvCxnSpPr>
        <cdr:cNvPr id="14" name="Straight Arrow Connector 13"/>
        <cdr:cNvCxnSpPr/>
      </cdr:nvCxnSpPr>
      <cdr:spPr>
        <a:xfrm xmlns:a="http://schemas.openxmlformats.org/drawingml/2006/main" rot="10800000" flipV="1">
          <a:off x="1969974" y="275118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0.35011</cdr:x>
      <cdr:y>0.33121</cdr:y>
    </cdr:from>
    <cdr:to>
      <cdr:x>0.35011</cdr:x>
      <cdr:y>0.3536</cdr:y>
    </cdr:to>
    <cdr:cxnSp macro="">
      <cdr:nvCxnSpPr>
        <cdr:cNvPr id="19" name="Straight Arrow Connector 18"/>
        <cdr:cNvCxnSpPr/>
      </cdr:nvCxnSpPr>
      <cdr:spPr>
        <a:xfrm xmlns:a="http://schemas.openxmlformats.org/drawingml/2006/main" flipV="1">
          <a:off x="2006640" y="127704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7.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0.86813</cdr:x>
      <cdr:y>0.12705</cdr:y>
    </cdr:from>
    <cdr:to>
      <cdr:x>0.98413</cdr:x>
      <cdr:y>0.23542</cdr:y>
    </cdr:to>
    <cdr:sp macro="" textlink="">
      <cdr:nvSpPr>
        <cdr:cNvPr id="3" name="Text Box 2"/>
        <cdr:cNvSpPr txBox="1"/>
      </cdr:nvSpPr>
      <cdr:spPr>
        <a:xfrm xmlns:a="http://schemas.openxmlformats.org/drawingml/2006/main">
          <a:off x="5417821" y="460577"/>
          <a:ext cx="723899" cy="3928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48%</a:t>
          </a:r>
        </a:p>
      </cdr:txBody>
    </cdr:sp>
  </cdr:relSizeAnchor>
  <cdr:relSizeAnchor xmlns:cdr="http://schemas.openxmlformats.org/drawingml/2006/chartDrawing">
    <cdr:from>
      <cdr:x>0.86935</cdr:x>
      <cdr:y>0.3793</cdr:y>
    </cdr:from>
    <cdr:to>
      <cdr:x>0.98535</cdr:x>
      <cdr:y>0.44767</cdr:y>
    </cdr:to>
    <cdr:sp macro="" textlink="">
      <cdr:nvSpPr>
        <cdr:cNvPr id="4" name="Text Box 1"/>
        <cdr:cNvSpPr txBox="1"/>
      </cdr:nvSpPr>
      <cdr:spPr>
        <a:xfrm xmlns:a="http://schemas.openxmlformats.org/drawingml/2006/main">
          <a:off x="5425441" y="1375044"/>
          <a:ext cx="723899" cy="24785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0.8701</cdr:x>
      <cdr:y>0.63197</cdr:y>
    </cdr:from>
    <cdr:to>
      <cdr:x>0.97802</cdr:x>
      <cdr:y>0.70035</cdr:y>
    </cdr:to>
    <cdr:sp macro="" textlink="">
      <cdr:nvSpPr>
        <cdr:cNvPr id="5" name="Text Box 1"/>
        <cdr:cNvSpPr txBox="1"/>
      </cdr:nvSpPr>
      <cdr:spPr>
        <a:xfrm xmlns:a="http://schemas.openxmlformats.org/drawingml/2006/main">
          <a:off x="5430073" y="2291027"/>
          <a:ext cx="673548" cy="2478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8.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0.87741</cdr:x>
      <cdr:y>0.1843</cdr:y>
    </cdr:from>
    <cdr:to>
      <cdr:x>0.98914</cdr:x>
      <cdr:y>0.28474</cdr:y>
    </cdr:to>
    <cdr:sp macro="" textlink="">
      <cdr:nvSpPr>
        <cdr:cNvPr id="3" name="Text Box 2"/>
        <cdr:cNvSpPr txBox="1"/>
      </cdr:nvSpPr>
      <cdr:spPr>
        <a:xfrm xmlns:a="http://schemas.openxmlformats.org/drawingml/2006/main">
          <a:off x="5028889" y="581993"/>
          <a:ext cx="640391" cy="3171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46%</a:t>
          </a:r>
        </a:p>
      </cdr:txBody>
    </cdr:sp>
  </cdr:relSizeAnchor>
  <cdr:relSizeAnchor xmlns:cdr="http://schemas.openxmlformats.org/drawingml/2006/chartDrawing">
    <cdr:from>
      <cdr:x>0.87209</cdr:x>
      <cdr:y>0.56338</cdr:y>
    </cdr:from>
    <cdr:to>
      <cdr:x>0.97984</cdr:x>
      <cdr:y>0.66736</cdr:y>
    </cdr:to>
    <cdr:sp macro="" textlink="">
      <cdr:nvSpPr>
        <cdr:cNvPr id="5" name="Text Box 1"/>
        <cdr:cNvSpPr txBox="1"/>
      </cdr:nvSpPr>
      <cdr:spPr>
        <a:xfrm xmlns:a="http://schemas.openxmlformats.org/drawingml/2006/main">
          <a:off x="4998409" y="1779063"/>
          <a:ext cx="61753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0.91866</cdr:y>
    </cdr:from>
    <cdr:to>
      <cdr:x>0.98538</cdr:x>
      <cdr:y>1</cdr:y>
    </cdr:to>
    <cdr:sp macro="" textlink="">
      <cdr:nvSpPr>
        <cdr:cNvPr id="9" name="Text Box 1"/>
        <cdr:cNvSpPr txBox="1"/>
      </cdr:nvSpPr>
      <cdr:spPr>
        <a:xfrm xmlns:a="http://schemas.openxmlformats.org/drawingml/2006/main">
          <a:off x="4470520" y="2900995"/>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0.45665</cdr:x>
      <cdr:y>0.59679</cdr:y>
    </cdr:from>
    <cdr:to>
      <cdr:x>0.45665</cdr:x>
      <cdr:y>0.61917</cdr:y>
    </cdr:to>
    <cdr:cxnSp macro="">
      <cdr:nvCxnSpPr>
        <cdr:cNvPr id="17" name="Straight Arrow Connector 16"/>
        <cdr:cNvCxnSpPr/>
      </cdr:nvCxnSpPr>
      <cdr:spPr>
        <a:xfrm xmlns:a="http://schemas.openxmlformats.org/drawingml/2006/main" rot="10800000" flipV="1">
          <a:off x="2617295" y="188458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0.46744</cdr:x>
      <cdr:y>0.20774</cdr:y>
    </cdr:from>
    <cdr:to>
      <cdr:x>0.46744</cdr:x>
      <cdr:y>0.23012</cdr:y>
    </cdr:to>
    <cdr:cxnSp macro="">
      <cdr:nvCxnSpPr>
        <cdr:cNvPr id="18" name="Straight Arrow Connector 17"/>
        <cdr:cNvCxnSpPr/>
      </cdr:nvCxnSpPr>
      <cdr:spPr>
        <a:xfrm xmlns:a="http://schemas.openxmlformats.org/drawingml/2006/main" flipV="1">
          <a:off x="2679129" y="656014"/>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0.76534</cdr:x>
      <cdr:y>0.94992</cdr:y>
    </cdr:from>
    <cdr:to>
      <cdr:x>0.78001</cdr:x>
      <cdr:y>0.98759</cdr:y>
    </cdr:to>
    <cdr:grpSp>
      <cdr:nvGrpSpPr>
        <cdr:cNvPr id="4" name="Group 3"/>
        <cdr:cNvGrpSpPr/>
      </cdr:nvGrpSpPr>
      <cdr:grpSpPr>
        <a:xfrm xmlns:a="http://schemas.openxmlformats.org/drawingml/2006/main">
          <a:off x="4386580" y="2999716"/>
          <a:ext cx="84083" cy="118942"/>
          <a:chOff x="-5110480" y="-8974078"/>
          <a:chExt cx="84083" cy="119139"/>
        </a:xfrm>
      </cdr:grpSpPr>
      <cdr:cxnSp macro="">
        <cdr:nvCxnSpPr>
          <cdr:cNvPr id="10" name="Straight Arrow Connector 9"/>
          <cdr:cNvCxnSpPr/>
        </cdr:nvCxnSpPr>
        <cdr:spPr>
          <a:xfrm xmlns:a="http://schemas.openxmlformats.org/drawingml/2006/main" flipV="1">
            <a:off x="-5110480" y="-8974078"/>
            <a:ext cx="0" cy="9413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1" name="Straight Arrow Connector 10"/>
          <cdr:cNvCxnSpPr/>
        </cdr:nvCxnSpPr>
        <cdr:spPr>
          <a:xfrm xmlns:a="http://schemas.openxmlformats.org/drawingml/2006/main" rot="10800000" flipV="1">
            <a:off x="-5026397" y="-8949075"/>
            <a:ext cx="0" cy="9413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39.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0.86683</cdr:x>
      <cdr:y>0.06421</cdr:y>
    </cdr:from>
    <cdr:to>
      <cdr:x>0.99867</cdr:x>
      <cdr:y>0.14822</cdr:y>
    </cdr:to>
    <cdr:sp macro="" textlink="">
      <cdr:nvSpPr>
        <cdr:cNvPr id="3" name="Text Box 2"/>
        <cdr:cNvSpPr txBox="1"/>
      </cdr:nvSpPr>
      <cdr:spPr>
        <a:xfrm xmlns:a="http://schemas.openxmlformats.org/drawingml/2006/main">
          <a:off x="4968243" y="247576"/>
          <a:ext cx="755644" cy="323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67%</a:t>
          </a:r>
        </a:p>
      </cdr:txBody>
    </cdr:sp>
  </cdr:relSizeAnchor>
  <cdr:relSizeAnchor xmlns:cdr="http://schemas.openxmlformats.org/drawingml/2006/chartDrawing">
    <cdr:from>
      <cdr:x>0.8655</cdr:x>
      <cdr:y>0.44318</cdr:y>
    </cdr:from>
    <cdr:to>
      <cdr:x>0.99734</cdr:x>
      <cdr:y>0.52174</cdr:y>
    </cdr:to>
    <cdr:sp macro="" textlink="">
      <cdr:nvSpPr>
        <cdr:cNvPr id="4" name="Text Box 1"/>
        <cdr:cNvSpPr txBox="1"/>
      </cdr:nvSpPr>
      <cdr:spPr>
        <a:xfrm xmlns:a="http://schemas.openxmlformats.org/drawingml/2006/main">
          <a:off x="4960620" y="1708778"/>
          <a:ext cx="755644"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45%</a:t>
          </a:r>
        </a:p>
      </cdr:txBody>
    </cdr:sp>
  </cdr:relSizeAnchor>
  <cdr:relSizeAnchor xmlns:cdr="http://schemas.openxmlformats.org/drawingml/2006/chartDrawing">
    <cdr:from>
      <cdr:x>0.86816</cdr:x>
      <cdr:y>0.69071</cdr:y>
    </cdr:from>
    <cdr:to>
      <cdr:x>1</cdr:x>
      <cdr:y>0.75889</cdr:y>
    </cdr:to>
    <cdr:sp macro="" textlink="">
      <cdr:nvSpPr>
        <cdr:cNvPr id="5" name="Text Box 1"/>
        <cdr:cNvSpPr txBox="1"/>
      </cdr:nvSpPr>
      <cdr:spPr>
        <a:xfrm xmlns:a="http://schemas.openxmlformats.org/drawingml/2006/main">
          <a:off x="4975866" y="2663184"/>
          <a:ext cx="755644" cy="262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0.47153</cdr:x>
      <cdr:y>0.45835</cdr:y>
    </cdr:from>
    <cdr:to>
      <cdr:x>0.47153</cdr:x>
      <cdr:y>0.48074</cdr:y>
    </cdr:to>
    <cdr:cxnSp macro="">
      <cdr:nvCxnSpPr>
        <cdr:cNvPr id="11" name="Straight Arrow Connector 10"/>
        <cdr:cNvCxnSpPr/>
      </cdr:nvCxnSpPr>
      <cdr:spPr>
        <a:xfrm xmlns:a="http://schemas.openxmlformats.org/drawingml/2006/main" flipV="1">
          <a:off x="2702600" y="176726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0.86816</cdr:x>
      <cdr:y>0.19045</cdr:y>
    </cdr:from>
    <cdr:to>
      <cdr:x>1</cdr:x>
      <cdr:y>0.2668</cdr:y>
    </cdr:to>
    <cdr:sp macro="" textlink="">
      <cdr:nvSpPr>
        <cdr:cNvPr id="15" name="Text Box 1"/>
        <cdr:cNvSpPr txBox="1"/>
      </cdr:nvSpPr>
      <cdr:spPr>
        <a:xfrm xmlns:a="http://schemas.openxmlformats.org/drawingml/2006/main">
          <a:off x="4975866" y="734322"/>
          <a:ext cx="755644"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0.98047</cdr:x>
      <cdr:y>0.08058</cdr:y>
    </cdr:from>
    <cdr:to>
      <cdr:x>0.98047</cdr:x>
      <cdr:y>0.10298</cdr:y>
    </cdr:to>
    <cdr:cxnSp macro="">
      <cdr:nvCxnSpPr>
        <cdr:cNvPr id="16" name="Straight Arrow Connector 15"/>
        <cdr:cNvCxnSpPr/>
      </cdr:nvCxnSpPr>
      <cdr:spPr>
        <a:xfrm xmlns:a="http://schemas.openxmlformats.org/drawingml/2006/main" flipV="1">
          <a:off x="5619590" y="31068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0.86816</cdr:x>
      <cdr:y>0.31273</cdr:y>
    </cdr:from>
    <cdr:to>
      <cdr:x>1</cdr:x>
      <cdr:y>0.39526</cdr:y>
    </cdr:to>
    <cdr:sp macro="" textlink="">
      <cdr:nvSpPr>
        <cdr:cNvPr id="17" name="Text Box 1"/>
        <cdr:cNvSpPr txBox="1"/>
      </cdr:nvSpPr>
      <cdr:spPr>
        <a:xfrm xmlns:a="http://schemas.openxmlformats.org/drawingml/2006/main">
          <a:off x="4975866" y="1205799"/>
          <a:ext cx="755644"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43%</a:t>
          </a:r>
        </a:p>
      </cdr:txBody>
    </cdr:sp>
  </cdr:relSizeAnchor>
  <cdr:relSizeAnchor xmlns:cdr="http://schemas.openxmlformats.org/drawingml/2006/chartDrawing">
    <cdr:from>
      <cdr:x>0.8663</cdr:x>
      <cdr:y>0.569</cdr:y>
    </cdr:from>
    <cdr:to>
      <cdr:x>0.99814</cdr:x>
      <cdr:y>0.63834</cdr:y>
    </cdr:to>
    <cdr:sp macro="" textlink="">
      <cdr:nvSpPr>
        <cdr:cNvPr id="18" name="Text Box 1"/>
        <cdr:cNvSpPr txBox="1"/>
      </cdr:nvSpPr>
      <cdr:spPr>
        <a:xfrm xmlns:a="http://schemas.openxmlformats.org/drawingml/2006/main">
          <a:off x="4965205" y="2193905"/>
          <a:ext cx="755643"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42%</a:t>
          </a:r>
        </a:p>
      </cdr:txBody>
    </cdr:sp>
  </cdr:relSizeAnchor>
  <cdr:relSizeAnchor xmlns:cdr="http://schemas.openxmlformats.org/drawingml/2006/chartDrawing">
    <cdr:from>
      <cdr:x>0.38271</cdr:x>
      <cdr:y>0.08573</cdr:y>
    </cdr:from>
    <cdr:to>
      <cdr:x>0.38271</cdr:x>
      <cdr:y>0.10812</cdr:y>
    </cdr:to>
    <cdr:cxnSp macro="">
      <cdr:nvCxnSpPr>
        <cdr:cNvPr id="23" name="Straight Arrow Connector 22"/>
        <cdr:cNvCxnSpPr/>
      </cdr:nvCxnSpPr>
      <cdr:spPr>
        <a:xfrm xmlns:a="http://schemas.openxmlformats.org/drawingml/2006/main" rot="10800000" flipV="1">
          <a:off x="2193494" y="33056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0.85759</cdr:x>
      <cdr:y>0.45847</cdr:y>
    </cdr:from>
    <cdr:to>
      <cdr:x>0.85759</cdr:x>
      <cdr:y>0.48086</cdr:y>
    </cdr:to>
    <cdr:cxnSp macro="">
      <cdr:nvCxnSpPr>
        <cdr:cNvPr id="24" name="Straight Arrow Connector 23"/>
        <cdr:cNvCxnSpPr/>
      </cdr:nvCxnSpPr>
      <cdr:spPr>
        <a:xfrm xmlns:a="http://schemas.openxmlformats.org/drawingml/2006/main" rot="10800000" flipV="1">
          <a:off x="4915278" y="176774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0.98331</cdr:x>
      <cdr:y>0.32966</cdr:y>
    </cdr:from>
    <cdr:to>
      <cdr:x>0.98331</cdr:x>
      <cdr:y>0.35205</cdr:y>
    </cdr:to>
    <cdr:cxnSp macro="">
      <cdr:nvCxnSpPr>
        <cdr:cNvPr id="27" name="Straight Arrow Connector 26"/>
        <cdr:cNvCxnSpPr/>
      </cdr:nvCxnSpPr>
      <cdr:spPr>
        <a:xfrm xmlns:a="http://schemas.openxmlformats.org/drawingml/2006/main" rot="10800000" flipV="1">
          <a:off x="5635871" y="127109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0.98353</cdr:x>
      <cdr:y>0.58843</cdr:y>
    </cdr:from>
    <cdr:to>
      <cdr:x>0.98353</cdr:x>
      <cdr:y>0.61082</cdr:y>
    </cdr:to>
    <cdr:cxnSp macro="">
      <cdr:nvCxnSpPr>
        <cdr:cNvPr id="29" name="Straight Arrow Connector 28"/>
        <cdr:cNvCxnSpPr/>
      </cdr:nvCxnSpPr>
      <cdr:spPr>
        <a:xfrm xmlns:a="http://schemas.openxmlformats.org/drawingml/2006/main" rot="10800000" flipV="1">
          <a:off x="5637137" y="226881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0.77642</cdr:x>
      <cdr:y>0.94269</cdr:y>
    </cdr:from>
    <cdr:to>
      <cdr:x>0.79109</cdr:x>
      <cdr:y>0.97359</cdr:y>
    </cdr:to>
    <cdr:grpSp>
      <cdr:nvGrpSpPr>
        <cdr:cNvPr id="10" name="Group 9"/>
        <cdr:cNvGrpSpPr/>
      </cdr:nvGrpSpPr>
      <cdr:grpSpPr>
        <a:xfrm xmlns:a="http://schemas.openxmlformats.org/drawingml/2006/main">
          <a:off x="4450080" y="3634740"/>
          <a:ext cx="84083" cy="119139"/>
          <a:chOff x="-14607540" y="-20967704"/>
          <a:chExt cx="84083" cy="119336"/>
        </a:xfrm>
      </cdr:grpSpPr>
      <cdr:cxnSp macro="">
        <cdr:nvCxnSpPr>
          <cdr:cNvPr id="12" name="Straight Arrow Connector 11"/>
          <cdr:cNvCxnSpPr/>
        </cdr:nvCxnSpPr>
        <cdr:spPr>
          <a:xfrm xmlns:a="http://schemas.openxmlformats.org/drawingml/2006/main" flipV="1">
            <a:off x="-14607540" y="-20967704"/>
            <a:ext cx="0" cy="9429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14523457" y="-20942660"/>
            <a:ext cx="0" cy="942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0.36872</cdr:x>
      <cdr:y>0.5822</cdr:y>
    </cdr:from>
    <cdr:to>
      <cdr:x>0.36872</cdr:x>
      <cdr:y>0.60459</cdr:y>
    </cdr:to>
    <cdr:cxnSp macro="">
      <cdr:nvCxnSpPr>
        <cdr:cNvPr id="14" name="Straight Arrow Connector 13"/>
        <cdr:cNvCxnSpPr/>
      </cdr:nvCxnSpPr>
      <cdr:spPr>
        <a:xfrm xmlns:a="http://schemas.openxmlformats.org/drawingml/2006/main" flipV="1">
          <a:off x="2113320" y="22447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0.33573</cdr:x>
      <cdr:y>0.08507</cdr:y>
    </cdr:from>
    <cdr:to>
      <cdr:x>0.33573</cdr:x>
      <cdr:y>0.10746</cdr:y>
    </cdr:to>
    <cdr:cxnSp macro="">
      <cdr:nvCxnSpPr>
        <cdr:cNvPr id="32" name="Straight Arrow Connector 31"/>
        <cdr:cNvCxnSpPr/>
      </cdr:nvCxnSpPr>
      <cdr:spPr>
        <a:xfrm xmlns:a="http://schemas.openxmlformats.org/drawingml/2006/main" rot="10800000" flipV="1">
          <a:off x="1924254" y="3280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0.79637</cdr:x>
      <cdr:y>0.08351</cdr:y>
    </cdr:from>
    <cdr:to>
      <cdr:x>0.79637</cdr:x>
      <cdr:y>0.1059</cdr:y>
    </cdr:to>
    <cdr:cxnSp macro="">
      <cdr:nvCxnSpPr>
        <cdr:cNvPr id="33" name="Straight Arrow Connector 32"/>
        <cdr:cNvCxnSpPr/>
      </cdr:nvCxnSpPr>
      <cdr:spPr>
        <a:xfrm xmlns:a="http://schemas.openxmlformats.org/drawingml/2006/main" flipV="1">
          <a:off x="4564420" y="32200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0.95439</cdr:y>
    </cdr:from>
    <cdr:to>
      <cdr:x>0.66284</cdr:x>
      <cdr:y>1</cdr:y>
    </cdr:to>
    <cdr:sp macro="" textlink="">
      <cdr:nvSpPr>
        <cdr:cNvPr id="2" name="Text Box 2"/>
        <cdr:cNvSpPr txBox="1"/>
      </cdr:nvSpPr>
      <cdr:spPr>
        <a:xfrm xmlns:a="http://schemas.openxmlformats.org/drawingml/2006/main">
          <a:off x="0" y="5381625"/>
          <a:ext cx="3636605" cy="2571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052074"/>
          <a:ext cx="3583741" cy="27723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0.09024</cdr:y>
    </cdr:from>
    <cdr:to>
      <cdr:x>1</cdr:x>
      <cdr:y>0.17394</cdr:y>
    </cdr:to>
    <cdr:sp macro="" textlink="">
      <cdr:nvSpPr>
        <cdr:cNvPr id="3" name="Text Box 2"/>
        <cdr:cNvSpPr txBox="1"/>
      </cdr:nvSpPr>
      <cdr:spPr>
        <a:xfrm xmlns:a="http://schemas.openxmlformats.org/drawingml/2006/main">
          <a:off x="4891729" y="300445"/>
          <a:ext cx="839781" cy="2786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65%</a:t>
          </a:r>
        </a:p>
      </cdr:txBody>
    </cdr:sp>
  </cdr:relSizeAnchor>
  <cdr:relSizeAnchor xmlns:cdr="http://schemas.openxmlformats.org/drawingml/2006/chartDrawing">
    <cdr:from>
      <cdr:x>0.85348</cdr:x>
      <cdr:y>0.27859</cdr:y>
    </cdr:from>
    <cdr:to>
      <cdr:x>1</cdr:x>
      <cdr:y>0.34696</cdr:y>
    </cdr:to>
    <cdr:sp macro="" textlink="">
      <cdr:nvSpPr>
        <cdr:cNvPr id="4" name="Text Box 1"/>
        <cdr:cNvSpPr txBox="1"/>
      </cdr:nvSpPr>
      <cdr:spPr>
        <a:xfrm xmlns:a="http://schemas.openxmlformats.org/drawingml/2006/main">
          <a:off x="4891729" y="927512"/>
          <a:ext cx="839781" cy="2276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0.85348</cdr:x>
      <cdr:y>0.46947</cdr:y>
    </cdr:from>
    <cdr:to>
      <cdr:x>1</cdr:x>
      <cdr:y>0.53785</cdr:y>
    </cdr:to>
    <cdr:sp macro="" textlink="">
      <cdr:nvSpPr>
        <cdr:cNvPr id="5" name="Text Box 1"/>
        <cdr:cNvSpPr txBox="1"/>
      </cdr:nvSpPr>
      <cdr:spPr>
        <a:xfrm xmlns:a="http://schemas.openxmlformats.org/drawingml/2006/main">
          <a:off x="4891729" y="1562995"/>
          <a:ext cx="839781" cy="2276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0.78397</cdr:x>
      <cdr:y>0.91545</cdr:y>
    </cdr:from>
    <cdr:to>
      <cdr:x>0.99712</cdr:x>
      <cdr:y>0.99679</cdr:y>
    </cdr:to>
    <cdr:sp macro="" textlink="">
      <cdr:nvSpPr>
        <cdr:cNvPr id="9" name="Text Box 1"/>
        <cdr:cNvSpPr txBox="1"/>
      </cdr:nvSpPr>
      <cdr:spPr>
        <a:xfrm xmlns:a="http://schemas.openxmlformats.org/drawingml/2006/main">
          <a:off x="4493355" y="3047812"/>
          <a:ext cx="122164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0.96772</cdr:x>
      <cdr:y>0.68176</cdr:y>
    </cdr:from>
    <cdr:to>
      <cdr:x>0.96772</cdr:x>
      <cdr:y>0.70415</cdr:y>
    </cdr:to>
    <cdr:cxnSp macro="">
      <cdr:nvCxnSpPr>
        <cdr:cNvPr id="10" name="Straight Arrow Connector 9"/>
        <cdr:cNvCxnSpPr/>
      </cdr:nvCxnSpPr>
      <cdr:spPr>
        <a:xfrm xmlns:a="http://schemas.openxmlformats.org/drawingml/2006/main" rot="10800000" flipV="1">
          <a:off x="5546494" y="2269803"/>
          <a:ext cx="0" cy="7454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0.81135</cdr:x>
      <cdr:y>0.11405</cdr:y>
    </cdr:from>
    <cdr:to>
      <cdr:x>0.81135</cdr:x>
      <cdr:y>0.13644</cdr:y>
    </cdr:to>
    <cdr:cxnSp macro="">
      <cdr:nvCxnSpPr>
        <cdr:cNvPr id="11" name="Straight Arrow Connector 10"/>
        <cdr:cNvCxnSpPr/>
      </cdr:nvCxnSpPr>
      <cdr:spPr>
        <a:xfrm xmlns:a="http://schemas.openxmlformats.org/drawingml/2006/main" flipV="1">
          <a:off x="4650277" y="379712"/>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0.96935</cdr:x>
      <cdr:y>0.10781</cdr:y>
    </cdr:from>
    <cdr:to>
      <cdr:x>0.96935</cdr:x>
      <cdr:y>0.13019</cdr:y>
    </cdr:to>
    <cdr:cxnSp macro="">
      <cdr:nvCxnSpPr>
        <cdr:cNvPr id="12" name="Straight Arrow Connector 11"/>
        <cdr:cNvCxnSpPr/>
      </cdr:nvCxnSpPr>
      <cdr:spPr>
        <a:xfrm xmlns:a="http://schemas.openxmlformats.org/drawingml/2006/main" flipV="1">
          <a:off x="5555842" y="358937"/>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0.84088</cdr:x>
      <cdr:y>0.68145</cdr:y>
    </cdr:from>
    <cdr:to>
      <cdr:x>0.84088</cdr:x>
      <cdr:y>0.70383</cdr:y>
    </cdr:to>
    <cdr:cxnSp macro="">
      <cdr:nvCxnSpPr>
        <cdr:cNvPr id="13" name="Straight Arrow Connector 12"/>
        <cdr:cNvCxnSpPr/>
      </cdr:nvCxnSpPr>
      <cdr:spPr>
        <a:xfrm xmlns:a="http://schemas.openxmlformats.org/drawingml/2006/main" rot="10800000" flipV="1">
          <a:off x="4819524" y="2268771"/>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0.65409</cdr:y>
    </cdr:from>
    <cdr:to>
      <cdr:x>1</cdr:x>
      <cdr:y>0.72247</cdr:y>
    </cdr:to>
    <cdr:sp macro="" textlink="">
      <cdr:nvSpPr>
        <cdr:cNvPr id="15" name="Text Box 1"/>
        <cdr:cNvSpPr txBox="1"/>
      </cdr:nvSpPr>
      <cdr:spPr>
        <a:xfrm xmlns:a="http://schemas.openxmlformats.org/drawingml/2006/main">
          <a:off x="4891729" y="2177681"/>
          <a:ext cx="839781"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0.69685</cdr:x>
      <cdr:y>0.68527</cdr:y>
    </cdr:from>
    <cdr:to>
      <cdr:x>0.69685</cdr:x>
      <cdr:y>0.70765</cdr:y>
    </cdr:to>
    <cdr:cxnSp macro="">
      <cdr:nvCxnSpPr>
        <cdr:cNvPr id="17" name="Straight Arrow Connector 16"/>
        <cdr:cNvCxnSpPr/>
      </cdr:nvCxnSpPr>
      <cdr:spPr>
        <a:xfrm xmlns:a="http://schemas.openxmlformats.org/drawingml/2006/main" rot="10800000" flipV="1">
          <a:off x="3994014" y="2281481"/>
          <a:ext cx="0" cy="7450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0.62344</cdr:x>
      <cdr:y>0.11099</cdr:y>
    </cdr:from>
    <cdr:to>
      <cdr:x>0.62344</cdr:x>
      <cdr:y>0.13338</cdr:y>
    </cdr:to>
    <cdr:cxnSp macro="">
      <cdr:nvCxnSpPr>
        <cdr:cNvPr id="18" name="Straight Arrow Connector 17"/>
        <cdr:cNvCxnSpPr/>
      </cdr:nvCxnSpPr>
      <cdr:spPr>
        <a:xfrm xmlns:a="http://schemas.openxmlformats.org/drawingml/2006/main" flipV="1">
          <a:off x="3573277" y="369524"/>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0.43688</cdr:x>
      <cdr:y>0.68243</cdr:y>
    </cdr:from>
    <cdr:to>
      <cdr:x>0.43688</cdr:x>
      <cdr:y>0.70482</cdr:y>
    </cdr:to>
    <cdr:cxnSp macro="">
      <cdr:nvCxnSpPr>
        <cdr:cNvPr id="20" name="Straight Arrow Connector 19"/>
        <cdr:cNvCxnSpPr/>
      </cdr:nvCxnSpPr>
      <cdr:spPr>
        <a:xfrm xmlns:a="http://schemas.openxmlformats.org/drawingml/2006/main" flipV="1">
          <a:off x="2503971" y="227200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0.54013</cdr:x>
      <cdr:y>0.68395</cdr:y>
    </cdr:from>
    <cdr:to>
      <cdr:x>0.54013</cdr:x>
      <cdr:y>0.70634</cdr:y>
    </cdr:to>
    <cdr:cxnSp macro="">
      <cdr:nvCxnSpPr>
        <cdr:cNvPr id="21" name="Straight Arrow Connector 20"/>
        <cdr:cNvCxnSpPr/>
      </cdr:nvCxnSpPr>
      <cdr:spPr>
        <a:xfrm xmlns:a="http://schemas.openxmlformats.org/drawingml/2006/main" flipV="1">
          <a:off x="3095761" y="2277065"/>
          <a:ext cx="0" cy="7454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0.34957</cdr:x>
      <cdr:y>0.48864</cdr:y>
    </cdr:from>
    <cdr:to>
      <cdr:x>0.34957</cdr:x>
      <cdr:y>0.51103</cdr:y>
    </cdr:to>
    <cdr:cxnSp macro="">
      <cdr:nvCxnSpPr>
        <cdr:cNvPr id="27" name="Straight Arrow Connector 26"/>
        <cdr:cNvCxnSpPr/>
      </cdr:nvCxnSpPr>
      <cdr:spPr>
        <a:xfrm xmlns:a="http://schemas.openxmlformats.org/drawingml/2006/main" flipV="1">
          <a:off x="2003568" y="1626838"/>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0.35429</cdr:x>
      <cdr:y>0.31068</cdr:y>
    </cdr:from>
    <cdr:to>
      <cdr:x>0.35429</cdr:x>
      <cdr:y>0.33306</cdr:y>
    </cdr:to>
    <cdr:cxnSp macro="">
      <cdr:nvCxnSpPr>
        <cdr:cNvPr id="31" name="Straight Arrow Connector 30"/>
        <cdr:cNvCxnSpPr/>
      </cdr:nvCxnSpPr>
      <cdr:spPr>
        <a:xfrm xmlns:a="http://schemas.openxmlformats.org/drawingml/2006/main" rot="10800000" flipV="1">
          <a:off x="2030636" y="1034342"/>
          <a:ext cx="0" cy="7450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0.40436</cdr:x>
      <cdr:y>0.30992</cdr:y>
    </cdr:from>
    <cdr:to>
      <cdr:x>0.40436</cdr:x>
      <cdr:y>0.3323</cdr:y>
    </cdr:to>
    <cdr:cxnSp macro="">
      <cdr:nvCxnSpPr>
        <cdr:cNvPr id="32" name="Straight Arrow Connector 31"/>
        <cdr:cNvCxnSpPr/>
      </cdr:nvCxnSpPr>
      <cdr:spPr>
        <a:xfrm xmlns:a="http://schemas.openxmlformats.org/drawingml/2006/main" rot="10800000" flipV="1">
          <a:off x="2317607" y="1031811"/>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0.29357</cdr:x>
      <cdr:y>0.1169</cdr:y>
    </cdr:from>
    <cdr:to>
      <cdr:x>0.29357</cdr:x>
      <cdr:y>0.13928</cdr:y>
    </cdr:to>
    <cdr:cxnSp macro="">
      <cdr:nvCxnSpPr>
        <cdr:cNvPr id="33" name="Straight Arrow Connector 32"/>
        <cdr:cNvCxnSpPr/>
      </cdr:nvCxnSpPr>
      <cdr:spPr>
        <a:xfrm xmlns:a="http://schemas.openxmlformats.org/drawingml/2006/main" rot="10800000" flipV="1">
          <a:off x="1682615" y="389200"/>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0.39018</cdr:x>
      <cdr:y>0.11384</cdr:y>
    </cdr:from>
    <cdr:to>
      <cdr:x>0.39018</cdr:x>
      <cdr:y>0.13622</cdr:y>
    </cdr:to>
    <cdr:cxnSp macro="">
      <cdr:nvCxnSpPr>
        <cdr:cNvPr id="34" name="Straight Arrow Connector 33"/>
        <cdr:cNvCxnSpPr/>
      </cdr:nvCxnSpPr>
      <cdr:spPr>
        <a:xfrm xmlns:a="http://schemas.openxmlformats.org/drawingml/2006/main" rot="10800000" flipV="1">
          <a:off x="2236334" y="37901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0.46021</cdr:x>
      <cdr:y>0.11766</cdr:y>
    </cdr:from>
    <cdr:to>
      <cdr:x>0.46021</cdr:x>
      <cdr:y>0.14004</cdr:y>
    </cdr:to>
    <cdr:cxnSp macro="">
      <cdr:nvCxnSpPr>
        <cdr:cNvPr id="35" name="Straight Arrow Connector 34"/>
        <cdr:cNvCxnSpPr/>
      </cdr:nvCxnSpPr>
      <cdr:spPr>
        <a:xfrm xmlns:a="http://schemas.openxmlformats.org/drawingml/2006/main" rot="10800000" flipV="1">
          <a:off x="2637686" y="391731"/>
          <a:ext cx="0" cy="7450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0.33922</cdr:x>
      <cdr:y>0.11766</cdr:y>
    </cdr:from>
    <cdr:to>
      <cdr:x>0.33922</cdr:x>
      <cdr:y>0.14004</cdr:y>
    </cdr:to>
    <cdr:cxnSp macro="">
      <cdr:nvCxnSpPr>
        <cdr:cNvPr id="37" name="Straight Arrow Connector 36"/>
        <cdr:cNvCxnSpPr/>
      </cdr:nvCxnSpPr>
      <cdr:spPr>
        <a:xfrm xmlns:a="http://schemas.openxmlformats.org/drawingml/2006/main" rot="10800000" flipV="1">
          <a:off x="1944234" y="391717"/>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0.36597</cdr:x>
      <cdr:y>0.68395</cdr:y>
    </cdr:from>
    <cdr:to>
      <cdr:x>0.36597</cdr:x>
      <cdr:y>0.70634</cdr:y>
    </cdr:to>
    <cdr:cxnSp macro="">
      <cdr:nvCxnSpPr>
        <cdr:cNvPr id="38" name="Straight Arrow Connector 37"/>
        <cdr:cNvCxnSpPr/>
      </cdr:nvCxnSpPr>
      <cdr:spPr>
        <a:xfrm xmlns:a="http://schemas.openxmlformats.org/drawingml/2006/main" flipV="1">
          <a:off x="2097571" y="227708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0.30836</cdr:x>
      <cdr:y>0.68319</cdr:y>
    </cdr:from>
    <cdr:to>
      <cdr:x>0.30836</cdr:x>
      <cdr:y>0.70558</cdr:y>
    </cdr:to>
    <cdr:cxnSp macro="">
      <cdr:nvCxnSpPr>
        <cdr:cNvPr id="39" name="Straight Arrow Connector 38"/>
        <cdr:cNvCxnSpPr/>
      </cdr:nvCxnSpPr>
      <cdr:spPr>
        <a:xfrm xmlns:a="http://schemas.openxmlformats.org/drawingml/2006/main" flipV="1">
          <a:off x="1767371" y="2274549"/>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0.76944</cdr:x>
      <cdr:y>0.94412</cdr:y>
    </cdr:from>
    <cdr:to>
      <cdr:x>0.78411</cdr:x>
      <cdr:y>0.97996</cdr:y>
    </cdr:to>
    <cdr:grpSp>
      <cdr:nvGrpSpPr>
        <cdr:cNvPr id="14" name="Group 13"/>
        <cdr:cNvGrpSpPr/>
      </cdr:nvGrpSpPr>
      <cdr:grpSpPr>
        <a:xfrm xmlns:a="http://schemas.openxmlformats.org/drawingml/2006/main">
          <a:off x="4410075" y="3143250"/>
          <a:ext cx="84083" cy="119336"/>
          <a:chOff x="-33665160" y="-45610829"/>
          <a:chExt cx="84083" cy="119533"/>
        </a:xfrm>
      </cdr:grpSpPr>
      <cdr:cxnSp macro="">
        <cdr:nvCxnSpPr>
          <cdr:cNvPr id="16" name="Straight Arrow Connector 15"/>
          <cdr:cNvCxnSpPr/>
        </cdr:nvCxnSpPr>
        <cdr:spPr>
          <a:xfrm xmlns:a="http://schemas.openxmlformats.org/drawingml/2006/main" flipV="1">
            <a:off x="-33665160" y="-45610829"/>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Arrow Connector 18"/>
          <cdr:cNvCxnSpPr/>
        </cdr:nvCxnSpPr>
        <cdr:spPr>
          <a:xfrm xmlns:a="http://schemas.openxmlformats.org/drawingml/2006/main" rot="10800000" flipV="1">
            <a:off x="-33581077" y="-45585744"/>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1.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64%</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64%</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64%</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0.29357</cdr:x>
      <cdr:y>0.21151</cdr:y>
    </cdr:from>
    <cdr:to>
      <cdr:x>0.29357</cdr:x>
      <cdr:y>0.23389</cdr:y>
    </cdr:to>
    <cdr:cxnSp macro="">
      <cdr:nvCxnSpPr>
        <cdr:cNvPr id="10" name="Straight Arrow Connector 9"/>
        <cdr:cNvCxnSpPr/>
      </cdr:nvCxnSpPr>
      <cdr:spPr>
        <a:xfrm xmlns:a="http://schemas.openxmlformats.org/drawingml/2006/main" rot="10800000" flipV="1">
          <a:off x="1682577" y="66791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0.29815</cdr:x>
      <cdr:y>0.58337</cdr:y>
    </cdr:from>
    <cdr:to>
      <cdr:x>0.29815</cdr:x>
      <cdr:y>0.60575</cdr:y>
    </cdr:to>
    <cdr:cxnSp macro="">
      <cdr:nvCxnSpPr>
        <cdr:cNvPr id="11" name="Straight Arrow Connector 10"/>
        <cdr:cNvCxnSpPr/>
      </cdr:nvCxnSpPr>
      <cdr:spPr>
        <a:xfrm xmlns:a="http://schemas.openxmlformats.org/drawingml/2006/main" flipV="1">
          <a:off x="1708842" y="184220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0.76778</cdr:x>
      <cdr:y>0.93807</cdr:y>
    </cdr:from>
    <cdr:to>
      <cdr:x>0.78245</cdr:x>
      <cdr:y>0.97586</cdr:y>
    </cdr:to>
    <cdr:grpSp>
      <cdr:nvGrpSpPr>
        <cdr:cNvPr id="4" name="Group 3"/>
        <cdr:cNvGrpSpPr/>
      </cdr:nvGrpSpPr>
      <cdr:grpSpPr>
        <a:xfrm xmlns:a="http://schemas.openxmlformats.org/drawingml/2006/main">
          <a:off x="4400550" y="2962275"/>
          <a:ext cx="84083" cy="119336"/>
          <a:chOff x="-33665160" y="-45610829"/>
          <a:chExt cx="84083" cy="119533"/>
        </a:xfrm>
      </cdr:grpSpPr>
      <cdr:cxnSp macro="">
        <cdr:nvCxnSpPr>
          <cdr:cNvPr id="12" name="Straight Arrow Connector 11"/>
          <cdr:cNvCxnSpPr/>
        </cdr:nvCxnSpPr>
        <cdr:spPr>
          <a:xfrm xmlns:a="http://schemas.openxmlformats.org/drawingml/2006/main" flipV="1">
            <a:off x="-33665160" y="-45610829"/>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6" name="Straight Arrow Connector 15"/>
          <cdr:cNvCxnSpPr/>
        </cdr:nvCxnSpPr>
        <cdr:spPr>
          <a:xfrm xmlns:a="http://schemas.openxmlformats.org/drawingml/2006/main" rot="10800000" flipV="1">
            <a:off x="-33581077" y="-45585744"/>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3.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0.85215</cdr:x>
      <cdr:y>0.06421</cdr:y>
    </cdr:from>
    <cdr:to>
      <cdr:x>0.99867</cdr:x>
      <cdr:y>0.14822</cdr:y>
    </cdr:to>
    <cdr:sp macro="" textlink="">
      <cdr:nvSpPr>
        <cdr:cNvPr id="3" name="Text Box 2"/>
        <cdr:cNvSpPr txBox="1"/>
      </cdr:nvSpPr>
      <cdr:spPr>
        <a:xfrm xmlns:a="http://schemas.openxmlformats.org/drawingml/2006/main">
          <a:off x="4884109" y="247563"/>
          <a:ext cx="839781" cy="323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65%</a:t>
          </a:r>
        </a:p>
      </cdr:txBody>
    </cdr:sp>
  </cdr:relSizeAnchor>
  <cdr:relSizeAnchor xmlns:cdr="http://schemas.openxmlformats.org/drawingml/2006/chartDrawing">
    <cdr:from>
      <cdr:x>0.85082</cdr:x>
      <cdr:y>0.44318</cdr:y>
    </cdr:from>
    <cdr:to>
      <cdr:x>0.99734</cdr:x>
      <cdr:y>0.52174</cdr:y>
    </cdr:to>
    <cdr:sp macro="" textlink="">
      <cdr:nvSpPr>
        <cdr:cNvPr id="4" name="Text Box 1"/>
        <cdr:cNvSpPr txBox="1"/>
      </cdr:nvSpPr>
      <cdr:spPr>
        <a:xfrm xmlns:a="http://schemas.openxmlformats.org/drawingml/2006/main">
          <a:off x="4876489" y="1708789"/>
          <a:ext cx="839781" cy="3028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63%</a:t>
          </a:r>
        </a:p>
      </cdr:txBody>
    </cdr:sp>
  </cdr:relSizeAnchor>
  <cdr:relSizeAnchor xmlns:cdr="http://schemas.openxmlformats.org/drawingml/2006/chartDrawing">
    <cdr:from>
      <cdr:x>0.85348</cdr:x>
      <cdr:y>0.69071</cdr:y>
    </cdr:from>
    <cdr:to>
      <cdr:x>1</cdr:x>
      <cdr:y>0.75889</cdr:y>
    </cdr:to>
    <cdr:sp macro="" textlink="">
      <cdr:nvSpPr>
        <cdr:cNvPr id="5" name="Text Box 1"/>
        <cdr:cNvSpPr txBox="1"/>
      </cdr:nvSpPr>
      <cdr:spPr>
        <a:xfrm xmlns:a="http://schemas.openxmlformats.org/drawingml/2006/main">
          <a:off x="4891729" y="2663176"/>
          <a:ext cx="839781" cy="2629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0.19045</cdr:y>
    </cdr:from>
    <cdr:to>
      <cdr:x>1</cdr:x>
      <cdr:y>0.2668</cdr:y>
    </cdr:to>
    <cdr:sp macro="" textlink="">
      <cdr:nvSpPr>
        <cdr:cNvPr id="15" name="Text Box 1"/>
        <cdr:cNvSpPr txBox="1"/>
      </cdr:nvSpPr>
      <cdr:spPr>
        <a:xfrm xmlns:a="http://schemas.openxmlformats.org/drawingml/2006/main">
          <a:off x="4891729" y="734309"/>
          <a:ext cx="839781" cy="29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0.34099</cdr:x>
      <cdr:y>0.33354</cdr:y>
    </cdr:from>
    <cdr:to>
      <cdr:x>0.34099</cdr:x>
      <cdr:y>0.35594</cdr:y>
    </cdr:to>
    <cdr:cxnSp macro="">
      <cdr:nvCxnSpPr>
        <cdr:cNvPr id="16" name="Straight Arrow Connector 15"/>
        <cdr:cNvCxnSpPr/>
      </cdr:nvCxnSpPr>
      <cdr:spPr>
        <a:xfrm xmlns:a="http://schemas.openxmlformats.org/drawingml/2006/main" flipV="1">
          <a:off x="1954370" y="12860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0.31273</cdr:y>
    </cdr:from>
    <cdr:to>
      <cdr:x>1</cdr:x>
      <cdr:y>0.39526</cdr:y>
    </cdr:to>
    <cdr:sp macro="" textlink="">
      <cdr:nvSpPr>
        <cdr:cNvPr id="17" name="Text Box 1"/>
        <cdr:cNvSpPr txBox="1"/>
      </cdr:nvSpPr>
      <cdr:spPr>
        <a:xfrm xmlns:a="http://schemas.openxmlformats.org/drawingml/2006/main">
          <a:off x="4891729" y="1205815"/>
          <a:ext cx="839781" cy="318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0.85162</cdr:x>
      <cdr:y>0.569</cdr:y>
    </cdr:from>
    <cdr:to>
      <cdr:x>0.99814</cdr:x>
      <cdr:y>0.63834</cdr:y>
    </cdr:to>
    <cdr:sp macro="" textlink="">
      <cdr:nvSpPr>
        <cdr:cNvPr id="18" name="Text Box 1"/>
        <cdr:cNvSpPr txBox="1"/>
      </cdr:nvSpPr>
      <cdr:spPr>
        <a:xfrm xmlns:a="http://schemas.openxmlformats.org/drawingml/2006/main">
          <a:off x="4881069" y="2193920"/>
          <a:ext cx="839780" cy="2673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0.32022</cdr:x>
      <cdr:y>0.71419</cdr:y>
    </cdr:from>
    <cdr:to>
      <cdr:x>0.32022</cdr:x>
      <cdr:y>0.73658</cdr:y>
    </cdr:to>
    <cdr:cxnSp macro="">
      <cdr:nvCxnSpPr>
        <cdr:cNvPr id="23" name="Straight Arrow Connector 22"/>
        <cdr:cNvCxnSpPr/>
      </cdr:nvCxnSpPr>
      <cdr:spPr>
        <a:xfrm xmlns:a="http://schemas.openxmlformats.org/drawingml/2006/main" rot="10800000" flipV="1">
          <a:off x="1835354" y="27537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0.77111</cdr:x>
      <cdr:y>0.93874</cdr:y>
    </cdr:from>
    <cdr:to>
      <cdr:x>0.78578</cdr:x>
      <cdr:y>0.96969</cdr:y>
    </cdr:to>
    <cdr:grpSp>
      <cdr:nvGrpSpPr>
        <cdr:cNvPr id="10" name="Group 9"/>
        <cdr:cNvGrpSpPr/>
      </cdr:nvGrpSpPr>
      <cdr:grpSpPr>
        <a:xfrm xmlns:a="http://schemas.openxmlformats.org/drawingml/2006/main">
          <a:off x="4419600" y="3619500"/>
          <a:ext cx="84083" cy="119336"/>
          <a:chOff x="-33665160" y="-45610829"/>
          <a:chExt cx="84083" cy="119533"/>
        </a:xfrm>
      </cdr:grpSpPr>
      <cdr:cxnSp macro="">
        <cdr:nvCxnSpPr>
          <cdr:cNvPr id="12" name="Straight Arrow Connector 11"/>
          <cdr:cNvCxnSpPr/>
        </cdr:nvCxnSpPr>
        <cdr:spPr>
          <a:xfrm xmlns:a="http://schemas.openxmlformats.org/drawingml/2006/main" flipV="1">
            <a:off x="-33665160" y="-45610829"/>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33581077" y="-45585744"/>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0.97205</cdr:x>
      <cdr:y>0.70838</cdr:y>
    </cdr:from>
    <cdr:to>
      <cdr:x>0.97205</cdr:x>
      <cdr:y>0.73078</cdr:y>
    </cdr:to>
    <cdr:cxnSp macro="">
      <cdr:nvCxnSpPr>
        <cdr:cNvPr id="14" name="Straight Arrow Connector 13"/>
        <cdr:cNvCxnSpPr/>
      </cdr:nvCxnSpPr>
      <cdr:spPr>
        <a:xfrm xmlns:a="http://schemas.openxmlformats.org/drawingml/2006/main" flipV="1">
          <a:off x="5571330" y="27313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0.96857</cdr:x>
      <cdr:y>0.33211</cdr:y>
    </cdr:from>
    <cdr:to>
      <cdr:x>0.96857</cdr:x>
      <cdr:y>0.3545</cdr:y>
    </cdr:to>
    <cdr:cxnSp macro="">
      <cdr:nvCxnSpPr>
        <cdr:cNvPr id="33" name="Straight Arrow Connector 32"/>
        <cdr:cNvCxnSpPr/>
      </cdr:nvCxnSpPr>
      <cdr:spPr>
        <a:xfrm xmlns:a="http://schemas.openxmlformats.org/drawingml/2006/main" rot="10800000" flipV="1">
          <a:off x="5551374" y="12805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0.9699</cdr:x>
      <cdr:y>0.21156</cdr:y>
    </cdr:from>
    <cdr:to>
      <cdr:x>0.9699</cdr:x>
      <cdr:y>0.23395</cdr:y>
    </cdr:to>
    <cdr:cxnSp macro="">
      <cdr:nvCxnSpPr>
        <cdr:cNvPr id="34" name="Straight Arrow Connector 33"/>
        <cdr:cNvCxnSpPr/>
      </cdr:nvCxnSpPr>
      <cdr:spPr>
        <a:xfrm xmlns:a="http://schemas.openxmlformats.org/drawingml/2006/main" rot="10800000" flipV="1">
          <a:off x="5558994" y="81570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0.79479</cdr:x>
      <cdr:y>0.71167</cdr:y>
    </cdr:from>
    <cdr:to>
      <cdr:x>0.79479</cdr:x>
      <cdr:y>0.73407</cdr:y>
    </cdr:to>
    <cdr:cxnSp macro="">
      <cdr:nvCxnSpPr>
        <cdr:cNvPr id="35" name="Straight Arrow Connector 34"/>
        <cdr:cNvCxnSpPr/>
      </cdr:nvCxnSpPr>
      <cdr:spPr>
        <a:xfrm xmlns:a="http://schemas.openxmlformats.org/drawingml/2006/main" flipV="1">
          <a:off x="4555330" y="27440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0.8179</cdr:x>
      <cdr:y>0.21485</cdr:y>
    </cdr:from>
    <cdr:to>
      <cdr:x>0.8179</cdr:x>
      <cdr:y>0.23724</cdr:y>
    </cdr:to>
    <cdr:cxnSp macro="">
      <cdr:nvCxnSpPr>
        <cdr:cNvPr id="36" name="Straight Arrow Connector 35"/>
        <cdr:cNvCxnSpPr/>
      </cdr:nvCxnSpPr>
      <cdr:spPr>
        <a:xfrm xmlns:a="http://schemas.openxmlformats.org/drawingml/2006/main" rot="10800000" flipV="1">
          <a:off x="4687774" y="82840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0.96547</cdr:x>
      <cdr:y>0.45991</cdr:y>
    </cdr:from>
    <cdr:to>
      <cdr:x>0.96547</cdr:x>
      <cdr:y>0.4823</cdr:y>
    </cdr:to>
    <cdr:cxnSp macro="">
      <cdr:nvCxnSpPr>
        <cdr:cNvPr id="37" name="Straight Arrow Connector 36"/>
        <cdr:cNvCxnSpPr/>
      </cdr:nvCxnSpPr>
      <cdr:spPr>
        <a:xfrm xmlns:a="http://schemas.openxmlformats.org/drawingml/2006/main" rot="10800000" flipV="1">
          <a:off x="5533594" y="177328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0.96768</cdr:x>
      <cdr:y>0.59166</cdr:y>
    </cdr:from>
    <cdr:to>
      <cdr:x>0.96768</cdr:x>
      <cdr:y>0.61405</cdr:y>
    </cdr:to>
    <cdr:cxnSp macro="">
      <cdr:nvCxnSpPr>
        <cdr:cNvPr id="38" name="Straight Arrow Connector 37"/>
        <cdr:cNvCxnSpPr/>
      </cdr:nvCxnSpPr>
      <cdr:spPr>
        <a:xfrm xmlns:a="http://schemas.openxmlformats.org/drawingml/2006/main" rot="10800000" flipV="1">
          <a:off x="5546294" y="228128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0.81479</cdr:x>
      <cdr:y>0.33672</cdr:y>
    </cdr:from>
    <cdr:to>
      <cdr:x>0.81479</cdr:x>
      <cdr:y>0.35911</cdr:y>
    </cdr:to>
    <cdr:cxnSp macro="">
      <cdr:nvCxnSpPr>
        <cdr:cNvPr id="39" name="Straight Arrow Connector 38"/>
        <cdr:cNvCxnSpPr/>
      </cdr:nvCxnSpPr>
      <cdr:spPr>
        <a:xfrm xmlns:a="http://schemas.openxmlformats.org/drawingml/2006/main" rot="10800000" flipV="1">
          <a:off x="4669994" y="129830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0.3339</cdr:x>
      <cdr:y>0.45739</cdr:y>
    </cdr:from>
    <cdr:to>
      <cdr:x>0.3339</cdr:x>
      <cdr:y>0.47979</cdr:y>
    </cdr:to>
    <cdr:cxnSp macro="">
      <cdr:nvCxnSpPr>
        <cdr:cNvPr id="40" name="Straight Arrow Connector 39"/>
        <cdr:cNvCxnSpPr/>
      </cdr:nvCxnSpPr>
      <cdr:spPr>
        <a:xfrm xmlns:a="http://schemas.openxmlformats.org/drawingml/2006/main" flipV="1">
          <a:off x="1913730" y="176356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0.33212</cdr:x>
      <cdr:y>0.20772</cdr:y>
    </cdr:from>
    <cdr:to>
      <cdr:x>0.33212</cdr:x>
      <cdr:y>0.23012</cdr:y>
    </cdr:to>
    <cdr:cxnSp macro="">
      <cdr:nvCxnSpPr>
        <cdr:cNvPr id="41" name="Straight Arrow Connector 40"/>
        <cdr:cNvCxnSpPr/>
      </cdr:nvCxnSpPr>
      <cdr:spPr>
        <a:xfrm xmlns:a="http://schemas.openxmlformats.org/drawingml/2006/main" flipV="1">
          <a:off x="1903570" y="8009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4.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59%</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5.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59%</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6.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0.86417</cdr:x>
      <cdr:y>0.06421</cdr:y>
    </cdr:from>
    <cdr:to>
      <cdr:x>0.99867</cdr:x>
      <cdr:y>0.14822</cdr:y>
    </cdr:to>
    <cdr:sp macro="" textlink="">
      <cdr:nvSpPr>
        <cdr:cNvPr id="3" name="Text Box 2"/>
        <cdr:cNvSpPr txBox="1"/>
      </cdr:nvSpPr>
      <cdr:spPr>
        <a:xfrm xmlns:a="http://schemas.openxmlformats.org/drawingml/2006/main">
          <a:off x="4953003" y="247576"/>
          <a:ext cx="770884" cy="323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0.86284</cdr:x>
      <cdr:y>0.44318</cdr:y>
    </cdr:from>
    <cdr:to>
      <cdr:x>0.99734</cdr:x>
      <cdr:y>0.52174</cdr:y>
    </cdr:to>
    <cdr:sp macro="" textlink="">
      <cdr:nvSpPr>
        <cdr:cNvPr id="4" name="Text Box 1"/>
        <cdr:cNvSpPr txBox="1"/>
      </cdr:nvSpPr>
      <cdr:spPr>
        <a:xfrm xmlns:a="http://schemas.openxmlformats.org/drawingml/2006/main">
          <a:off x="4945380" y="1708778"/>
          <a:ext cx="770884"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59%</a:t>
          </a:r>
        </a:p>
      </cdr:txBody>
    </cdr:sp>
  </cdr:relSizeAnchor>
  <cdr:relSizeAnchor xmlns:cdr="http://schemas.openxmlformats.org/drawingml/2006/chartDrawing">
    <cdr:from>
      <cdr:x>0.8655</cdr:x>
      <cdr:y>0.69071</cdr:y>
    </cdr:from>
    <cdr:to>
      <cdr:x>1</cdr:x>
      <cdr:y>0.75889</cdr:y>
    </cdr:to>
    <cdr:sp macro="" textlink="">
      <cdr:nvSpPr>
        <cdr:cNvPr id="5" name="Text Box 1"/>
        <cdr:cNvSpPr txBox="1"/>
      </cdr:nvSpPr>
      <cdr:spPr>
        <a:xfrm xmlns:a="http://schemas.openxmlformats.org/drawingml/2006/main">
          <a:off x="4960626" y="2663184"/>
          <a:ext cx="770884" cy="262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69%</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0.79726</cdr:x>
      <cdr:y>0.70934</cdr:y>
    </cdr:from>
    <cdr:to>
      <cdr:x>0.79726</cdr:x>
      <cdr:y>0.73173</cdr:y>
    </cdr:to>
    <cdr:cxnSp macro="">
      <cdr:nvCxnSpPr>
        <cdr:cNvPr id="11" name="Straight Arrow Connector 10"/>
        <cdr:cNvCxnSpPr/>
      </cdr:nvCxnSpPr>
      <cdr:spPr>
        <a:xfrm xmlns:a="http://schemas.openxmlformats.org/drawingml/2006/main" flipV="1">
          <a:off x="4569500" y="273500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0.8655</cdr:x>
      <cdr:y>0.19045</cdr:y>
    </cdr:from>
    <cdr:to>
      <cdr:x>1</cdr:x>
      <cdr:y>0.2668</cdr:y>
    </cdr:to>
    <cdr:sp macro="" textlink="">
      <cdr:nvSpPr>
        <cdr:cNvPr id="15" name="Text Box 1"/>
        <cdr:cNvSpPr txBox="1"/>
      </cdr:nvSpPr>
      <cdr:spPr>
        <a:xfrm xmlns:a="http://schemas.openxmlformats.org/drawingml/2006/main">
          <a:off x="4960626" y="734322"/>
          <a:ext cx="770884"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55%</a:t>
          </a:r>
        </a:p>
      </cdr:txBody>
    </cdr:sp>
  </cdr:relSizeAnchor>
  <cdr:relSizeAnchor xmlns:cdr="http://schemas.openxmlformats.org/drawingml/2006/chartDrawing">
    <cdr:from>
      <cdr:x>0.9818</cdr:x>
      <cdr:y>0.70706</cdr:y>
    </cdr:from>
    <cdr:to>
      <cdr:x>0.9818</cdr:x>
      <cdr:y>0.72946</cdr:y>
    </cdr:to>
    <cdr:cxnSp macro="">
      <cdr:nvCxnSpPr>
        <cdr:cNvPr id="16" name="Straight Arrow Connector 15"/>
        <cdr:cNvCxnSpPr/>
      </cdr:nvCxnSpPr>
      <cdr:spPr>
        <a:xfrm xmlns:a="http://schemas.openxmlformats.org/drawingml/2006/main" flipV="1">
          <a:off x="5627210" y="272622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0.8655</cdr:x>
      <cdr:y>0.31273</cdr:y>
    </cdr:from>
    <cdr:to>
      <cdr:x>1</cdr:x>
      <cdr:y>0.39526</cdr:y>
    </cdr:to>
    <cdr:sp macro="" textlink="">
      <cdr:nvSpPr>
        <cdr:cNvPr id="17" name="Text Box 1"/>
        <cdr:cNvSpPr txBox="1"/>
      </cdr:nvSpPr>
      <cdr:spPr>
        <a:xfrm xmlns:a="http://schemas.openxmlformats.org/drawingml/2006/main">
          <a:off x="4960626" y="1205799"/>
          <a:ext cx="770884"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53%</a:t>
          </a:r>
        </a:p>
      </cdr:txBody>
    </cdr:sp>
  </cdr:relSizeAnchor>
  <cdr:relSizeAnchor xmlns:cdr="http://schemas.openxmlformats.org/drawingml/2006/chartDrawing">
    <cdr:from>
      <cdr:x>0.86364</cdr:x>
      <cdr:y>0.569</cdr:y>
    </cdr:from>
    <cdr:to>
      <cdr:x>0.99814</cdr:x>
      <cdr:y>0.63834</cdr:y>
    </cdr:to>
    <cdr:sp macro="" textlink="">
      <cdr:nvSpPr>
        <cdr:cNvPr id="18" name="Text Box 1"/>
        <cdr:cNvSpPr txBox="1"/>
      </cdr:nvSpPr>
      <cdr:spPr>
        <a:xfrm xmlns:a="http://schemas.openxmlformats.org/drawingml/2006/main">
          <a:off x="4949965" y="2193905"/>
          <a:ext cx="770883"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0.97932</cdr:x>
      <cdr:y>0.32966</cdr:y>
    </cdr:from>
    <cdr:to>
      <cdr:x>0.97932</cdr:x>
      <cdr:y>0.35205</cdr:y>
    </cdr:to>
    <cdr:cxnSp macro="">
      <cdr:nvCxnSpPr>
        <cdr:cNvPr id="27" name="Straight Arrow Connector 26"/>
        <cdr:cNvCxnSpPr/>
      </cdr:nvCxnSpPr>
      <cdr:spPr>
        <a:xfrm xmlns:a="http://schemas.openxmlformats.org/drawingml/2006/main" rot="10800000" flipV="1">
          <a:off x="5613011" y="127109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0.83167</cdr:x>
      <cdr:y>0.21326</cdr:y>
    </cdr:from>
    <cdr:to>
      <cdr:x>0.83167</cdr:x>
      <cdr:y>0.23565</cdr:y>
    </cdr:to>
    <cdr:cxnSp macro="">
      <cdr:nvCxnSpPr>
        <cdr:cNvPr id="30" name="Straight Arrow Connector 29"/>
        <cdr:cNvCxnSpPr/>
      </cdr:nvCxnSpPr>
      <cdr:spPr>
        <a:xfrm xmlns:a="http://schemas.openxmlformats.org/drawingml/2006/main" rot="10800000" flipV="1">
          <a:off x="4766704" y="8222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0.82856</cdr:x>
      <cdr:y>0.33513</cdr:y>
    </cdr:from>
    <cdr:to>
      <cdr:x>0.82856</cdr:x>
      <cdr:y>0.35752</cdr:y>
    </cdr:to>
    <cdr:cxnSp macro="">
      <cdr:nvCxnSpPr>
        <cdr:cNvPr id="10" name="Straight Arrow Connector 9"/>
        <cdr:cNvCxnSpPr/>
      </cdr:nvCxnSpPr>
      <cdr:spPr>
        <a:xfrm xmlns:a="http://schemas.openxmlformats.org/drawingml/2006/main" rot="10800000" flipV="1">
          <a:off x="4748924" y="12921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0.77775</cdr:x>
      <cdr:y>0.94269</cdr:y>
    </cdr:from>
    <cdr:to>
      <cdr:x>0.79242</cdr:x>
      <cdr:y>0.97369</cdr:y>
    </cdr:to>
    <cdr:grpSp>
      <cdr:nvGrpSpPr>
        <cdr:cNvPr id="12" name="Group 11"/>
        <cdr:cNvGrpSpPr/>
      </cdr:nvGrpSpPr>
      <cdr:grpSpPr>
        <a:xfrm xmlns:a="http://schemas.openxmlformats.org/drawingml/2006/main">
          <a:off x="4457700" y="3634740"/>
          <a:ext cx="84083" cy="119533"/>
          <a:chOff x="-71749920" y="-94922427"/>
          <a:chExt cx="84083" cy="119730"/>
        </a:xfrm>
      </cdr:grpSpPr>
      <cdr:cxnSp macro="">
        <cdr:nvCxnSpPr>
          <cdr:cNvPr id="13" name="Straight Arrow Connector 12"/>
          <cdr:cNvCxnSpPr/>
        </cdr:nvCxnSpPr>
        <cdr:spPr>
          <a:xfrm xmlns:a="http://schemas.openxmlformats.org/drawingml/2006/main" flipV="1">
            <a:off x="-71749920" y="-94922427"/>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Arrow Connector 13"/>
          <cdr:cNvCxnSpPr/>
        </cdr:nvCxnSpPr>
        <cdr:spPr>
          <a:xfrm xmlns:a="http://schemas.openxmlformats.org/drawingml/2006/main" rot="10800000" flipV="1">
            <a:off x="-71665837" y="-94897301"/>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0.40329</cdr:x>
      <cdr:y>0.21065</cdr:y>
    </cdr:from>
    <cdr:to>
      <cdr:x>0.40329</cdr:x>
      <cdr:y>0.23304</cdr:y>
    </cdr:to>
    <cdr:cxnSp macro="">
      <cdr:nvCxnSpPr>
        <cdr:cNvPr id="32" name="Straight Arrow Connector 31"/>
        <cdr:cNvCxnSpPr/>
      </cdr:nvCxnSpPr>
      <cdr:spPr>
        <a:xfrm xmlns:a="http://schemas.openxmlformats.org/drawingml/2006/main" flipV="1">
          <a:off x="2311440" y="81222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0.38274</cdr:x>
      <cdr:y>0.7159</cdr:y>
    </cdr:from>
    <cdr:to>
      <cdr:x>0.38274</cdr:x>
      <cdr:y>0.73829</cdr:y>
    </cdr:to>
    <cdr:cxnSp macro="">
      <cdr:nvCxnSpPr>
        <cdr:cNvPr id="33" name="Straight Arrow Connector 32"/>
        <cdr:cNvCxnSpPr/>
      </cdr:nvCxnSpPr>
      <cdr:spPr>
        <a:xfrm xmlns:a="http://schemas.openxmlformats.org/drawingml/2006/main" rot="10800000" flipV="1">
          <a:off x="2193684" y="276029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0.34833</cdr:x>
      <cdr:y>0.33648</cdr:y>
    </cdr:from>
    <cdr:to>
      <cdr:x>0.34833</cdr:x>
      <cdr:y>0.35887</cdr:y>
    </cdr:to>
    <cdr:cxnSp macro="">
      <cdr:nvCxnSpPr>
        <cdr:cNvPr id="34" name="Straight Arrow Connector 33"/>
        <cdr:cNvCxnSpPr/>
      </cdr:nvCxnSpPr>
      <cdr:spPr>
        <a:xfrm xmlns:a="http://schemas.openxmlformats.org/drawingml/2006/main" flipV="1">
          <a:off x="1996480" y="129736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0.33842</cdr:x>
      <cdr:y>0.71524</cdr:y>
    </cdr:from>
    <cdr:to>
      <cdr:x>0.33842</cdr:x>
      <cdr:y>0.73763</cdr:y>
    </cdr:to>
    <cdr:cxnSp macro="">
      <cdr:nvCxnSpPr>
        <cdr:cNvPr id="35" name="Straight Arrow Connector 34"/>
        <cdr:cNvCxnSpPr/>
      </cdr:nvCxnSpPr>
      <cdr:spPr>
        <a:xfrm xmlns:a="http://schemas.openxmlformats.org/drawingml/2006/main" rot="10800000" flipV="1">
          <a:off x="1939684" y="275775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0.98101</cdr:x>
      <cdr:y>0.08744</cdr:y>
    </cdr:from>
    <cdr:to>
      <cdr:x>0.98101</cdr:x>
      <cdr:y>0.10983</cdr:y>
    </cdr:to>
    <cdr:cxnSp macro="">
      <cdr:nvCxnSpPr>
        <cdr:cNvPr id="36" name="Straight Arrow Connector 35"/>
        <cdr:cNvCxnSpPr/>
      </cdr:nvCxnSpPr>
      <cdr:spPr>
        <a:xfrm xmlns:a="http://schemas.openxmlformats.org/drawingml/2006/main" rot="10800000" flipV="1">
          <a:off x="5622684" y="33713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0.97968</cdr:x>
      <cdr:y>0.20997</cdr:y>
    </cdr:from>
    <cdr:to>
      <cdr:x>0.97968</cdr:x>
      <cdr:y>0.23236</cdr:y>
    </cdr:to>
    <cdr:cxnSp macro="">
      <cdr:nvCxnSpPr>
        <cdr:cNvPr id="37" name="Straight Arrow Connector 36"/>
        <cdr:cNvCxnSpPr/>
      </cdr:nvCxnSpPr>
      <cdr:spPr>
        <a:xfrm xmlns:a="http://schemas.openxmlformats.org/drawingml/2006/main" rot="10800000" flipV="1">
          <a:off x="5615064" y="8095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0.97702</cdr:x>
      <cdr:y>0.46293</cdr:y>
    </cdr:from>
    <cdr:to>
      <cdr:x>0.97702</cdr:x>
      <cdr:y>0.48532</cdr:y>
    </cdr:to>
    <cdr:cxnSp macro="">
      <cdr:nvCxnSpPr>
        <cdr:cNvPr id="38" name="Straight Arrow Connector 37"/>
        <cdr:cNvCxnSpPr/>
      </cdr:nvCxnSpPr>
      <cdr:spPr>
        <a:xfrm xmlns:a="http://schemas.openxmlformats.org/drawingml/2006/main" rot="10800000" flipV="1">
          <a:off x="5599824" y="178493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0.97968</cdr:x>
      <cdr:y>0.58744</cdr:y>
    </cdr:from>
    <cdr:to>
      <cdr:x>0.97968</cdr:x>
      <cdr:y>0.60983</cdr:y>
    </cdr:to>
    <cdr:cxnSp macro="">
      <cdr:nvCxnSpPr>
        <cdr:cNvPr id="39" name="Straight Arrow Connector 38"/>
        <cdr:cNvCxnSpPr/>
      </cdr:nvCxnSpPr>
      <cdr:spPr>
        <a:xfrm xmlns:a="http://schemas.openxmlformats.org/drawingml/2006/main" rot="10800000" flipV="1">
          <a:off x="5615064" y="226499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0.81616</cdr:x>
      <cdr:y>0.59337</cdr:y>
    </cdr:from>
    <cdr:to>
      <cdr:x>0.81616</cdr:x>
      <cdr:y>0.61576</cdr:y>
    </cdr:to>
    <cdr:cxnSp macro="">
      <cdr:nvCxnSpPr>
        <cdr:cNvPr id="40" name="Straight Arrow Connector 39"/>
        <cdr:cNvCxnSpPr/>
      </cdr:nvCxnSpPr>
      <cdr:spPr>
        <a:xfrm xmlns:a="http://schemas.openxmlformats.org/drawingml/2006/main" rot="10800000" flipV="1">
          <a:off x="4677804" y="228785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0.82679</cdr:x>
      <cdr:y>0.46096</cdr:y>
    </cdr:from>
    <cdr:to>
      <cdr:x>0.82679</cdr:x>
      <cdr:y>0.48335</cdr:y>
    </cdr:to>
    <cdr:cxnSp macro="">
      <cdr:nvCxnSpPr>
        <cdr:cNvPr id="41" name="Straight Arrow Connector 40"/>
        <cdr:cNvCxnSpPr/>
      </cdr:nvCxnSpPr>
      <cdr:spPr>
        <a:xfrm xmlns:a="http://schemas.openxmlformats.org/drawingml/2006/main" rot="10800000" flipV="1">
          <a:off x="4738764" y="177731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0.40151</cdr:x>
      <cdr:y>0.08154</cdr:y>
    </cdr:from>
    <cdr:to>
      <cdr:x>0.40151</cdr:x>
      <cdr:y>0.10393</cdr:y>
    </cdr:to>
    <cdr:cxnSp macro="">
      <cdr:nvCxnSpPr>
        <cdr:cNvPr id="42" name="Straight Arrow Connector 41"/>
        <cdr:cNvCxnSpPr/>
      </cdr:nvCxnSpPr>
      <cdr:spPr>
        <a:xfrm xmlns:a="http://schemas.openxmlformats.org/drawingml/2006/main" flipV="1">
          <a:off x="2301280" y="3143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0.41171</cdr:x>
      <cdr:y>0.33582</cdr:y>
    </cdr:from>
    <cdr:to>
      <cdr:x>0.41171</cdr:x>
      <cdr:y>0.35821</cdr:y>
    </cdr:to>
    <cdr:cxnSp macro="">
      <cdr:nvCxnSpPr>
        <cdr:cNvPr id="43" name="Straight Arrow Connector 42"/>
        <cdr:cNvCxnSpPr/>
      </cdr:nvCxnSpPr>
      <cdr:spPr>
        <a:xfrm xmlns:a="http://schemas.openxmlformats.org/drawingml/2006/main" flipV="1">
          <a:off x="2359700" y="129482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0.39398</cdr:x>
      <cdr:y>0.46164</cdr:y>
    </cdr:from>
    <cdr:to>
      <cdr:x>0.39398</cdr:x>
      <cdr:y>0.48403</cdr:y>
    </cdr:to>
    <cdr:cxnSp macro="">
      <cdr:nvCxnSpPr>
        <cdr:cNvPr id="44" name="Straight Arrow Connector 43"/>
        <cdr:cNvCxnSpPr/>
      </cdr:nvCxnSpPr>
      <cdr:spPr>
        <a:xfrm xmlns:a="http://schemas.openxmlformats.org/drawingml/2006/main" flipV="1">
          <a:off x="2258100" y="177996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0.50256</cdr:x>
      <cdr:y>0.20802</cdr:y>
    </cdr:from>
    <cdr:to>
      <cdr:x>0.50256</cdr:x>
      <cdr:y>0.23041</cdr:y>
    </cdr:to>
    <cdr:cxnSp macro="">
      <cdr:nvCxnSpPr>
        <cdr:cNvPr id="45" name="Straight Arrow Connector 44"/>
        <cdr:cNvCxnSpPr/>
      </cdr:nvCxnSpPr>
      <cdr:spPr>
        <a:xfrm xmlns:a="http://schemas.openxmlformats.org/drawingml/2006/main" flipV="1">
          <a:off x="2880400" y="80206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0.51142</cdr:x>
      <cdr:y>0.32396</cdr:y>
    </cdr:from>
    <cdr:to>
      <cdr:x>0.51142</cdr:x>
      <cdr:y>0.34635</cdr:y>
    </cdr:to>
    <cdr:cxnSp macro="">
      <cdr:nvCxnSpPr>
        <cdr:cNvPr id="46" name="Straight Arrow Connector 45"/>
        <cdr:cNvCxnSpPr/>
      </cdr:nvCxnSpPr>
      <cdr:spPr>
        <a:xfrm xmlns:a="http://schemas.openxmlformats.org/drawingml/2006/main" flipV="1">
          <a:off x="2931200" y="124910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0.48616</cdr:x>
      <cdr:y>0.4623</cdr:y>
    </cdr:from>
    <cdr:to>
      <cdr:x>0.48616</cdr:x>
      <cdr:y>0.48469</cdr:y>
    </cdr:to>
    <cdr:cxnSp macro="">
      <cdr:nvCxnSpPr>
        <cdr:cNvPr id="47" name="Straight Arrow Connector 46"/>
        <cdr:cNvCxnSpPr/>
      </cdr:nvCxnSpPr>
      <cdr:spPr>
        <a:xfrm xmlns:a="http://schemas.openxmlformats.org/drawingml/2006/main" flipV="1">
          <a:off x="2786420" y="178250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0.46755</cdr:x>
      <cdr:y>0.58681</cdr:y>
    </cdr:from>
    <cdr:to>
      <cdr:x>0.46755</cdr:x>
      <cdr:y>0.6092</cdr:y>
    </cdr:to>
    <cdr:cxnSp macro="">
      <cdr:nvCxnSpPr>
        <cdr:cNvPr id="48" name="Straight Arrow Connector 47"/>
        <cdr:cNvCxnSpPr/>
      </cdr:nvCxnSpPr>
      <cdr:spPr>
        <a:xfrm xmlns:a="http://schemas.openxmlformats.org/drawingml/2006/main" flipV="1">
          <a:off x="2679740" y="226256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0.44478</cdr:x>
      <cdr:y>0.71129</cdr:y>
    </cdr:from>
    <cdr:to>
      <cdr:x>0.44478</cdr:x>
      <cdr:y>0.73368</cdr:y>
    </cdr:to>
    <cdr:cxnSp macro="">
      <cdr:nvCxnSpPr>
        <cdr:cNvPr id="49" name="Straight Arrow Connector 48"/>
        <cdr:cNvCxnSpPr/>
      </cdr:nvCxnSpPr>
      <cdr:spPr>
        <a:xfrm xmlns:a="http://schemas.openxmlformats.org/drawingml/2006/main" rot="10800000" flipV="1">
          <a:off x="2549284" y="274251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7.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55%</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0.80507</cdr:x>
      <cdr:y>0.91864</cdr:y>
    </cdr:from>
    <cdr:to>
      <cdr:x>0.9937</cdr:x>
      <cdr:y>0.9895</cdr:y>
    </cdr:to>
    <cdr:sp macro="" textlink="">
      <cdr:nvSpPr>
        <cdr:cNvPr id="10" name="Text Box 1"/>
        <cdr:cNvSpPr txBox="1"/>
      </cdr:nvSpPr>
      <cdr:spPr>
        <a:xfrm xmlns:a="http://schemas.openxmlformats.org/drawingml/2006/main">
          <a:off x="5024240" y="3330285"/>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0.79487</cdr:x>
      <cdr:y>0.94377</cdr:y>
    </cdr:from>
    <cdr:to>
      <cdr:x>0.80834</cdr:x>
      <cdr:y>0.97685</cdr:y>
    </cdr:to>
    <cdr:grpSp>
      <cdr:nvGrpSpPr>
        <cdr:cNvPr id="11" name="Group 10"/>
        <cdr:cNvGrpSpPr/>
      </cdr:nvGrpSpPr>
      <cdr:grpSpPr>
        <a:xfrm xmlns:a="http://schemas.openxmlformats.org/drawingml/2006/main">
          <a:off x="4960620" y="3421380"/>
          <a:ext cx="84083" cy="119927"/>
          <a:chOff x="-300342300" y="-390571718"/>
          <a:chExt cx="84083" cy="120124"/>
        </a:xfrm>
      </cdr:grpSpPr>
      <cdr:cxnSp macro="">
        <cdr:nvCxnSpPr>
          <cdr:cNvPr id="12" name="Straight Arrow Connector 11"/>
          <cdr:cNvCxnSpPr/>
        </cdr:nvCxnSpPr>
        <cdr:spPr>
          <a:xfrm xmlns:a="http://schemas.openxmlformats.org/drawingml/2006/main" flipV="1">
            <a:off x="-300342300" y="-390571718"/>
            <a:ext cx="0" cy="9491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300258217" y="-390546510"/>
            <a:ext cx="0" cy="949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0.82354</cdr:x>
      <cdr:y>0.40425</cdr:y>
    </cdr:from>
    <cdr:to>
      <cdr:x>0.82354</cdr:x>
      <cdr:y>0.42374</cdr:y>
    </cdr:to>
    <cdr:cxnSp macro="">
      <cdr:nvCxnSpPr>
        <cdr:cNvPr id="14" name="Straight Arrow Connector 13"/>
        <cdr:cNvCxnSpPr/>
      </cdr:nvCxnSpPr>
      <cdr:spPr>
        <a:xfrm xmlns:a="http://schemas.openxmlformats.org/drawingml/2006/main" rot="10800000" flipV="1">
          <a:off x="5139517" y="1465491"/>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0.81065</cdr:x>
      <cdr:y>0.65039</cdr:y>
    </cdr:from>
    <cdr:to>
      <cdr:x>0.81065</cdr:x>
      <cdr:y>0.66989</cdr:y>
    </cdr:to>
    <cdr:cxnSp macro="">
      <cdr:nvCxnSpPr>
        <cdr:cNvPr id="15" name="Straight Arrow Connector 14"/>
        <cdr:cNvCxnSpPr/>
      </cdr:nvCxnSpPr>
      <cdr:spPr>
        <a:xfrm xmlns:a="http://schemas.openxmlformats.org/drawingml/2006/main" flipV="1">
          <a:off x="5059099" y="2357814"/>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0.83412</cdr:x>
      <cdr:y>0.14921</cdr:y>
    </cdr:from>
    <cdr:to>
      <cdr:x>0.83412</cdr:x>
      <cdr:y>0.16871</cdr:y>
    </cdr:to>
    <cdr:cxnSp macro="">
      <cdr:nvCxnSpPr>
        <cdr:cNvPr id="16" name="Straight Arrow Connector 15"/>
        <cdr:cNvCxnSpPr/>
      </cdr:nvCxnSpPr>
      <cdr:spPr>
        <a:xfrm xmlns:a="http://schemas.openxmlformats.org/drawingml/2006/main" rot="10800000" flipV="1">
          <a:off x="5205557" y="540931"/>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8.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54%</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0.49299</cdr:x>
      <cdr:y>0.59036</cdr:y>
    </cdr:from>
    <cdr:to>
      <cdr:x>0.49299</cdr:x>
      <cdr:y>0.61274</cdr:y>
    </cdr:to>
    <cdr:cxnSp macro="">
      <cdr:nvCxnSpPr>
        <cdr:cNvPr id="10" name="Straight Arrow Connector 9"/>
        <cdr:cNvCxnSpPr/>
      </cdr:nvCxnSpPr>
      <cdr:spPr>
        <a:xfrm xmlns:a="http://schemas.openxmlformats.org/drawingml/2006/main" rot="10800000" flipV="1">
          <a:off x="2825577" y="186425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0.50289</cdr:x>
      <cdr:y>0.20211</cdr:y>
    </cdr:from>
    <cdr:to>
      <cdr:x>0.50289</cdr:x>
      <cdr:y>0.22449</cdr:y>
    </cdr:to>
    <cdr:cxnSp macro="">
      <cdr:nvCxnSpPr>
        <cdr:cNvPr id="11" name="Straight Arrow Connector 10"/>
        <cdr:cNvCxnSpPr/>
      </cdr:nvCxnSpPr>
      <cdr:spPr>
        <a:xfrm xmlns:a="http://schemas.openxmlformats.org/drawingml/2006/main" flipV="1">
          <a:off x="2882322" y="63824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0.77244</cdr:x>
      <cdr:y>0.93867</cdr:y>
    </cdr:from>
    <cdr:to>
      <cdr:x>0.78711</cdr:x>
      <cdr:y>0.97658</cdr:y>
    </cdr:to>
    <cdr:grpSp>
      <cdr:nvGrpSpPr>
        <cdr:cNvPr id="4" name="Group 3"/>
        <cdr:cNvGrpSpPr/>
      </cdr:nvGrpSpPr>
      <cdr:grpSpPr>
        <a:xfrm xmlns:a="http://schemas.openxmlformats.org/drawingml/2006/main">
          <a:off x="4427220" y="2964180"/>
          <a:ext cx="84083" cy="119730"/>
          <a:chOff x="-147957540" y="-193642024"/>
          <a:chExt cx="84083" cy="119927"/>
        </a:xfrm>
      </cdr:grpSpPr>
      <cdr:cxnSp macro="">
        <cdr:nvCxnSpPr>
          <cdr:cNvPr id="12" name="Straight Arrow Connector 11"/>
          <cdr:cNvCxnSpPr/>
        </cdr:nvCxnSpPr>
        <cdr:spPr>
          <a:xfrm xmlns:a="http://schemas.openxmlformats.org/drawingml/2006/main" flipV="1">
            <a:off x="-147957540" y="-193642024"/>
            <a:ext cx="0" cy="9476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6" name="Straight Arrow Connector 15"/>
          <cdr:cNvCxnSpPr/>
        </cdr:nvCxnSpPr>
        <cdr:spPr>
          <a:xfrm xmlns:a="http://schemas.openxmlformats.org/drawingml/2006/main" rot="10800000" flipV="1">
            <a:off x="-147873457" y="-193616857"/>
            <a:ext cx="0" cy="947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9.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0.87002</cdr:x>
      <cdr:y>0.06421</cdr:y>
    </cdr:from>
    <cdr:to>
      <cdr:x>0.99867</cdr:x>
      <cdr:y>0.14822</cdr:y>
    </cdr:to>
    <cdr:sp macro="" textlink="">
      <cdr:nvSpPr>
        <cdr:cNvPr id="3" name="Text Box 2"/>
        <cdr:cNvSpPr txBox="1"/>
      </cdr:nvSpPr>
      <cdr:spPr>
        <a:xfrm xmlns:a="http://schemas.openxmlformats.org/drawingml/2006/main">
          <a:off x="4986517" y="247576"/>
          <a:ext cx="737370" cy="3239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53%</a:t>
          </a:r>
        </a:p>
      </cdr:txBody>
    </cdr:sp>
  </cdr:relSizeAnchor>
  <cdr:relSizeAnchor xmlns:cdr="http://schemas.openxmlformats.org/drawingml/2006/chartDrawing">
    <cdr:from>
      <cdr:x>0.86869</cdr:x>
      <cdr:y>0.44318</cdr:y>
    </cdr:from>
    <cdr:to>
      <cdr:x>0.99734</cdr:x>
      <cdr:y>0.52174</cdr:y>
    </cdr:to>
    <cdr:sp macro="" textlink="">
      <cdr:nvSpPr>
        <cdr:cNvPr id="4" name="Text Box 1"/>
        <cdr:cNvSpPr txBox="1"/>
      </cdr:nvSpPr>
      <cdr:spPr>
        <a:xfrm xmlns:a="http://schemas.openxmlformats.org/drawingml/2006/main">
          <a:off x="4978894" y="1708778"/>
          <a:ext cx="737370"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53%</a:t>
          </a:r>
        </a:p>
      </cdr:txBody>
    </cdr:sp>
  </cdr:relSizeAnchor>
  <cdr:relSizeAnchor xmlns:cdr="http://schemas.openxmlformats.org/drawingml/2006/chartDrawing">
    <cdr:from>
      <cdr:x>0.87135</cdr:x>
      <cdr:y>0.69071</cdr:y>
    </cdr:from>
    <cdr:to>
      <cdr:x>1</cdr:x>
      <cdr:y>0.75889</cdr:y>
    </cdr:to>
    <cdr:sp macro="" textlink="">
      <cdr:nvSpPr>
        <cdr:cNvPr id="5" name="Text Box 1"/>
        <cdr:cNvSpPr txBox="1"/>
      </cdr:nvSpPr>
      <cdr:spPr>
        <a:xfrm xmlns:a="http://schemas.openxmlformats.org/drawingml/2006/main">
          <a:off x="4994140" y="2663184"/>
          <a:ext cx="737370" cy="2628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0.81853</cdr:x>
      <cdr:y>0.71329</cdr:y>
    </cdr:from>
    <cdr:to>
      <cdr:x>0.81853</cdr:x>
      <cdr:y>0.73568</cdr:y>
    </cdr:to>
    <cdr:cxnSp macro="">
      <cdr:nvCxnSpPr>
        <cdr:cNvPr id="11" name="Straight Arrow Connector 10"/>
        <cdr:cNvCxnSpPr/>
      </cdr:nvCxnSpPr>
      <cdr:spPr>
        <a:xfrm xmlns:a="http://schemas.openxmlformats.org/drawingml/2006/main" flipV="1">
          <a:off x="4691420" y="275024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0.87135</cdr:x>
      <cdr:y>0.19045</cdr:y>
    </cdr:from>
    <cdr:to>
      <cdr:x>1</cdr:x>
      <cdr:y>0.2668</cdr:y>
    </cdr:to>
    <cdr:sp macro="" textlink="">
      <cdr:nvSpPr>
        <cdr:cNvPr id="15" name="Text Box 1"/>
        <cdr:cNvSpPr txBox="1"/>
      </cdr:nvSpPr>
      <cdr:spPr>
        <a:xfrm xmlns:a="http://schemas.openxmlformats.org/drawingml/2006/main">
          <a:off x="4994140" y="734322"/>
          <a:ext cx="737370"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0.98978</cdr:x>
      <cdr:y>0.70311</cdr:y>
    </cdr:from>
    <cdr:to>
      <cdr:x>0.98978</cdr:x>
      <cdr:y>0.72551</cdr:y>
    </cdr:to>
    <cdr:cxnSp macro="">
      <cdr:nvCxnSpPr>
        <cdr:cNvPr id="16" name="Straight Arrow Connector 15"/>
        <cdr:cNvCxnSpPr/>
      </cdr:nvCxnSpPr>
      <cdr:spPr>
        <a:xfrm xmlns:a="http://schemas.openxmlformats.org/drawingml/2006/main" flipV="1">
          <a:off x="5672930" y="271098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0.87135</cdr:x>
      <cdr:y>0.31273</cdr:y>
    </cdr:from>
    <cdr:to>
      <cdr:x>1</cdr:x>
      <cdr:y>0.39526</cdr:y>
    </cdr:to>
    <cdr:sp macro="" textlink="">
      <cdr:nvSpPr>
        <cdr:cNvPr id="17" name="Text Box 1"/>
        <cdr:cNvSpPr txBox="1"/>
      </cdr:nvSpPr>
      <cdr:spPr>
        <a:xfrm xmlns:a="http://schemas.openxmlformats.org/drawingml/2006/main">
          <a:off x="4994140" y="1205799"/>
          <a:ext cx="737370"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0.86949</cdr:x>
      <cdr:y>0.569</cdr:y>
    </cdr:from>
    <cdr:to>
      <cdr:x>0.99814</cdr:x>
      <cdr:y>0.63834</cdr:y>
    </cdr:to>
    <cdr:sp macro="" textlink="">
      <cdr:nvSpPr>
        <cdr:cNvPr id="18" name="Text Box 1"/>
        <cdr:cNvSpPr txBox="1"/>
      </cdr:nvSpPr>
      <cdr:spPr>
        <a:xfrm xmlns:a="http://schemas.openxmlformats.org/drawingml/2006/main">
          <a:off x="4983479" y="2193905"/>
          <a:ext cx="737369"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57%</a:t>
          </a:r>
        </a:p>
      </cdr:txBody>
    </cdr:sp>
  </cdr:relSizeAnchor>
  <cdr:relSizeAnchor xmlns:cdr="http://schemas.openxmlformats.org/drawingml/2006/chartDrawing">
    <cdr:from>
      <cdr:x>0.70204</cdr:x>
      <cdr:y>0.33397</cdr:y>
    </cdr:from>
    <cdr:to>
      <cdr:x>0.70204</cdr:x>
      <cdr:y>0.35636</cdr:y>
    </cdr:to>
    <cdr:cxnSp macro="">
      <cdr:nvCxnSpPr>
        <cdr:cNvPr id="24" name="Straight Arrow Connector 23"/>
        <cdr:cNvCxnSpPr/>
      </cdr:nvCxnSpPr>
      <cdr:spPr>
        <a:xfrm xmlns:a="http://schemas.openxmlformats.org/drawingml/2006/main" rot="10800000" flipV="1">
          <a:off x="4023738" y="128768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0.84908</cdr:x>
      <cdr:y>0.3336</cdr:y>
    </cdr:from>
    <cdr:to>
      <cdr:x>0.84908</cdr:x>
      <cdr:y>0.35599</cdr:y>
    </cdr:to>
    <cdr:cxnSp macro="">
      <cdr:nvCxnSpPr>
        <cdr:cNvPr id="25" name="Straight Arrow Connector 24"/>
        <cdr:cNvCxnSpPr/>
      </cdr:nvCxnSpPr>
      <cdr:spPr>
        <a:xfrm xmlns:a="http://schemas.openxmlformats.org/drawingml/2006/main" rot="10800000" flipV="1">
          <a:off x="4866518" y="128626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0.98557</cdr:x>
      <cdr:y>0.21211</cdr:y>
    </cdr:from>
    <cdr:to>
      <cdr:x>0.98557</cdr:x>
      <cdr:y>0.2345</cdr:y>
    </cdr:to>
    <cdr:cxnSp macro="">
      <cdr:nvCxnSpPr>
        <cdr:cNvPr id="26" name="Straight Arrow Connector 25"/>
        <cdr:cNvCxnSpPr/>
      </cdr:nvCxnSpPr>
      <cdr:spPr>
        <a:xfrm xmlns:a="http://schemas.openxmlformats.org/drawingml/2006/main" rot="10800000" flipV="1">
          <a:off x="5648824" y="817848"/>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0.98331</cdr:x>
      <cdr:y>0.33362</cdr:y>
    </cdr:from>
    <cdr:to>
      <cdr:x>0.98331</cdr:x>
      <cdr:y>0.35601</cdr:y>
    </cdr:to>
    <cdr:cxnSp macro="">
      <cdr:nvCxnSpPr>
        <cdr:cNvPr id="27" name="Straight Arrow Connector 26"/>
        <cdr:cNvCxnSpPr/>
      </cdr:nvCxnSpPr>
      <cdr:spPr>
        <a:xfrm xmlns:a="http://schemas.openxmlformats.org/drawingml/2006/main" rot="10800000" flipV="1">
          <a:off x="5635871" y="128633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0.83565</cdr:x>
      <cdr:y>0.21326</cdr:y>
    </cdr:from>
    <cdr:to>
      <cdr:x>0.83565</cdr:x>
      <cdr:y>0.23565</cdr:y>
    </cdr:to>
    <cdr:cxnSp macro="">
      <cdr:nvCxnSpPr>
        <cdr:cNvPr id="30" name="Straight Arrow Connector 29"/>
        <cdr:cNvCxnSpPr/>
      </cdr:nvCxnSpPr>
      <cdr:spPr>
        <a:xfrm xmlns:a="http://schemas.openxmlformats.org/drawingml/2006/main" rot="10800000" flipV="1">
          <a:off x="4789564" y="8222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0.62132</cdr:x>
      <cdr:y>0.71065</cdr:y>
    </cdr:from>
    <cdr:to>
      <cdr:x>0.62132</cdr:x>
      <cdr:y>0.73304</cdr:y>
    </cdr:to>
    <cdr:cxnSp macro="">
      <cdr:nvCxnSpPr>
        <cdr:cNvPr id="10" name="Straight Arrow Connector 9"/>
        <cdr:cNvCxnSpPr/>
      </cdr:nvCxnSpPr>
      <cdr:spPr>
        <a:xfrm xmlns:a="http://schemas.openxmlformats.org/drawingml/2006/main" flipV="1">
          <a:off x="3561120" y="27400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0.33839</cdr:x>
      <cdr:y>0.71156</cdr:y>
    </cdr:from>
    <cdr:to>
      <cdr:x>0.33839</cdr:x>
      <cdr:y>0.73395</cdr:y>
    </cdr:to>
    <cdr:cxnSp macro="">
      <cdr:nvCxnSpPr>
        <cdr:cNvPr id="12" name="Straight Arrow Connector 11"/>
        <cdr:cNvCxnSpPr/>
      </cdr:nvCxnSpPr>
      <cdr:spPr>
        <a:xfrm xmlns:a="http://schemas.openxmlformats.org/drawingml/2006/main" rot="10800000" flipV="1">
          <a:off x="1939494" y="274356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0.35916</cdr:x>
      <cdr:y>0.20838</cdr:y>
    </cdr:from>
    <cdr:to>
      <cdr:x>0.35916</cdr:x>
      <cdr:y>0.23078</cdr:y>
    </cdr:to>
    <cdr:cxnSp macro="">
      <cdr:nvCxnSpPr>
        <cdr:cNvPr id="14" name="Straight Arrow Connector 13"/>
        <cdr:cNvCxnSpPr/>
      </cdr:nvCxnSpPr>
      <cdr:spPr>
        <a:xfrm xmlns:a="http://schemas.openxmlformats.org/drawingml/2006/main" flipV="1">
          <a:off x="2058510" y="8034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0.34985</cdr:x>
      <cdr:y>0.45739</cdr:y>
    </cdr:from>
    <cdr:to>
      <cdr:x>0.34985</cdr:x>
      <cdr:y>0.47979</cdr:y>
    </cdr:to>
    <cdr:cxnSp macro="">
      <cdr:nvCxnSpPr>
        <cdr:cNvPr id="32" name="Straight Arrow Connector 31"/>
        <cdr:cNvCxnSpPr/>
      </cdr:nvCxnSpPr>
      <cdr:spPr>
        <a:xfrm xmlns:a="http://schemas.openxmlformats.org/drawingml/2006/main" flipV="1">
          <a:off x="2005170" y="176356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0.36137</cdr:x>
      <cdr:y>0.33223</cdr:y>
    </cdr:from>
    <cdr:to>
      <cdr:x>0.36137</cdr:x>
      <cdr:y>0.35463</cdr:y>
    </cdr:to>
    <cdr:cxnSp macro="">
      <cdr:nvCxnSpPr>
        <cdr:cNvPr id="33" name="Straight Arrow Connector 32"/>
        <cdr:cNvCxnSpPr/>
      </cdr:nvCxnSpPr>
      <cdr:spPr>
        <a:xfrm xmlns:a="http://schemas.openxmlformats.org/drawingml/2006/main" flipV="1">
          <a:off x="2071210" y="128096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0.66304</cdr:x>
      <cdr:y>0.45781</cdr:y>
    </cdr:from>
    <cdr:to>
      <cdr:x>0.66304</cdr:x>
      <cdr:y>0.4802</cdr:y>
    </cdr:to>
    <cdr:cxnSp macro="">
      <cdr:nvCxnSpPr>
        <cdr:cNvPr id="34" name="Straight Arrow Connector 33"/>
        <cdr:cNvCxnSpPr/>
      </cdr:nvCxnSpPr>
      <cdr:spPr>
        <a:xfrm xmlns:a="http://schemas.openxmlformats.org/drawingml/2006/main" rot="10800000" flipV="1">
          <a:off x="3800218" y="176520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0.77376</cdr:x>
      <cdr:y>0.93874</cdr:y>
    </cdr:from>
    <cdr:to>
      <cdr:x>0.78843</cdr:x>
      <cdr:y>0.96979</cdr:y>
    </cdr:to>
    <cdr:grpSp>
      <cdr:nvGrpSpPr>
        <cdr:cNvPr id="35" name="Group 34"/>
        <cdr:cNvGrpSpPr/>
      </cdr:nvGrpSpPr>
      <cdr:grpSpPr>
        <a:xfrm xmlns:a="http://schemas.openxmlformats.org/drawingml/2006/main">
          <a:off x="4434840" y="3619500"/>
          <a:ext cx="84083" cy="119730"/>
          <a:chOff x="-147957540" y="-193642024"/>
          <a:chExt cx="84083" cy="119927"/>
        </a:xfrm>
      </cdr:grpSpPr>
      <cdr:cxnSp macro="">
        <cdr:nvCxnSpPr>
          <cdr:cNvPr id="36" name="Straight Arrow Connector 35"/>
          <cdr:cNvCxnSpPr/>
        </cdr:nvCxnSpPr>
        <cdr:spPr>
          <a:xfrm xmlns:a="http://schemas.openxmlformats.org/drawingml/2006/main" flipV="1">
            <a:off x="-147957540" y="-193642024"/>
            <a:ext cx="0" cy="9476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7" name="Straight Arrow Connector 36"/>
          <cdr:cNvCxnSpPr/>
        </cdr:nvCxnSpPr>
        <cdr:spPr>
          <a:xfrm xmlns:a="http://schemas.openxmlformats.org/drawingml/2006/main" rot="10800000" flipV="1">
            <a:off x="-147873457" y="-193616857"/>
            <a:ext cx="0" cy="9476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0.98677</cdr:x>
      <cdr:y>0.08414</cdr:y>
    </cdr:from>
    <cdr:to>
      <cdr:x>0.98677</cdr:x>
      <cdr:y>0.10653</cdr:y>
    </cdr:to>
    <cdr:cxnSp macro="">
      <cdr:nvCxnSpPr>
        <cdr:cNvPr id="39" name="Straight Arrow Connector 38"/>
        <cdr:cNvCxnSpPr/>
      </cdr:nvCxnSpPr>
      <cdr:spPr>
        <a:xfrm xmlns:a="http://schemas.openxmlformats.org/drawingml/2006/main" rot="10800000" flipV="1">
          <a:off x="5655704" y="32443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0.98411</cdr:x>
      <cdr:y>0.46161</cdr:y>
    </cdr:from>
    <cdr:to>
      <cdr:x>0.98411</cdr:x>
      <cdr:y>0.484</cdr:y>
    </cdr:to>
    <cdr:cxnSp macro="">
      <cdr:nvCxnSpPr>
        <cdr:cNvPr id="40" name="Straight Arrow Connector 39"/>
        <cdr:cNvCxnSpPr/>
      </cdr:nvCxnSpPr>
      <cdr:spPr>
        <a:xfrm xmlns:a="http://schemas.openxmlformats.org/drawingml/2006/main" rot="10800000" flipV="1">
          <a:off x="5640464" y="177985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0.98411</cdr:x>
      <cdr:y>0.59205</cdr:y>
    </cdr:from>
    <cdr:to>
      <cdr:x>0.98411</cdr:x>
      <cdr:y>0.61444</cdr:y>
    </cdr:to>
    <cdr:cxnSp macro="">
      <cdr:nvCxnSpPr>
        <cdr:cNvPr id="41" name="Straight Arrow Connector 40"/>
        <cdr:cNvCxnSpPr/>
      </cdr:nvCxnSpPr>
      <cdr:spPr>
        <a:xfrm xmlns:a="http://schemas.openxmlformats.org/drawingml/2006/main" rot="10800000" flipV="1">
          <a:off x="5640464" y="228277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0.34941</cdr:x>
      <cdr:y>0.59112</cdr:y>
    </cdr:from>
    <cdr:to>
      <cdr:x>0.34941</cdr:x>
      <cdr:y>0.61352</cdr:y>
    </cdr:to>
    <cdr:cxnSp macro="">
      <cdr:nvCxnSpPr>
        <cdr:cNvPr id="42" name="Straight Arrow Connector 41"/>
        <cdr:cNvCxnSpPr/>
      </cdr:nvCxnSpPr>
      <cdr:spPr>
        <a:xfrm xmlns:a="http://schemas.openxmlformats.org/drawingml/2006/main" flipV="1">
          <a:off x="2002630" y="227918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0.33212</cdr:x>
      <cdr:y>0.08124</cdr:y>
    </cdr:from>
    <cdr:to>
      <cdr:x>0.33212</cdr:x>
      <cdr:y>0.10364</cdr:y>
    </cdr:to>
    <cdr:cxnSp macro="">
      <cdr:nvCxnSpPr>
        <cdr:cNvPr id="43" name="Straight Arrow Connector 42"/>
        <cdr:cNvCxnSpPr/>
      </cdr:nvCxnSpPr>
      <cdr:spPr>
        <a:xfrm xmlns:a="http://schemas.openxmlformats.org/drawingml/2006/main" flipV="1">
          <a:off x="1903570" y="31322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0.68963</cdr:x>
      <cdr:y>0.21078</cdr:y>
    </cdr:from>
    <cdr:to>
      <cdr:x>0.68963</cdr:x>
      <cdr:y>0.23317</cdr:y>
    </cdr:to>
    <cdr:cxnSp macro="">
      <cdr:nvCxnSpPr>
        <cdr:cNvPr id="44" name="Straight Arrow Connector 43"/>
        <cdr:cNvCxnSpPr/>
      </cdr:nvCxnSpPr>
      <cdr:spPr>
        <a:xfrm xmlns:a="http://schemas.openxmlformats.org/drawingml/2006/main" rot="10800000" flipV="1">
          <a:off x="3952618" y="81270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0.43139</cdr:x>
      <cdr:y>0.20706</cdr:y>
    </cdr:from>
    <cdr:to>
      <cdr:x>0.43139</cdr:x>
      <cdr:y>0.22946</cdr:y>
    </cdr:to>
    <cdr:cxnSp macro="">
      <cdr:nvCxnSpPr>
        <cdr:cNvPr id="45" name="Straight Arrow Connector 44"/>
        <cdr:cNvCxnSpPr/>
      </cdr:nvCxnSpPr>
      <cdr:spPr>
        <a:xfrm xmlns:a="http://schemas.openxmlformats.org/drawingml/2006/main" flipV="1">
          <a:off x="2472530" y="79836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0.44026</cdr:x>
      <cdr:y>0.33091</cdr:y>
    </cdr:from>
    <cdr:to>
      <cdr:x>0.44026</cdr:x>
      <cdr:y>0.35331</cdr:y>
    </cdr:to>
    <cdr:cxnSp macro="">
      <cdr:nvCxnSpPr>
        <cdr:cNvPr id="46" name="Straight Arrow Connector 45"/>
        <cdr:cNvCxnSpPr/>
      </cdr:nvCxnSpPr>
      <cdr:spPr>
        <a:xfrm xmlns:a="http://schemas.openxmlformats.org/drawingml/2006/main" flipV="1">
          <a:off x="2523330" y="127588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0.41322</cdr:x>
      <cdr:y>0.46464</cdr:y>
    </cdr:from>
    <cdr:to>
      <cdr:x>0.41322</cdr:x>
      <cdr:y>0.48704</cdr:y>
    </cdr:to>
    <cdr:cxnSp macro="">
      <cdr:nvCxnSpPr>
        <cdr:cNvPr id="47" name="Straight Arrow Connector 46"/>
        <cdr:cNvCxnSpPr/>
      </cdr:nvCxnSpPr>
      <cdr:spPr>
        <a:xfrm xmlns:a="http://schemas.openxmlformats.org/drawingml/2006/main" flipV="1">
          <a:off x="2368390" y="17915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0.38448</cdr:x>
      <cdr:y>0.7109</cdr:y>
    </cdr:from>
    <cdr:to>
      <cdr:x>0.38448</cdr:x>
      <cdr:y>0.73329</cdr:y>
    </cdr:to>
    <cdr:cxnSp macro="">
      <cdr:nvCxnSpPr>
        <cdr:cNvPr id="48" name="Straight Arrow Connector 47"/>
        <cdr:cNvCxnSpPr/>
      </cdr:nvCxnSpPr>
      <cdr:spPr>
        <a:xfrm xmlns:a="http://schemas.openxmlformats.org/drawingml/2006/main" rot="10800000" flipV="1">
          <a:off x="2203654" y="27410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0.00868</cdr:x>
      <cdr:y>0.93153</cdr:y>
    </cdr:from>
    <cdr:to>
      <cdr:x>0.67152</cdr:x>
      <cdr:y>1</cdr:y>
    </cdr:to>
    <cdr:sp macro="" textlink="">
      <cdr:nvSpPr>
        <cdr:cNvPr id="2" name="Text Box 2"/>
        <cdr:cNvSpPr txBox="1"/>
      </cdr:nvSpPr>
      <cdr:spPr>
        <a:xfrm xmlns:a="http://schemas.openxmlformats.org/drawingml/2006/main">
          <a:off x="47625" y="3105497"/>
          <a:ext cx="3636605" cy="22825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0.12915</cdr:y>
    </cdr:from>
    <cdr:to>
      <cdr:x>1</cdr:x>
      <cdr:y>0.23752</cdr:y>
    </cdr:to>
    <cdr:sp macro="" textlink="">
      <cdr:nvSpPr>
        <cdr:cNvPr id="3" name="Text Box 2"/>
        <cdr:cNvSpPr txBox="1"/>
      </cdr:nvSpPr>
      <cdr:spPr>
        <a:xfrm xmlns:a="http://schemas.openxmlformats.org/drawingml/2006/main">
          <a:off x="5326381" y="468196"/>
          <a:ext cx="914399" cy="3928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0.85348</cdr:x>
      <cdr:y>0.3793</cdr:y>
    </cdr:from>
    <cdr:to>
      <cdr:x>1</cdr:x>
      <cdr:y>0.44767</cdr:y>
    </cdr:to>
    <cdr:sp macro="" textlink="">
      <cdr:nvSpPr>
        <cdr:cNvPr id="4" name="Text Box 1"/>
        <cdr:cNvSpPr txBox="1"/>
      </cdr:nvSpPr>
      <cdr:spPr>
        <a:xfrm xmlns:a="http://schemas.openxmlformats.org/drawingml/2006/main">
          <a:off x="5326380" y="1592521"/>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0.85178</cdr:x>
      <cdr:y>0.63197</cdr:y>
    </cdr:from>
    <cdr:to>
      <cdr:x>0.9983</cdr:x>
      <cdr:y>0.70035</cdr:y>
    </cdr:to>
    <cdr:sp macro="" textlink="">
      <cdr:nvSpPr>
        <cdr:cNvPr id="5" name="Text Box 1"/>
        <cdr:cNvSpPr txBox="1"/>
      </cdr:nvSpPr>
      <cdr:spPr>
        <a:xfrm xmlns:a="http://schemas.openxmlformats.org/drawingml/2006/main">
          <a:off x="5315747" y="2653415"/>
          <a:ext cx="914400" cy="287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1.xml><?xml version="1.0" encoding="utf-8"?>
<c:userShapes xmlns:c="http://schemas.openxmlformats.org/drawingml/2006/chart">
  <cdr:relSizeAnchor xmlns:cdr="http://schemas.openxmlformats.org/drawingml/2006/chartDrawing">
    <cdr:from>
      <cdr:x>0</cdr:x>
      <cdr:y>0.91432</cdr:y>
    </cdr:from>
    <cdr:to>
      <cdr:x>0.62527</cdr:x>
      <cdr:y>0.99759</cdr:y>
    </cdr:to>
    <cdr:sp macro="" textlink="">
      <cdr:nvSpPr>
        <cdr:cNvPr id="2" name="Text Box 2"/>
        <cdr:cNvSpPr txBox="1"/>
      </cdr:nvSpPr>
      <cdr:spPr>
        <a:xfrm xmlns:a="http://schemas.openxmlformats.org/drawingml/2006/main">
          <a:off x="-914400" y="2887280"/>
          <a:ext cx="3583741" cy="2629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0.1843</cdr:y>
    </cdr:from>
    <cdr:to>
      <cdr:x>1</cdr:x>
      <cdr:y>0.32323</cdr:y>
    </cdr:to>
    <cdr:sp macro="" textlink="">
      <cdr:nvSpPr>
        <cdr:cNvPr id="3" name="Text Box 2"/>
        <cdr:cNvSpPr txBox="1"/>
      </cdr:nvSpPr>
      <cdr:spPr>
        <a:xfrm xmlns:a="http://schemas.openxmlformats.org/drawingml/2006/main">
          <a:off x="4891729" y="581999"/>
          <a:ext cx="839781" cy="4387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49%</a:t>
          </a:r>
        </a:p>
      </cdr:txBody>
    </cdr:sp>
  </cdr:relSizeAnchor>
  <cdr:relSizeAnchor xmlns:cdr="http://schemas.openxmlformats.org/drawingml/2006/chartDrawing">
    <cdr:from>
      <cdr:x>0.85348</cdr:x>
      <cdr:y>0.56579</cdr:y>
    </cdr:from>
    <cdr:to>
      <cdr:x>1</cdr:x>
      <cdr:y>0.66977</cdr:y>
    </cdr:to>
    <cdr:sp macro="" textlink="">
      <cdr:nvSpPr>
        <cdr:cNvPr id="5" name="Text Box 1"/>
        <cdr:cNvSpPr txBox="1"/>
      </cdr:nvSpPr>
      <cdr:spPr>
        <a:xfrm xmlns:a="http://schemas.openxmlformats.org/drawingml/2006/main">
          <a:off x="4891730" y="1949067"/>
          <a:ext cx="839780" cy="3581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0.78797</cdr:x>
      <cdr:y>0.91625</cdr:y>
    </cdr:from>
    <cdr:to>
      <cdr:x>0.99336</cdr:x>
      <cdr:y>0.99759</cdr:y>
    </cdr:to>
    <cdr:sp macro="" textlink="">
      <cdr:nvSpPr>
        <cdr:cNvPr id="9" name="Text Box 1"/>
        <cdr:cNvSpPr txBox="1"/>
      </cdr:nvSpPr>
      <cdr:spPr>
        <a:xfrm xmlns:a="http://schemas.openxmlformats.org/drawingml/2006/main">
          <a:off x="4516240" y="2893375"/>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0.30686</cdr:x>
      <cdr:y>0.21151</cdr:y>
    </cdr:from>
    <cdr:to>
      <cdr:x>0.30686</cdr:x>
      <cdr:y>0.23389</cdr:y>
    </cdr:to>
    <cdr:cxnSp macro="">
      <cdr:nvCxnSpPr>
        <cdr:cNvPr id="10" name="Straight Arrow Connector 9"/>
        <cdr:cNvCxnSpPr/>
      </cdr:nvCxnSpPr>
      <cdr:spPr>
        <a:xfrm xmlns:a="http://schemas.openxmlformats.org/drawingml/2006/main" rot="10800000" flipV="1">
          <a:off x="1758777" y="66791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0.31676</cdr:x>
      <cdr:y>0.58337</cdr:y>
    </cdr:from>
    <cdr:to>
      <cdr:x>0.31676</cdr:x>
      <cdr:y>0.60575</cdr:y>
    </cdr:to>
    <cdr:cxnSp macro="">
      <cdr:nvCxnSpPr>
        <cdr:cNvPr id="11" name="Straight Arrow Connector 10"/>
        <cdr:cNvCxnSpPr/>
      </cdr:nvCxnSpPr>
      <cdr:spPr>
        <a:xfrm xmlns:a="http://schemas.openxmlformats.org/drawingml/2006/main" flipV="1">
          <a:off x="1815522" y="184220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0.43464</cdr:x>
      <cdr:y>0.1989</cdr:y>
    </cdr:from>
    <cdr:to>
      <cdr:x>0.43464</cdr:x>
      <cdr:y>0.22128</cdr:y>
    </cdr:to>
    <cdr:cxnSp macro="">
      <cdr:nvCxnSpPr>
        <cdr:cNvPr id="4" name="Straight Arrow Connector 3"/>
        <cdr:cNvCxnSpPr/>
      </cdr:nvCxnSpPr>
      <cdr:spPr>
        <a:xfrm xmlns:a="http://schemas.openxmlformats.org/drawingml/2006/main" flipV="1">
          <a:off x="2491162" y="62808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0.4407</cdr:x>
      <cdr:y>0.59438</cdr:y>
    </cdr:from>
    <cdr:to>
      <cdr:x>0.4407</cdr:x>
      <cdr:y>0.61676</cdr:y>
    </cdr:to>
    <cdr:cxnSp macro="">
      <cdr:nvCxnSpPr>
        <cdr:cNvPr id="12" name="Straight Arrow Connector 11"/>
        <cdr:cNvCxnSpPr/>
      </cdr:nvCxnSpPr>
      <cdr:spPr>
        <a:xfrm xmlns:a="http://schemas.openxmlformats.org/drawingml/2006/main" rot="10800000" flipV="1">
          <a:off x="2525857" y="187695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0.78041</cdr:x>
      <cdr:y>0.95315</cdr:y>
    </cdr:from>
    <cdr:to>
      <cdr:x>0.79508</cdr:x>
      <cdr:y>0.99112</cdr:y>
    </cdr:to>
    <cdr:grpSp>
      <cdr:nvGrpSpPr>
        <cdr:cNvPr id="22" name="Group 21"/>
        <cdr:cNvGrpSpPr/>
      </cdr:nvGrpSpPr>
      <cdr:grpSpPr>
        <a:xfrm xmlns:a="http://schemas.openxmlformats.org/drawingml/2006/main">
          <a:off x="4472940" y="3009900"/>
          <a:ext cx="84083" cy="119927"/>
          <a:chOff x="-300349920" y="-391228116"/>
          <a:chExt cx="84083" cy="120124"/>
        </a:xfrm>
      </cdr:grpSpPr>
      <cdr:cxnSp macro="">
        <cdr:nvCxnSpPr>
          <cdr:cNvPr id="23" name="Straight Arrow Connector 22"/>
          <cdr:cNvCxnSpPr/>
        </cdr:nvCxnSpPr>
        <cdr:spPr>
          <a:xfrm xmlns:a="http://schemas.openxmlformats.org/drawingml/2006/main" flipV="1">
            <a:off x="-300349920" y="-391228116"/>
            <a:ext cx="0" cy="9491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Arrow Connector 23"/>
          <cdr:cNvCxnSpPr/>
        </cdr:nvCxnSpPr>
        <cdr:spPr>
          <a:xfrm xmlns:a="http://schemas.openxmlformats.org/drawingml/2006/main" rot="10800000" flipV="1">
            <a:off x="-300265837" y="-391202908"/>
            <a:ext cx="0" cy="949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914400" y="3534654"/>
          <a:ext cx="3583741" cy="32106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0.85215</cdr:x>
      <cdr:y>0.06421</cdr:y>
    </cdr:from>
    <cdr:to>
      <cdr:x>0.99867</cdr:x>
      <cdr:y>0.14822</cdr:y>
    </cdr:to>
    <cdr:sp macro="" textlink="">
      <cdr:nvSpPr>
        <cdr:cNvPr id="3" name="Text Box 2"/>
        <cdr:cNvSpPr txBox="1"/>
      </cdr:nvSpPr>
      <cdr:spPr>
        <a:xfrm xmlns:a="http://schemas.openxmlformats.org/drawingml/2006/main">
          <a:off x="4884109" y="247563"/>
          <a:ext cx="839781" cy="3239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0.85082</cdr:x>
      <cdr:y>0.44318</cdr:y>
    </cdr:from>
    <cdr:to>
      <cdr:x>0.99734</cdr:x>
      <cdr:y>0.52174</cdr:y>
    </cdr:to>
    <cdr:sp macro="" textlink="">
      <cdr:nvSpPr>
        <cdr:cNvPr id="4" name="Text Box 1"/>
        <cdr:cNvSpPr txBox="1"/>
      </cdr:nvSpPr>
      <cdr:spPr>
        <a:xfrm xmlns:a="http://schemas.openxmlformats.org/drawingml/2006/main">
          <a:off x="4876489" y="1708789"/>
          <a:ext cx="839781" cy="3028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48%</a:t>
          </a:r>
        </a:p>
      </cdr:txBody>
    </cdr:sp>
  </cdr:relSizeAnchor>
  <cdr:relSizeAnchor xmlns:cdr="http://schemas.openxmlformats.org/drawingml/2006/chartDrawing">
    <cdr:from>
      <cdr:x>0.85348</cdr:x>
      <cdr:y>0.69071</cdr:y>
    </cdr:from>
    <cdr:to>
      <cdr:x>1</cdr:x>
      <cdr:y>0.75889</cdr:y>
    </cdr:to>
    <cdr:sp macro="" textlink="">
      <cdr:nvSpPr>
        <cdr:cNvPr id="5" name="Text Box 1"/>
        <cdr:cNvSpPr txBox="1"/>
      </cdr:nvSpPr>
      <cdr:spPr>
        <a:xfrm xmlns:a="http://schemas.openxmlformats.org/drawingml/2006/main">
          <a:off x="4891729" y="2663176"/>
          <a:ext cx="839781" cy="26290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0.91866</cdr:y>
    </cdr:from>
    <cdr:to>
      <cdr:x>0.99072</cdr:x>
      <cdr:y>1</cdr:y>
    </cdr:to>
    <cdr:sp macro="" textlink="">
      <cdr:nvSpPr>
        <cdr:cNvPr id="9" name="Text Box 1"/>
        <cdr:cNvSpPr txBox="1"/>
      </cdr:nvSpPr>
      <cdr:spPr>
        <a:xfrm xmlns:a="http://schemas.openxmlformats.org/drawingml/2006/main">
          <a:off x="4501127" y="3542096"/>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0.655</cdr:x>
      <cdr:y>0.71329</cdr:y>
    </cdr:from>
    <cdr:to>
      <cdr:x>0.655</cdr:x>
      <cdr:y>0.73568</cdr:y>
    </cdr:to>
    <cdr:cxnSp macro="">
      <cdr:nvCxnSpPr>
        <cdr:cNvPr id="11" name="Straight Arrow Connector 10"/>
        <cdr:cNvCxnSpPr/>
      </cdr:nvCxnSpPr>
      <cdr:spPr>
        <a:xfrm xmlns:a="http://schemas.openxmlformats.org/drawingml/2006/main" flipV="1">
          <a:off x="3754160" y="275024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0.19045</cdr:y>
    </cdr:from>
    <cdr:to>
      <cdr:x>1</cdr:x>
      <cdr:y>0.2668</cdr:y>
    </cdr:to>
    <cdr:sp macro="" textlink="">
      <cdr:nvSpPr>
        <cdr:cNvPr id="15" name="Text Box 1"/>
        <cdr:cNvSpPr txBox="1"/>
      </cdr:nvSpPr>
      <cdr:spPr>
        <a:xfrm xmlns:a="http://schemas.openxmlformats.org/drawingml/2006/main">
          <a:off x="4891729" y="734309"/>
          <a:ext cx="839781" cy="2943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44%</a:t>
          </a:r>
        </a:p>
      </cdr:txBody>
    </cdr:sp>
  </cdr:relSizeAnchor>
  <cdr:relSizeAnchor xmlns:cdr="http://schemas.openxmlformats.org/drawingml/2006/chartDrawing">
    <cdr:from>
      <cdr:x>0.97117</cdr:x>
      <cdr:y>0.70904</cdr:y>
    </cdr:from>
    <cdr:to>
      <cdr:x>0.97117</cdr:x>
      <cdr:y>0.73144</cdr:y>
    </cdr:to>
    <cdr:cxnSp macro="">
      <cdr:nvCxnSpPr>
        <cdr:cNvPr id="16" name="Straight Arrow Connector 15"/>
        <cdr:cNvCxnSpPr/>
      </cdr:nvCxnSpPr>
      <cdr:spPr>
        <a:xfrm xmlns:a="http://schemas.openxmlformats.org/drawingml/2006/main" flipV="1">
          <a:off x="5566250" y="27338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0.85348</cdr:x>
      <cdr:y>0.31273</cdr:y>
    </cdr:from>
    <cdr:to>
      <cdr:x>1</cdr:x>
      <cdr:y>0.39526</cdr:y>
    </cdr:to>
    <cdr:sp macro="" textlink="">
      <cdr:nvSpPr>
        <cdr:cNvPr id="17" name="Text Box 1"/>
        <cdr:cNvSpPr txBox="1"/>
      </cdr:nvSpPr>
      <cdr:spPr>
        <a:xfrm xmlns:a="http://schemas.openxmlformats.org/drawingml/2006/main">
          <a:off x="4891729" y="1205815"/>
          <a:ext cx="839781" cy="318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42%</a:t>
          </a:r>
        </a:p>
      </cdr:txBody>
    </cdr:sp>
  </cdr:relSizeAnchor>
  <cdr:relSizeAnchor xmlns:cdr="http://schemas.openxmlformats.org/drawingml/2006/chartDrawing">
    <cdr:from>
      <cdr:x>0.85162</cdr:x>
      <cdr:y>0.569</cdr:y>
    </cdr:from>
    <cdr:to>
      <cdr:x>0.99814</cdr:x>
      <cdr:y>0.63834</cdr:y>
    </cdr:to>
    <cdr:sp macro="" textlink="">
      <cdr:nvSpPr>
        <cdr:cNvPr id="18" name="Text Box 1"/>
        <cdr:cNvSpPr txBox="1"/>
      </cdr:nvSpPr>
      <cdr:spPr>
        <a:xfrm xmlns:a="http://schemas.openxmlformats.org/drawingml/2006/main">
          <a:off x="4881069" y="2193920"/>
          <a:ext cx="839780" cy="2673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0.97361</cdr:x>
      <cdr:y>0.21607</cdr:y>
    </cdr:from>
    <cdr:to>
      <cdr:x>0.97361</cdr:x>
      <cdr:y>0.23846</cdr:y>
    </cdr:to>
    <cdr:cxnSp macro="">
      <cdr:nvCxnSpPr>
        <cdr:cNvPr id="26" name="Straight Arrow Connector 25"/>
        <cdr:cNvCxnSpPr/>
      </cdr:nvCxnSpPr>
      <cdr:spPr>
        <a:xfrm xmlns:a="http://schemas.openxmlformats.org/drawingml/2006/main" rot="10800000" flipV="1">
          <a:off x="5580244" y="833088"/>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0.97268</cdr:x>
      <cdr:y>0.33164</cdr:y>
    </cdr:from>
    <cdr:to>
      <cdr:x>0.97268</cdr:x>
      <cdr:y>0.35403</cdr:y>
    </cdr:to>
    <cdr:cxnSp macro="">
      <cdr:nvCxnSpPr>
        <cdr:cNvPr id="27" name="Straight Arrow Connector 26"/>
        <cdr:cNvCxnSpPr/>
      </cdr:nvCxnSpPr>
      <cdr:spPr>
        <a:xfrm xmlns:a="http://schemas.openxmlformats.org/drawingml/2006/main" rot="10800000" flipV="1">
          <a:off x="5574911" y="127871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0.96747</cdr:x>
      <cdr:y>0.4638</cdr:y>
    </cdr:from>
    <cdr:to>
      <cdr:x>0.96747</cdr:x>
      <cdr:y>0.48619</cdr:y>
    </cdr:to>
    <cdr:cxnSp macro="">
      <cdr:nvCxnSpPr>
        <cdr:cNvPr id="28" name="Straight Arrow Connector 27"/>
        <cdr:cNvCxnSpPr/>
      </cdr:nvCxnSpPr>
      <cdr:spPr>
        <a:xfrm xmlns:a="http://schemas.openxmlformats.org/drawingml/2006/main" rot="10800000" flipV="1">
          <a:off x="5545064" y="178828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0.71442</cdr:x>
      <cdr:y>0.33271</cdr:y>
    </cdr:from>
    <cdr:to>
      <cdr:x>0.71442</cdr:x>
      <cdr:y>0.3551</cdr:y>
    </cdr:to>
    <cdr:cxnSp macro="">
      <cdr:nvCxnSpPr>
        <cdr:cNvPr id="10" name="Straight Arrow Connector 9"/>
        <cdr:cNvCxnSpPr/>
      </cdr:nvCxnSpPr>
      <cdr:spPr>
        <a:xfrm xmlns:a="http://schemas.openxmlformats.org/drawingml/2006/main" rot="10800000" flipV="1">
          <a:off x="4094724" y="128282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0.40288</cdr:x>
      <cdr:y>0.71149</cdr:y>
    </cdr:from>
    <cdr:to>
      <cdr:x>0.40288</cdr:x>
      <cdr:y>0.73388</cdr:y>
    </cdr:to>
    <cdr:cxnSp macro="">
      <cdr:nvCxnSpPr>
        <cdr:cNvPr id="12" name="Straight Arrow Connector 11"/>
        <cdr:cNvCxnSpPr/>
      </cdr:nvCxnSpPr>
      <cdr:spPr>
        <a:xfrm xmlns:a="http://schemas.openxmlformats.org/drawingml/2006/main" rot="10800000" flipV="1">
          <a:off x="2309104" y="274332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0.42696</cdr:x>
      <cdr:y>0.07992</cdr:y>
    </cdr:from>
    <cdr:to>
      <cdr:x>0.42696</cdr:x>
      <cdr:y>0.10232</cdr:y>
    </cdr:to>
    <cdr:cxnSp macro="">
      <cdr:nvCxnSpPr>
        <cdr:cNvPr id="14" name="Straight Arrow Connector 13"/>
        <cdr:cNvCxnSpPr/>
      </cdr:nvCxnSpPr>
      <cdr:spPr>
        <a:xfrm xmlns:a="http://schemas.openxmlformats.org/drawingml/2006/main" flipV="1">
          <a:off x="2447130" y="3081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0.46773</cdr:x>
      <cdr:y>0.21167</cdr:y>
    </cdr:from>
    <cdr:to>
      <cdr:x>0.46773</cdr:x>
      <cdr:y>0.23407</cdr:y>
    </cdr:to>
    <cdr:cxnSp macro="">
      <cdr:nvCxnSpPr>
        <cdr:cNvPr id="32" name="Straight Arrow Connector 31"/>
        <cdr:cNvCxnSpPr/>
      </cdr:nvCxnSpPr>
      <cdr:spPr>
        <a:xfrm xmlns:a="http://schemas.openxmlformats.org/drawingml/2006/main" flipV="1">
          <a:off x="2680810" y="8161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0.45798</cdr:x>
      <cdr:y>0.33354</cdr:y>
    </cdr:from>
    <cdr:to>
      <cdr:x>0.45798</cdr:x>
      <cdr:y>0.35594</cdr:y>
    </cdr:to>
    <cdr:cxnSp macro="">
      <cdr:nvCxnSpPr>
        <cdr:cNvPr id="33" name="Straight Arrow Connector 32"/>
        <cdr:cNvCxnSpPr/>
      </cdr:nvCxnSpPr>
      <cdr:spPr>
        <a:xfrm xmlns:a="http://schemas.openxmlformats.org/drawingml/2006/main" flipV="1">
          <a:off x="2624930" y="12860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0.38131</cdr:x>
      <cdr:y>0.20772</cdr:y>
    </cdr:from>
    <cdr:to>
      <cdr:x>0.38131</cdr:x>
      <cdr:y>0.23012</cdr:y>
    </cdr:to>
    <cdr:cxnSp macro="">
      <cdr:nvCxnSpPr>
        <cdr:cNvPr id="34" name="Straight Arrow Connector 33"/>
        <cdr:cNvCxnSpPr/>
      </cdr:nvCxnSpPr>
      <cdr:spPr>
        <a:xfrm xmlns:a="http://schemas.openxmlformats.org/drawingml/2006/main" flipV="1">
          <a:off x="2185510" y="80090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0.3559</cdr:x>
      <cdr:y>0.71281</cdr:y>
    </cdr:from>
    <cdr:to>
      <cdr:x>0.3559</cdr:x>
      <cdr:y>0.7352</cdr:y>
    </cdr:to>
    <cdr:cxnSp macro="">
      <cdr:nvCxnSpPr>
        <cdr:cNvPr id="35" name="Straight Arrow Connector 34"/>
        <cdr:cNvCxnSpPr/>
      </cdr:nvCxnSpPr>
      <cdr:spPr>
        <a:xfrm xmlns:a="http://schemas.openxmlformats.org/drawingml/2006/main" rot="10800000" flipV="1">
          <a:off x="2039864" y="274840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0.36078</cdr:x>
      <cdr:y>0.58765</cdr:y>
    </cdr:from>
    <cdr:to>
      <cdr:x>0.36078</cdr:x>
      <cdr:y>0.61004</cdr:y>
    </cdr:to>
    <cdr:cxnSp macro="">
      <cdr:nvCxnSpPr>
        <cdr:cNvPr id="36" name="Straight Arrow Connector 35"/>
        <cdr:cNvCxnSpPr/>
      </cdr:nvCxnSpPr>
      <cdr:spPr>
        <a:xfrm xmlns:a="http://schemas.openxmlformats.org/drawingml/2006/main" rot="10800000" flipV="1">
          <a:off x="2067804" y="226580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0.37289</cdr:x>
      <cdr:y>0.33354</cdr:y>
    </cdr:from>
    <cdr:to>
      <cdr:x>0.37289</cdr:x>
      <cdr:y>0.35594</cdr:y>
    </cdr:to>
    <cdr:cxnSp macro="">
      <cdr:nvCxnSpPr>
        <cdr:cNvPr id="37" name="Straight Arrow Connector 36"/>
        <cdr:cNvCxnSpPr/>
      </cdr:nvCxnSpPr>
      <cdr:spPr>
        <a:xfrm xmlns:a="http://schemas.openxmlformats.org/drawingml/2006/main" flipV="1">
          <a:off x="2137250" y="128604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0.77376</cdr:x>
      <cdr:y>0.94071</cdr:y>
    </cdr:from>
    <cdr:to>
      <cdr:x>0.78843</cdr:x>
      <cdr:y>0.97182</cdr:y>
    </cdr:to>
    <cdr:grpSp>
      <cdr:nvGrpSpPr>
        <cdr:cNvPr id="38" name="Group 37"/>
        <cdr:cNvGrpSpPr/>
      </cdr:nvGrpSpPr>
      <cdr:grpSpPr>
        <a:xfrm xmlns:a="http://schemas.openxmlformats.org/drawingml/2006/main">
          <a:off x="4434840" y="3627120"/>
          <a:ext cx="84083" cy="119927"/>
          <a:chOff x="-300349920" y="-391228116"/>
          <a:chExt cx="84083" cy="120124"/>
        </a:xfrm>
      </cdr:grpSpPr>
      <cdr:cxnSp macro="">
        <cdr:nvCxnSpPr>
          <cdr:cNvPr id="39" name="Straight Arrow Connector 38"/>
          <cdr:cNvCxnSpPr/>
        </cdr:nvCxnSpPr>
        <cdr:spPr>
          <a:xfrm xmlns:a="http://schemas.openxmlformats.org/drawingml/2006/main" flipV="1">
            <a:off x="-300349920" y="-391228116"/>
            <a:ext cx="0" cy="9491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0" name="Straight Arrow Connector 39"/>
          <cdr:cNvCxnSpPr/>
        </cdr:nvCxnSpPr>
        <cdr:spPr>
          <a:xfrm xmlns:a="http://schemas.openxmlformats.org/drawingml/2006/main" rot="10800000" flipV="1">
            <a:off x="-300265837" y="-391202908"/>
            <a:ext cx="0" cy="949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3.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 excludes</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NA responses for PT with revised n=2,883</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0.8655</cdr:x>
      <cdr:y>0.07651</cdr:y>
    </cdr:from>
    <cdr:to>
      <cdr:x>1</cdr:x>
      <cdr:y>0.19455</cdr:y>
    </cdr:to>
    <cdr:sp macro="" textlink="">
      <cdr:nvSpPr>
        <cdr:cNvPr id="3" name="Text Box 2"/>
        <cdr:cNvSpPr txBox="1"/>
      </cdr:nvSpPr>
      <cdr:spPr>
        <a:xfrm xmlns:a="http://schemas.openxmlformats.org/drawingml/2006/main">
          <a:off x="4960620" y="254725"/>
          <a:ext cx="770890" cy="3929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67%</a:t>
          </a:r>
        </a:p>
        <a:p xmlns:a="http://schemas.openxmlformats.org/drawingml/2006/main">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3.9</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0.8655</cdr:x>
      <cdr:y>0.26486</cdr:y>
    </cdr:from>
    <cdr:to>
      <cdr:x>1</cdr:x>
      <cdr:y>0.37994</cdr:y>
    </cdr:to>
    <cdr:sp macro="" textlink="">
      <cdr:nvSpPr>
        <cdr:cNvPr id="4" name="Text Box 1"/>
        <cdr:cNvSpPr txBox="1"/>
      </cdr:nvSpPr>
      <cdr:spPr>
        <a:xfrm xmlns:a="http://schemas.openxmlformats.org/drawingml/2006/main">
          <a:off x="4960620" y="881800"/>
          <a:ext cx="770890" cy="3831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3.6</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0.8655</cdr:x>
      <cdr:y>0.45345</cdr:y>
    </cdr:from>
    <cdr:to>
      <cdr:x>1</cdr:x>
      <cdr:y>0.55846</cdr:y>
    </cdr:to>
    <cdr:sp macro="" textlink="">
      <cdr:nvSpPr>
        <cdr:cNvPr id="5" name="Text Box 1"/>
        <cdr:cNvSpPr txBox="1"/>
      </cdr:nvSpPr>
      <cdr:spPr>
        <a:xfrm xmlns:a="http://schemas.openxmlformats.org/drawingml/2006/main">
          <a:off x="4960620" y="1509672"/>
          <a:ext cx="770890" cy="3496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2.8</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0.78397</cdr:x>
      <cdr:y>0.91545</cdr:y>
    </cdr:from>
    <cdr:to>
      <cdr:x>0.99712</cdr:x>
      <cdr:y>0.99679</cdr:y>
    </cdr:to>
    <cdr:sp macro="" textlink="">
      <cdr:nvSpPr>
        <cdr:cNvPr id="9" name="Text Box 1"/>
        <cdr:cNvSpPr txBox="1"/>
      </cdr:nvSpPr>
      <cdr:spPr>
        <a:xfrm xmlns:a="http://schemas.openxmlformats.org/drawingml/2006/main">
          <a:off x="4493355" y="3047812"/>
          <a:ext cx="122164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0.78609</cdr:x>
      <cdr:y>0.11405</cdr:y>
    </cdr:from>
    <cdr:to>
      <cdr:x>0.78609</cdr:x>
      <cdr:y>0.13644</cdr:y>
    </cdr:to>
    <cdr:cxnSp macro="">
      <cdr:nvCxnSpPr>
        <cdr:cNvPr id="11" name="Straight Arrow Connector 10"/>
        <cdr:cNvCxnSpPr/>
      </cdr:nvCxnSpPr>
      <cdr:spPr>
        <a:xfrm xmlns:a="http://schemas.openxmlformats.org/drawingml/2006/main" flipV="1">
          <a:off x="4505481" y="379707"/>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0.98132</cdr:x>
      <cdr:y>0.09637</cdr:y>
    </cdr:from>
    <cdr:to>
      <cdr:x>0.98132</cdr:x>
      <cdr:y>0.11875</cdr:y>
    </cdr:to>
    <cdr:cxnSp macro="">
      <cdr:nvCxnSpPr>
        <cdr:cNvPr id="12" name="Straight Arrow Connector 11"/>
        <cdr:cNvCxnSpPr/>
      </cdr:nvCxnSpPr>
      <cdr:spPr>
        <a:xfrm xmlns:a="http://schemas.openxmlformats.org/drawingml/2006/main" flipV="1">
          <a:off x="5624419" y="32083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0.85949</cdr:x>
      <cdr:y>0.68145</cdr:y>
    </cdr:from>
    <cdr:to>
      <cdr:x>0.85949</cdr:x>
      <cdr:y>0.70383</cdr:y>
    </cdr:to>
    <cdr:cxnSp macro="">
      <cdr:nvCxnSpPr>
        <cdr:cNvPr id="13" name="Straight Arrow Connector 12"/>
        <cdr:cNvCxnSpPr/>
      </cdr:nvCxnSpPr>
      <cdr:spPr>
        <a:xfrm xmlns:a="http://schemas.openxmlformats.org/drawingml/2006/main" rot="10800000" flipV="1">
          <a:off x="4926192" y="2268755"/>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0.8655</cdr:x>
      <cdr:y>0.63578</cdr:y>
    </cdr:from>
    <cdr:to>
      <cdr:x>1</cdr:x>
      <cdr:y>0.74614</cdr:y>
    </cdr:to>
    <cdr:sp macro="" textlink="">
      <cdr:nvSpPr>
        <cdr:cNvPr id="15" name="Text Box 1"/>
        <cdr:cNvSpPr txBox="1"/>
      </cdr:nvSpPr>
      <cdr:spPr>
        <a:xfrm xmlns:a="http://schemas.openxmlformats.org/drawingml/2006/main">
          <a:off x="4960620" y="2116706"/>
          <a:ext cx="770890" cy="367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25%</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2.9</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0.79789</cdr:x>
      <cdr:y>0.68756</cdr:y>
    </cdr:from>
    <cdr:to>
      <cdr:x>0.79789</cdr:x>
      <cdr:y>0.70994</cdr:y>
    </cdr:to>
    <cdr:cxnSp macro="">
      <cdr:nvCxnSpPr>
        <cdr:cNvPr id="17" name="Straight Arrow Connector 16"/>
        <cdr:cNvCxnSpPr/>
      </cdr:nvCxnSpPr>
      <cdr:spPr>
        <a:xfrm xmlns:a="http://schemas.openxmlformats.org/drawingml/2006/main" rot="10800000" flipV="1">
          <a:off x="4573123" y="2289093"/>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0.58621</cdr:x>
      <cdr:y>0.11328</cdr:y>
    </cdr:from>
    <cdr:to>
      <cdr:x>0.58621</cdr:x>
      <cdr:y>0.13567</cdr:y>
    </cdr:to>
    <cdr:cxnSp macro="">
      <cdr:nvCxnSpPr>
        <cdr:cNvPr id="18" name="Straight Arrow Connector 17"/>
        <cdr:cNvCxnSpPr/>
      </cdr:nvCxnSpPr>
      <cdr:spPr>
        <a:xfrm xmlns:a="http://schemas.openxmlformats.org/drawingml/2006/main" flipV="1">
          <a:off x="3359893" y="377140"/>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0.50601</cdr:x>
      <cdr:y>0.49017</cdr:y>
    </cdr:from>
    <cdr:to>
      <cdr:x>0.50601</cdr:x>
      <cdr:y>0.51256</cdr:y>
    </cdr:to>
    <cdr:cxnSp macro="">
      <cdr:nvCxnSpPr>
        <cdr:cNvPr id="20" name="Straight Arrow Connector 19"/>
        <cdr:cNvCxnSpPr/>
      </cdr:nvCxnSpPr>
      <cdr:spPr>
        <a:xfrm xmlns:a="http://schemas.openxmlformats.org/drawingml/2006/main" flipV="1">
          <a:off x="2900222" y="1631938"/>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0.51088</cdr:x>
      <cdr:y>0.67937</cdr:y>
    </cdr:from>
    <cdr:to>
      <cdr:x>0.51088</cdr:x>
      <cdr:y>0.70176</cdr:y>
    </cdr:to>
    <cdr:cxnSp macro="">
      <cdr:nvCxnSpPr>
        <cdr:cNvPr id="21" name="Straight Arrow Connector 20"/>
        <cdr:cNvCxnSpPr/>
      </cdr:nvCxnSpPr>
      <cdr:spPr>
        <a:xfrm xmlns:a="http://schemas.openxmlformats.org/drawingml/2006/main" flipV="1">
          <a:off x="2928120" y="2261838"/>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0.36818</cdr:x>
      <cdr:y>0.48635</cdr:y>
    </cdr:from>
    <cdr:to>
      <cdr:x>0.36818</cdr:x>
      <cdr:y>0.50874</cdr:y>
    </cdr:to>
    <cdr:cxnSp macro="">
      <cdr:nvCxnSpPr>
        <cdr:cNvPr id="27" name="Straight Arrow Connector 26"/>
        <cdr:cNvCxnSpPr/>
      </cdr:nvCxnSpPr>
      <cdr:spPr>
        <a:xfrm xmlns:a="http://schemas.openxmlformats.org/drawingml/2006/main" flipV="1">
          <a:off x="2110244" y="1619212"/>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0.38354</cdr:x>
      <cdr:y>0.31068</cdr:y>
    </cdr:from>
    <cdr:to>
      <cdr:x>0.38354</cdr:x>
      <cdr:y>0.33306</cdr:y>
    </cdr:to>
    <cdr:cxnSp macro="">
      <cdr:nvCxnSpPr>
        <cdr:cNvPr id="31" name="Straight Arrow Connector 30"/>
        <cdr:cNvCxnSpPr/>
      </cdr:nvCxnSpPr>
      <cdr:spPr>
        <a:xfrm xmlns:a="http://schemas.openxmlformats.org/drawingml/2006/main" rot="10800000" flipV="1">
          <a:off x="2198257" y="1034348"/>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0.42608</cdr:x>
      <cdr:y>0.11384</cdr:y>
    </cdr:from>
    <cdr:to>
      <cdr:x>0.42608</cdr:x>
      <cdr:y>0.13622</cdr:y>
    </cdr:to>
    <cdr:cxnSp macro="">
      <cdr:nvCxnSpPr>
        <cdr:cNvPr id="34" name="Straight Arrow Connector 33"/>
        <cdr:cNvCxnSpPr/>
      </cdr:nvCxnSpPr>
      <cdr:spPr>
        <a:xfrm xmlns:a="http://schemas.openxmlformats.org/drawingml/2006/main" rot="10800000" flipV="1">
          <a:off x="2442061" y="379008"/>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0.35251</cdr:x>
      <cdr:y>0.11079</cdr:y>
    </cdr:from>
    <cdr:to>
      <cdr:x>0.35251</cdr:x>
      <cdr:y>0.13317</cdr:y>
    </cdr:to>
    <cdr:cxnSp macro="">
      <cdr:nvCxnSpPr>
        <cdr:cNvPr id="37" name="Straight Arrow Connector 36"/>
        <cdr:cNvCxnSpPr/>
      </cdr:nvCxnSpPr>
      <cdr:spPr>
        <a:xfrm xmlns:a="http://schemas.openxmlformats.org/drawingml/2006/main" rot="10800000" flipV="1">
          <a:off x="2020443" y="368866"/>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0.37794</cdr:x>
      <cdr:y>0.67251</cdr:y>
    </cdr:from>
    <cdr:to>
      <cdr:x>0.37794</cdr:x>
      <cdr:y>0.6949</cdr:y>
    </cdr:to>
    <cdr:cxnSp macro="">
      <cdr:nvCxnSpPr>
        <cdr:cNvPr id="38" name="Straight Arrow Connector 37"/>
        <cdr:cNvCxnSpPr/>
      </cdr:nvCxnSpPr>
      <cdr:spPr>
        <a:xfrm xmlns:a="http://schemas.openxmlformats.org/drawingml/2006/main" flipV="1">
          <a:off x="2166141" y="2238978"/>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0.29905</cdr:x>
      <cdr:y>0.68319</cdr:y>
    </cdr:from>
    <cdr:to>
      <cdr:x>0.29905</cdr:x>
      <cdr:y>0.70558</cdr:y>
    </cdr:to>
    <cdr:cxnSp macro="">
      <cdr:nvCxnSpPr>
        <cdr:cNvPr id="39" name="Straight Arrow Connector 38"/>
        <cdr:cNvCxnSpPr/>
      </cdr:nvCxnSpPr>
      <cdr:spPr>
        <a:xfrm xmlns:a="http://schemas.openxmlformats.org/drawingml/2006/main" flipV="1">
          <a:off x="1714028" y="2274548"/>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0.97658</cdr:x>
      <cdr:y>0.66269</cdr:y>
    </cdr:from>
    <cdr:to>
      <cdr:x>0.97658</cdr:x>
      <cdr:y>0.68508</cdr:y>
    </cdr:to>
    <cdr:cxnSp macro="">
      <cdr:nvCxnSpPr>
        <cdr:cNvPr id="14" name="Straight Arrow Connector 13"/>
        <cdr:cNvCxnSpPr/>
      </cdr:nvCxnSpPr>
      <cdr:spPr>
        <a:xfrm xmlns:a="http://schemas.openxmlformats.org/drawingml/2006/main" rot="10800000" flipV="1">
          <a:off x="5597297" y="2206287"/>
          <a:ext cx="0" cy="7454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0.97969</cdr:x>
      <cdr:y>0.48035</cdr:y>
    </cdr:from>
    <cdr:to>
      <cdr:x>0.97969</cdr:x>
      <cdr:y>0.50274</cdr:y>
    </cdr:to>
    <cdr:cxnSp macro="">
      <cdr:nvCxnSpPr>
        <cdr:cNvPr id="19" name="Straight Arrow Connector 18"/>
        <cdr:cNvCxnSpPr/>
      </cdr:nvCxnSpPr>
      <cdr:spPr>
        <a:xfrm xmlns:a="http://schemas.openxmlformats.org/drawingml/2006/main" rot="10800000" flipV="1">
          <a:off x="5615077" y="1599227"/>
          <a:ext cx="0" cy="7454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0.9729</cdr:x>
      <cdr:y>0.1368</cdr:y>
    </cdr:from>
    <cdr:to>
      <cdr:x>0.9729</cdr:x>
      <cdr:y>0.15918</cdr:y>
    </cdr:to>
    <cdr:cxnSp macro="">
      <cdr:nvCxnSpPr>
        <cdr:cNvPr id="22" name="Straight Arrow Connector 21"/>
        <cdr:cNvCxnSpPr/>
      </cdr:nvCxnSpPr>
      <cdr:spPr>
        <a:xfrm xmlns:a="http://schemas.openxmlformats.org/drawingml/2006/main" flipV="1">
          <a:off x="5576159" y="45545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0.97112</cdr:x>
      <cdr:y>0.32601</cdr:y>
    </cdr:from>
    <cdr:to>
      <cdr:x>0.97112</cdr:x>
      <cdr:y>0.34839</cdr:y>
    </cdr:to>
    <cdr:cxnSp macro="">
      <cdr:nvCxnSpPr>
        <cdr:cNvPr id="23" name="Straight Arrow Connector 22"/>
        <cdr:cNvCxnSpPr/>
      </cdr:nvCxnSpPr>
      <cdr:spPr>
        <a:xfrm xmlns:a="http://schemas.openxmlformats.org/drawingml/2006/main" flipV="1">
          <a:off x="5565999" y="108537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0.97999</cdr:x>
      <cdr:y>0.28404</cdr:y>
    </cdr:from>
    <cdr:to>
      <cdr:x>0.97999</cdr:x>
      <cdr:y>0.30642</cdr:y>
    </cdr:to>
    <cdr:cxnSp macro="">
      <cdr:nvCxnSpPr>
        <cdr:cNvPr id="24" name="Straight Arrow Connector 23"/>
        <cdr:cNvCxnSpPr/>
      </cdr:nvCxnSpPr>
      <cdr:spPr>
        <a:xfrm xmlns:a="http://schemas.openxmlformats.org/drawingml/2006/main" flipV="1">
          <a:off x="5616799" y="945672"/>
          <a:ext cx="0" cy="7451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0.85639</cdr:x>
      <cdr:y>0.4953</cdr:y>
    </cdr:from>
    <cdr:to>
      <cdr:x>0.85639</cdr:x>
      <cdr:y>0.51768</cdr:y>
    </cdr:to>
    <cdr:cxnSp macro="">
      <cdr:nvCxnSpPr>
        <cdr:cNvPr id="25" name="Straight Arrow Connector 24"/>
        <cdr:cNvCxnSpPr/>
      </cdr:nvCxnSpPr>
      <cdr:spPr>
        <a:xfrm xmlns:a="http://schemas.openxmlformats.org/drawingml/2006/main" rot="10800000" flipV="1">
          <a:off x="4908412" y="1648995"/>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0.77795</cdr:x>
      <cdr:y>0.4953</cdr:y>
    </cdr:from>
    <cdr:to>
      <cdr:x>0.77795</cdr:x>
      <cdr:y>0.51768</cdr:y>
    </cdr:to>
    <cdr:cxnSp macro="">
      <cdr:nvCxnSpPr>
        <cdr:cNvPr id="26" name="Straight Arrow Connector 25"/>
        <cdr:cNvCxnSpPr/>
      </cdr:nvCxnSpPr>
      <cdr:spPr>
        <a:xfrm xmlns:a="http://schemas.openxmlformats.org/drawingml/2006/main" rot="10800000" flipV="1">
          <a:off x="4458832" y="1648995"/>
          <a:ext cx="0" cy="745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0.82686</cdr:x>
      <cdr:y>0.30097</cdr:y>
    </cdr:from>
    <cdr:to>
      <cdr:x>0.82686</cdr:x>
      <cdr:y>0.32336</cdr:y>
    </cdr:to>
    <cdr:cxnSp macro="">
      <cdr:nvCxnSpPr>
        <cdr:cNvPr id="28" name="Straight Arrow Connector 27"/>
        <cdr:cNvCxnSpPr/>
      </cdr:nvCxnSpPr>
      <cdr:spPr>
        <a:xfrm xmlns:a="http://schemas.openxmlformats.org/drawingml/2006/main" flipV="1">
          <a:off x="4739161" y="1002007"/>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0.66155</cdr:x>
      <cdr:y>0.29562</cdr:y>
    </cdr:from>
    <cdr:to>
      <cdr:x>0.66155</cdr:x>
      <cdr:y>0.31801</cdr:y>
    </cdr:to>
    <cdr:cxnSp macro="">
      <cdr:nvCxnSpPr>
        <cdr:cNvPr id="29" name="Straight Arrow Connector 28"/>
        <cdr:cNvCxnSpPr/>
      </cdr:nvCxnSpPr>
      <cdr:spPr>
        <a:xfrm xmlns:a="http://schemas.openxmlformats.org/drawingml/2006/main" flipV="1">
          <a:off x="3791693" y="984200"/>
          <a:ext cx="0" cy="7454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0.77244</cdr:x>
      <cdr:y>0.94068</cdr:y>
    </cdr:from>
    <cdr:to>
      <cdr:x>0.78711</cdr:x>
      <cdr:y>0.97676</cdr:y>
    </cdr:to>
    <cdr:grpSp>
      <cdr:nvGrpSpPr>
        <cdr:cNvPr id="30" name="Group 29"/>
        <cdr:cNvGrpSpPr/>
      </cdr:nvGrpSpPr>
      <cdr:grpSpPr>
        <a:xfrm xmlns:a="http://schemas.openxmlformats.org/drawingml/2006/main">
          <a:off x="4427220" y="3131820"/>
          <a:ext cx="84083" cy="120124"/>
          <a:chOff x="-605134680" y="-786731967"/>
          <a:chExt cx="84083" cy="120321"/>
        </a:xfrm>
      </cdr:grpSpPr>
      <cdr:cxnSp macro="">
        <cdr:nvCxnSpPr>
          <cdr:cNvPr id="36" name="Straight Arrow Connector 35"/>
          <cdr:cNvCxnSpPr/>
        </cdr:nvCxnSpPr>
        <cdr:spPr>
          <a:xfrm xmlns:a="http://schemas.openxmlformats.org/drawingml/2006/main" flipV="1">
            <a:off x="-605134680" y="-786731967"/>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0" name="Straight Arrow Connector 39"/>
          <cdr:cNvCxnSpPr/>
        </cdr:nvCxnSpPr>
        <cdr:spPr>
          <a:xfrm xmlns:a="http://schemas.openxmlformats.org/drawingml/2006/main" rot="10800000" flipV="1">
            <a:off x="-605050597" y="-786706718"/>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0.47898</cdr:x>
      <cdr:y>0.29486</cdr:y>
    </cdr:from>
    <cdr:to>
      <cdr:x>0.47898</cdr:x>
      <cdr:y>0.31725</cdr:y>
    </cdr:to>
    <cdr:cxnSp macro="">
      <cdr:nvCxnSpPr>
        <cdr:cNvPr id="10" name="Straight Arrow Connector 9"/>
        <cdr:cNvCxnSpPr/>
      </cdr:nvCxnSpPr>
      <cdr:spPr>
        <a:xfrm xmlns:a="http://schemas.openxmlformats.org/drawingml/2006/main" flipV="1">
          <a:off x="2745261" y="981685"/>
          <a:ext cx="0" cy="7454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0.66067</cdr:x>
      <cdr:y>0.6809</cdr:y>
    </cdr:from>
    <cdr:to>
      <cdr:x>0.66067</cdr:x>
      <cdr:y>0.70329</cdr:y>
    </cdr:to>
    <cdr:cxnSp macro="">
      <cdr:nvCxnSpPr>
        <cdr:cNvPr id="16" name="Straight Arrow Connector 15"/>
        <cdr:cNvCxnSpPr/>
      </cdr:nvCxnSpPr>
      <cdr:spPr>
        <a:xfrm xmlns:a="http://schemas.openxmlformats.org/drawingml/2006/main" flipV="1">
          <a:off x="3786661" y="2266925"/>
          <a:ext cx="0" cy="7454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0.64472</cdr:x>
      <cdr:y>0.4978</cdr:y>
    </cdr:from>
    <cdr:to>
      <cdr:x>0.64472</cdr:x>
      <cdr:y>0.52019</cdr:y>
    </cdr:to>
    <cdr:cxnSp macro="">
      <cdr:nvCxnSpPr>
        <cdr:cNvPr id="32" name="Straight Arrow Connector 31"/>
        <cdr:cNvCxnSpPr/>
      </cdr:nvCxnSpPr>
      <cdr:spPr>
        <a:xfrm xmlns:a="http://schemas.openxmlformats.org/drawingml/2006/main" flipV="1">
          <a:off x="3695221" y="1657325"/>
          <a:ext cx="0" cy="7454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4.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0.86325</cdr:x>
      <cdr:y>0.09972</cdr:y>
    </cdr:from>
    <cdr:to>
      <cdr:x>0.98046</cdr:x>
      <cdr:y>0.20809</cdr:y>
    </cdr:to>
    <cdr:sp macro="" textlink="">
      <cdr:nvSpPr>
        <cdr:cNvPr id="3" name="Text Box 2"/>
        <cdr:cNvSpPr txBox="1"/>
      </cdr:nvSpPr>
      <cdr:spPr>
        <a:xfrm xmlns:a="http://schemas.openxmlformats.org/drawingml/2006/main">
          <a:off x="5387341" y="361517"/>
          <a:ext cx="731519" cy="3928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62%</a:t>
          </a:r>
        </a:p>
        <a:p xmlns:a="http://schemas.openxmlformats.org/drawingml/2006/main">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0.86569</cdr:x>
      <cdr:y>0.36038</cdr:y>
    </cdr:from>
    <cdr:to>
      <cdr:x>0.98657</cdr:x>
      <cdr:y>0.46663</cdr:y>
    </cdr:to>
    <cdr:sp macro="" textlink="">
      <cdr:nvSpPr>
        <cdr:cNvPr id="4" name="Text Box 1"/>
        <cdr:cNvSpPr txBox="1"/>
      </cdr:nvSpPr>
      <cdr:spPr>
        <a:xfrm xmlns:a="http://schemas.openxmlformats.org/drawingml/2006/main">
          <a:off x="5402581" y="1306454"/>
          <a:ext cx="754385" cy="385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4.0</a:t>
          </a:r>
        </a:p>
      </cdr:txBody>
    </cdr:sp>
  </cdr:relSizeAnchor>
  <cdr:relSizeAnchor xmlns:cdr="http://schemas.openxmlformats.org/drawingml/2006/chartDrawing">
    <cdr:from>
      <cdr:x>0.86277</cdr:x>
      <cdr:y>0.61095</cdr:y>
    </cdr:from>
    <cdr:to>
      <cdr:x>0.98291</cdr:x>
      <cdr:y>0.71256</cdr:y>
    </cdr:to>
    <cdr:sp macro="" textlink="">
      <cdr:nvSpPr>
        <cdr:cNvPr id="5" name="Text Box 1"/>
        <cdr:cNvSpPr txBox="1"/>
      </cdr:nvSpPr>
      <cdr:spPr>
        <a:xfrm xmlns:a="http://schemas.openxmlformats.org/drawingml/2006/main">
          <a:off x="5384358" y="2214824"/>
          <a:ext cx="749767" cy="368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74%</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4.0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0.78692</cdr:x>
      <cdr:y>0.14991</cdr:y>
    </cdr:from>
    <cdr:to>
      <cdr:x>0.78692</cdr:x>
      <cdr:y>0.16941</cdr:y>
    </cdr:to>
    <cdr:cxnSp macro="">
      <cdr:nvCxnSpPr>
        <cdr:cNvPr id="10" name="Straight Arrow Connector 9"/>
        <cdr:cNvCxnSpPr/>
      </cdr:nvCxnSpPr>
      <cdr:spPr>
        <a:xfrm xmlns:a="http://schemas.openxmlformats.org/drawingml/2006/main" rot="10800000" flipV="1">
          <a:off x="4910970" y="54344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0.7667</cdr:x>
      <cdr:y>0.39816</cdr:y>
    </cdr:from>
    <cdr:to>
      <cdr:x>0.7667</cdr:x>
      <cdr:y>0.41766</cdr:y>
    </cdr:to>
    <cdr:cxnSp macro="">
      <cdr:nvCxnSpPr>
        <cdr:cNvPr id="11" name="Straight Arrow Connector 10"/>
        <cdr:cNvCxnSpPr/>
      </cdr:nvCxnSpPr>
      <cdr:spPr>
        <a:xfrm xmlns:a="http://schemas.openxmlformats.org/drawingml/2006/main" flipV="1">
          <a:off x="4784787" y="1443416"/>
          <a:ext cx="0" cy="70691"/>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0.76873</cdr:x>
      <cdr:y>0.64759</cdr:y>
    </cdr:from>
    <cdr:to>
      <cdr:x>0.76873</cdr:x>
      <cdr:y>0.66709</cdr:y>
    </cdr:to>
    <cdr:cxnSp macro="">
      <cdr:nvCxnSpPr>
        <cdr:cNvPr id="12" name="Straight Arrow Connector 11"/>
        <cdr:cNvCxnSpPr/>
      </cdr:nvCxnSpPr>
      <cdr:spPr>
        <a:xfrm xmlns:a="http://schemas.openxmlformats.org/drawingml/2006/main" flipV="1">
          <a:off x="4797490" y="234765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0.97088</cdr:x>
      <cdr:y>0.12398</cdr:y>
    </cdr:from>
    <cdr:to>
      <cdr:x>0.97088</cdr:x>
      <cdr:y>0.14348</cdr:y>
    </cdr:to>
    <cdr:cxnSp macro="">
      <cdr:nvCxnSpPr>
        <cdr:cNvPr id="13" name="Straight Arrow Connector 12"/>
        <cdr:cNvCxnSpPr/>
      </cdr:nvCxnSpPr>
      <cdr:spPr>
        <a:xfrm xmlns:a="http://schemas.openxmlformats.org/drawingml/2006/main" rot="10800000" flipV="1">
          <a:off x="6059050" y="44946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0.96857</cdr:x>
      <cdr:y>0.62797</cdr:y>
    </cdr:from>
    <cdr:to>
      <cdr:x>0.96857</cdr:x>
      <cdr:y>0.64747</cdr:y>
    </cdr:to>
    <cdr:cxnSp macro="">
      <cdr:nvCxnSpPr>
        <cdr:cNvPr id="15" name="Straight Arrow Connector 14"/>
        <cdr:cNvCxnSpPr/>
      </cdr:nvCxnSpPr>
      <cdr:spPr>
        <a:xfrm xmlns:a="http://schemas.openxmlformats.org/drawingml/2006/main" flipV="1">
          <a:off x="6044615" y="2276533"/>
          <a:ext cx="0" cy="7069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0.9706</cdr:x>
      <cdr:y>0.37714</cdr:y>
    </cdr:from>
    <cdr:to>
      <cdr:x>0.9706</cdr:x>
      <cdr:y>0.39664</cdr:y>
    </cdr:to>
    <cdr:cxnSp macro="">
      <cdr:nvCxnSpPr>
        <cdr:cNvPr id="16" name="Straight Arrow Connector 15"/>
        <cdr:cNvCxnSpPr/>
      </cdr:nvCxnSpPr>
      <cdr:spPr>
        <a:xfrm xmlns:a="http://schemas.openxmlformats.org/drawingml/2006/main" flipV="1">
          <a:off x="6057315" y="1367213"/>
          <a:ext cx="0" cy="7069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0.4415</cdr:x>
      <cdr:y>0.14312</cdr:y>
    </cdr:from>
    <cdr:to>
      <cdr:x>0.4415</cdr:x>
      <cdr:y>0.16262</cdr:y>
    </cdr:to>
    <cdr:cxnSp macro="">
      <cdr:nvCxnSpPr>
        <cdr:cNvPr id="17" name="Straight Arrow Connector 16"/>
        <cdr:cNvCxnSpPr/>
      </cdr:nvCxnSpPr>
      <cdr:spPr>
        <a:xfrm xmlns:a="http://schemas.openxmlformats.org/drawingml/2006/main" flipV="1">
          <a:off x="2755327" y="518856"/>
          <a:ext cx="0" cy="70691"/>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0.35196</cdr:x>
      <cdr:y>0.14453</cdr:y>
    </cdr:from>
    <cdr:to>
      <cdr:x>0.35196</cdr:x>
      <cdr:y>0.16403</cdr:y>
    </cdr:to>
    <cdr:cxnSp macro="">
      <cdr:nvCxnSpPr>
        <cdr:cNvPr id="18" name="Straight Arrow Connector 17"/>
        <cdr:cNvCxnSpPr/>
      </cdr:nvCxnSpPr>
      <cdr:spPr>
        <a:xfrm xmlns:a="http://schemas.openxmlformats.org/drawingml/2006/main" flipV="1">
          <a:off x="2196527" y="523936"/>
          <a:ext cx="0" cy="70691"/>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0.41166</cdr:x>
      <cdr:y>0.39934</cdr:y>
    </cdr:from>
    <cdr:to>
      <cdr:x>0.41166</cdr:x>
      <cdr:y>0.41884</cdr:y>
    </cdr:to>
    <cdr:cxnSp macro="">
      <cdr:nvCxnSpPr>
        <cdr:cNvPr id="19" name="Straight Arrow Connector 18"/>
        <cdr:cNvCxnSpPr/>
      </cdr:nvCxnSpPr>
      <cdr:spPr>
        <a:xfrm xmlns:a="http://schemas.openxmlformats.org/drawingml/2006/main" rot="10800000" flipV="1">
          <a:off x="2569090" y="144768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0.40027</cdr:x>
      <cdr:y>0.65087</cdr:y>
    </cdr:from>
    <cdr:to>
      <cdr:x>0.40027</cdr:x>
      <cdr:y>0.67037</cdr:y>
    </cdr:to>
    <cdr:cxnSp macro="">
      <cdr:nvCxnSpPr>
        <cdr:cNvPr id="20" name="Straight Arrow Connector 19"/>
        <cdr:cNvCxnSpPr/>
      </cdr:nvCxnSpPr>
      <cdr:spPr>
        <a:xfrm xmlns:a="http://schemas.openxmlformats.org/drawingml/2006/main" rot="10800000" flipV="1">
          <a:off x="2497970" y="235954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0.34044</cdr:x>
      <cdr:y>0.40074</cdr:y>
    </cdr:from>
    <cdr:to>
      <cdr:x>0.34044</cdr:x>
      <cdr:y>0.42024</cdr:y>
    </cdr:to>
    <cdr:cxnSp macro="">
      <cdr:nvCxnSpPr>
        <cdr:cNvPr id="21" name="Straight Arrow Connector 20"/>
        <cdr:cNvCxnSpPr/>
      </cdr:nvCxnSpPr>
      <cdr:spPr>
        <a:xfrm xmlns:a="http://schemas.openxmlformats.org/drawingml/2006/main" rot="10800000" flipV="1">
          <a:off x="2124590" y="145276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0.33515</cdr:x>
      <cdr:y>0.65437</cdr:y>
    </cdr:from>
    <cdr:to>
      <cdr:x>0.33515</cdr:x>
      <cdr:y>0.67387</cdr:y>
    </cdr:to>
    <cdr:cxnSp macro="">
      <cdr:nvCxnSpPr>
        <cdr:cNvPr id="22" name="Straight Arrow Connector 21"/>
        <cdr:cNvCxnSpPr/>
      </cdr:nvCxnSpPr>
      <cdr:spPr>
        <a:xfrm xmlns:a="http://schemas.openxmlformats.org/drawingml/2006/main" rot="10800000" flipV="1">
          <a:off x="2091570" y="2372242"/>
          <a:ext cx="0" cy="7069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cdr:x>
      <cdr:y>0.94377</cdr:y>
    </cdr:from>
    <cdr:to>
      <cdr:x>0.79247</cdr:x>
      <cdr:y>0.97696</cdr:y>
    </cdr:to>
    <cdr:grpSp>
      <cdr:nvGrpSpPr>
        <cdr:cNvPr id="23" name="Group 22"/>
        <cdr:cNvGrpSpPr/>
      </cdr:nvGrpSpPr>
      <cdr:grpSpPr>
        <a:xfrm xmlns:a="http://schemas.openxmlformats.org/drawingml/2006/main">
          <a:off x="4861560" y="3421380"/>
          <a:ext cx="84083" cy="120321"/>
          <a:chOff x="-1214696580" y="-1577891109"/>
          <a:chExt cx="84083" cy="120518"/>
        </a:xfrm>
      </cdr:grpSpPr>
      <cdr:cxnSp macro="">
        <cdr:nvCxnSpPr>
          <cdr:cNvPr id="24" name="Straight Arrow Connector 23"/>
          <cdr:cNvCxnSpPr/>
        </cdr:nvCxnSpPr>
        <cdr:spPr>
          <a:xfrm xmlns:a="http://schemas.openxmlformats.org/drawingml/2006/main" flipV="1">
            <a:off x="-1214696580" y="-1577891109"/>
            <a:ext cx="0" cy="9522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 name="Straight Arrow Connector 24"/>
          <cdr:cNvCxnSpPr/>
        </cdr:nvCxnSpPr>
        <cdr:spPr>
          <a:xfrm xmlns:a="http://schemas.openxmlformats.org/drawingml/2006/main" rot="10800000" flipV="1">
            <a:off x="-1214612497" y="-1577865819"/>
            <a:ext cx="0" cy="9522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5.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0.16741</cdr:y>
    </cdr:from>
    <cdr:to>
      <cdr:x>1</cdr:x>
      <cdr:y>0.30634</cdr:y>
    </cdr:to>
    <cdr:sp macro="" textlink="">
      <cdr:nvSpPr>
        <cdr:cNvPr id="3" name="Text Box 2"/>
        <cdr:cNvSpPr txBox="1"/>
      </cdr:nvSpPr>
      <cdr:spPr>
        <a:xfrm xmlns:a="http://schemas.openxmlformats.org/drawingml/2006/main">
          <a:off x="4891729" y="528653"/>
          <a:ext cx="839781" cy="438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69%</a:t>
          </a:r>
        </a:p>
        <a:p xmlns:a="http://schemas.openxmlformats.org/drawingml/2006/main">
          <a:r>
            <a:rPr lang="en-AU" sz="1000">
              <a:latin typeface="Arial" panose="020B0604020202020204" pitchFamily="34" charset="0"/>
              <a:cs typeface="Arial" panose="020B0604020202020204" pitchFamily="34" charset="0"/>
            </a:rPr>
            <a:t>Ave: 3.9</a:t>
          </a:r>
        </a:p>
      </cdr:txBody>
    </cdr:sp>
  </cdr:relSizeAnchor>
  <cdr:relSizeAnchor xmlns:cdr="http://schemas.openxmlformats.org/drawingml/2006/chartDrawing">
    <cdr:from>
      <cdr:x>0.85348</cdr:x>
      <cdr:y>0.54166</cdr:y>
    </cdr:from>
    <cdr:to>
      <cdr:x>1</cdr:x>
      <cdr:y>0.64564</cdr:y>
    </cdr:to>
    <cdr:sp macro="" textlink="">
      <cdr:nvSpPr>
        <cdr:cNvPr id="5" name="Text Box 1"/>
        <cdr:cNvSpPr txBox="1"/>
      </cdr:nvSpPr>
      <cdr:spPr>
        <a:xfrm xmlns:a="http://schemas.openxmlformats.org/drawingml/2006/main">
          <a:off x="4891729" y="1710483"/>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64%</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0.96629</cdr:x>
      <cdr:y>0.56381</cdr:y>
    </cdr:from>
    <cdr:to>
      <cdr:x>0.96629</cdr:x>
      <cdr:y>0.58619</cdr:y>
    </cdr:to>
    <cdr:cxnSp macro="">
      <cdr:nvCxnSpPr>
        <cdr:cNvPr id="10" name="Straight Arrow Connector 9"/>
        <cdr:cNvCxnSpPr/>
      </cdr:nvCxnSpPr>
      <cdr:spPr>
        <a:xfrm xmlns:a="http://schemas.openxmlformats.org/drawingml/2006/main" rot="10800000" flipV="1">
          <a:off x="5538309" y="1780439"/>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0.77943</cdr:x>
      <cdr:y>0.21176</cdr:y>
    </cdr:from>
    <cdr:to>
      <cdr:x>0.77943</cdr:x>
      <cdr:y>0.23414</cdr:y>
    </cdr:to>
    <cdr:cxnSp macro="">
      <cdr:nvCxnSpPr>
        <cdr:cNvPr id="11" name="Straight Arrow Connector 10"/>
        <cdr:cNvCxnSpPr/>
      </cdr:nvCxnSpPr>
      <cdr:spPr>
        <a:xfrm xmlns:a="http://schemas.openxmlformats.org/drawingml/2006/main" flipV="1">
          <a:off x="4467290" y="66871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0.96777</cdr:x>
      <cdr:y>0.18924</cdr:y>
    </cdr:from>
    <cdr:to>
      <cdr:x>0.96777</cdr:x>
      <cdr:y>0.21162</cdr:y>
    </cdr:to>
    <cdr:cxnSp macro="">
      <cdr:nvCxnSpPr>
        <cdr:cNvPr id="4" name="Straight Arrow Connector 3"/>
        <cdr:cNvCxnSpPr/>
      </cdr:nvCxnSpPr>
      <cdr:spPr>
        <a:xfrm xmlns:a="http://schemas.openxmlformats.org/drawingml/2006/main" flipV="1">
          <a:off x="5546811" y="59758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0.78637</cdr:x>
      <cdr:y>0.59196</cdr:y>
    </cdr:from>
    <cdr:to>
      <cdr:x>0.78637</cdr:x>
      <cdr:y>0.61434</cdr:y>
    </cdr:to>
    <cdr:cxnSp macro="">
      <cdr:nvCxnSpPr>
        <cdr:cNvPr id="12" name="Straight Arrow Connector 11"/>
        <cdr:cNvCxnSpPr/>
      </cdr:nvCxnSpPr>
      <cdr:spPr>
        <a:xfrm xmlns:a="http://schemas.openxmlformats.org/drawingml/2006/main" rot="10800000" flipV="1">
          <a:off x="4507069" y="1869339"/>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0.43155</cdr:x>
      <cdr:y>0.58176</cdr:y>
    </cdr:from>
    <cdr:to>
      <cdr:x>0.43155</cdr:x>
      <cdr:y>0.60414</cdr:y>
    </cdr:to>
    <cdr:cxnSp macro="">
      <cdr:nvCxnSpPr>
        <cdr:cNvPr id="16" name="Straight Arrow Connector 15"/>
        <cdr:cNvCxnSpPr/>
      </cdr:nvCxnSpPr>
      <cdr:spPr>
        <a:xfrm xmlns:a="http://schemas.openxmlformats.org/drawingml/2006/main" flipV="1">
          <a:off x="2473411" y="183710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0.42297</cdr:x>
      <cdr:y>0.2099</cdr:y>
    </cdr:from>
    <cdr:to>
      <cdr:x>0.42297</cdr:x>
      <cdr:y>0.23228</cdr:y>
    </cdr:to>
    <cdr:cxnSp macro="">
      <cdr:nvCxnSpPr>
        <cdr:cNvPr id="17" name="Straight Arrow Connector 16"/>
        <cdr:cNvCxnSpPr/>
      </cdr:nvCxnSpPr>
      <cdr:spPr>
        <a:xfrm xmlns:a="http://schemas.openxmlformats.org/drawingml/2006/main" rot="10800000" flipV="1">
          <a:off x="2424269" y="662839"/>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0.76446</cdr:x>
      <cdr:y>0.94108</cdr:y>
    </cdr:from>
    <cdr:to>
      <cdr:x>0.76446</cdr:x>
      <cdr:y>0.97119</cdr:y>
    </cdr:to>
    <cdr:cxnSp macro="">
      <cdr:nvCxnSpPr>
        <cdr:cNvPr id="19" name="Straight Arrow Connector 18"/>
        <cdr:cNvCxnSpPr/>
      </cdr:nvCxnSpPr>
      <cdr:spPr>
        <a:xfrm xmlns:a="http://schemas.openxmlformats.org/drawingml/2006/main" flipV="1">
          <a:off x="4381500" y="2971800"/>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0.77913</cdr:x>
      <cdr:y>0.94908</cdr:y>
    </cdr:from>
    <cdr:to>
      <cdr:x>0.77913</cdr:x>
      <cdr:y>0.97918</cdr:y>
    </cdr:to>
    <cdr:cxnSp macro="">
      <cdr:nvCxnSpPr>
        <cdr:cNvPr id="20" name="Straight Arrow Connector 19"/>
        <cdr:cNvCxnSpPr/>
      </cdr:nvCxnSpPr>
      <cdr:spPr>
        <a:xfrm xmlns:a="http://schemas.openxmlformats.org/drawingml/2006/main" rot="10800000" flipV="1">
          <a:off x="4465583" y="2997049"/>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6.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n=3,864</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0.86949</cdr:x>
      <cdr:y>0.0484</cdr:y>
    </cdr:from>
    <cdr:to>
      <cdr:x>1</cdr:x>
      <cdr:y>0.16206</cdr:y>
    </cdr:to>
    <cdr:sp macro="" textlink="">
      <cdr:nvSpPr>
        <cdr:cNvPr id="3" name="Text Box 2"/>
        <cdr:cNvSpPr txBox="1"/>
      </cdr:nvSpPr>
      <cdr:spPr>
        <a:xfrm xmlns:a="http://schemas.openxmlformats.org/drawingml/2006/main">
          <a:off x="4983480" y="186616"/>
          <a:ext cx="748030" cy="438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4.0</a:t>
          </a:r>
        </a:p>
      </cdr:txBody>
    </cdr:sp>
  </cdr:relSizeAnchor>
  <cdr:relSizeAnchor xmlns:cdr="http://schemas.openxmlformats.org/drawingml/2006/chartDrawing">
    <cdr:from>
      <cdr:x>0.86683</cdr:x>
      <cdr:y>0.41749</cdr:y>
    </cdr:from>
    <cdr:to>
      <cdr:x>0.99734</cdr:x>
      <cdr:y>0.51186</cdr:y>
    </cdr:to>
    <cdr:sp macro="" textlink="">
      <cdr:nvSpPr>
        <cdr:cNvPr id="4" name="Text Box 1"/>
        <cdr:cNvSpPr txBox="1"/>
      </cdr:nvSpPr>
      <cdr:spPr>
        <a:xfrm xmlns:a="http://schemas.openxmlformats.org/drawingml/2006/main">
          <a:off x="4968234" y="1609718"/>
          <a:ext cx="748030" cy="3638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0.86732</cdr:x>
      <cdr:y>0.67292</cdr:y>
    </cdr:from>
    <cdr:to>
      <cdr:x>1</cdr:x>
      <cdr:y>0.7747</cdr:y>
    </cdr:to>
    <cdr:sp macro="" textlink="">
      <cdr:nvSpPr>
        <cdr:cNvPr id="5" name="Text Box 1"/>
        <cdr:cNvSpPr txBox="1"/>
      </cdr:nvSpPr>
      <cdr:spPr>
        <a:xfrm xmlns:a="http://schemas.openxmlformats.org/drawingml/2006/main">
          <a:off x="4971026" y="2594596"/>
          <a:ext cx="760483" cy="3924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Ave:4.0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0.86949</cdr:x>
      <cdr:y>0.17464</cdr:y>
    </cdr:from>
    <cdr:to>
      <cdr:x>1</cdr:x>
      <cdr:y>0.27668</cdr:y>
    </cdr:to>
    <cdr:sp macro="" textlink="">
      <cdr:nvSpPr>
        <cdr:cNvPr id="15" name="Text Box 1"/>
        <cdr:cNvSpPr txBox="1"/>
      </cdr:nvSpPr>
      <cdr:spPr>
        <a:xfrm xmlns:a="http://schemas.openxmlformats.org/drawingml/2006/main">
          <a:off x="4983480" y="673362"/>
          <a:ext cx="748030" cy="393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65%</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0.98047</cdr:x>
      <cdr:y>0.68729</cdr:y>
    </cdr:from>
    <cdr:to>
      <cdr:x>0.98047</cdr:x>
      <cdr:y>0.70969</cdr:y>
    </cdr:to>
    <cdr:cxnSp macro="">
      <cdr:nvCxnSpPr>
        <cdr:cNvPr id="16" name="Straight Arrow Connector 15"/>
        <cdr:cNvCxnSpPr/>
      </cdr:nvCxnSpPr>
      <cdr:spPr>
        <a:xfrm xmlns:a="http://schemas.openxmlformats.org/drawingml/2006/main" flipV="1">
          <a:off x="5619579" y="2650015"/>
          <a:ext cx="0" cy="8636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0.86949</cdr:x>
      <cdr:y>0.29692</cdr:y>
    </cdr:from>
    <cdr:to>
      <cdr:x>1</cdr:x>
      <cdr:y>0.37945</cdr:y>
    </cdr:to>
    <cdr:sp macro="" textlink="">
      <cdr:nvSpPr>
        <cdr:cNvPr id="17" name="Text Box 1"/>
        <cdr:cNvSpPr txBox="1"/>
      </cdr:nvSpPr>
      <cdr:spPr>
        <a:xfrm xmlns:a="http://schemas.openxmlformats.org/drawingml/2006/main">
          <a:off x="4983480" y="1144839"/>
          <a:ext cx="748030"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64%</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Ave:3.8</a:t>
          </a:r>
        </a:p>
      </cdr:txBody>
    </cdr:sp>
  </cdr:relSizeAnchor>
  <cdr:relSizeAnchor xmlns:cdr="http://schemas.openxmlformats.org/drawingml/2006/chartDrawing">
    <cdr:from>
      <cdr:x>0.8663</cdr:x>
      <cdr:y>0.54924</cdr:y>
    </cdr:from>
    <cdr:to>
      <cdr:x>0.99681</cdr:x>
      <cdr:y>0.64625</cdr:y>
    </cdr:to>
    <cdr:sp macro="" textlink="">
      <cdr:nvSpPr>
        <cdr:cNvPr id="18" name="Text Box 1"/>
        <cdr:cNvSpPr txBox="1"/>
      </cdr:nvSpPr>
      <cdr:spPr>
        <a:xfrm xmlns:a="http://schemas.openxmlformats.org/drawingml/2006/main">
          <a:off x="4965199" y="2117705"/>
          <a:ext cx="748029" cy="3740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65%</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3.8</a:t>
          </a:r>
        </a:p>
      </cdr:txBody>
    </cdr:sp>
  </cdr:relSizeAnchor>
  <cdr:relSizeAnchor xmlns:cdr="http://schemas.openxmlformats.org/drawingml/2006/chartDrawing">
    <cdr:from>
      <cdr:x>0.33941</cdr:x>
      <cdr:y>0.71305</cdr:y>
    </cdr:from>
    <cdr:to>
      <cdr:x>0.33941</cdr:x>
      <cdr:y>0.73544</cdr:y>
    </cdr:to>
    <cdr:cxnSp macro="">
      <cdr:nvCxnSpPr>
        <cdr:cNvPr id="24" name="Straight Arrow Connector 23"/>
        <cdr:cNvCxnSpPr/>
      </cdr:nvCxnSpPr>
      <cdr:spPr>
        <a:xfrm xmlns:a="http://schemas.openxmlformats.org/drawingml/2006/main" rot="10800000" flipV="1">
          <a:off x="1945343" y="274932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0.98065</cdr:x>
      <cdr:y>0.31385</cdr:y>
    </cdr:from>
    <cdr:to>
      <cdr:x>0.98065</cdr:x>
      <cdr:y>0.33624</cdr:y>
    </cdr:to>
    <cdr:cxnSp macro="">
      <cdr:nvCxnSpPr>
        <cdr:cNvPr id="27" name="Straight Arrow Connector 26"/>
        <cdr:cNvCxnSpPr/>
      </cdr:nvCxnSpPr>
      <cdr:spPr>
        <a:xfrm xmlns:a="http://schemas.openxmlformats.org/drawingml/2006/main" rot="10800000" flipV="1">
          <a:off x="5620631" y="121013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0.98105</cdr:x>
      <cdr:y>0.56788</cdr:y>
    </cdr:from>
    <cdr:to>
      <cdr:x>0.98105</cdr:x>
      <cdr:y>0.59027</cdr:y>
    </cdr:to>
    <cdr:cxnSp macro="">
      <cdr:nvCxnSpPr>
        <cdr:cNvPr id="28" name="Straight Arrow Connector 27"/>
        <cdr:cNvCxnSpPr/>
      </cdr:nvCxnSpPr>
      <cdr:spPr>
        <a:xfrm xmlns:a="http://schemas.openxmlformats.org/drawingml/2006/main" rot="10800000" flipV="1">
          <a:off x="5622907" y="218959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0.3611</cdr:x>
      <cdr:y>0.58173</cdr:y>
    </cdr:from>
    <cdr:to>
      <cdr:x>0.3611</cdr:x>
      <cdr:y>0.60413</cdr:y>
    </cdr:to>
    <cdr:cxnSp macro="">
      <cdr:nvCxnSpPr>
        <cdr:cNvPr id="10" name="Straight Arrow Connector 9"/>
        <cdr:cNvCxnSpPr/>
      </cdr:nvCxnSpPr>
      <cdr:spPr>
        <a:xfrm xmlns:a="http://schemas.openxmlformats.org/drawingml/2006/main" flipV="1">
          <a:off x="2069629" y="2242994"/>
          <a:ext cx="0" cy="8636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0.77332</cdr:x>
      <cdr:y>0.94003</cdr:y>
    </cdr:from>
    <cdr:to>
      <cdr:x>0.78597</cdr:x>
      <cdr:y>0.97123</cdr:y>
    </cdr:to>
    <cdr:grpSp>
      <cdr:nvGrpSpPr>
        <cdr:cNvPr id="22" name="Group 21"/>
        <cdr:cNvGrpSpPr/>
      </cdr:nvGrpSpPr>
      <cdr:grpSpPr>
        <a:xfrm xmlns:a="http://schemas.openxmlformats.org/drawingml/2006/main">
          <a:off x="4432299" y="3624483"/>
          <a:ext cx="72509" cy="120321"/>
          <a:chOff x="4432299" y="3624483"/>
          <a:chExt cx="72509" cy="120321"/>
        </a:xfrm>
      </cdr:grpSpPr>
      <cdr:cxnSp macro="">
        <cdr:nvCxnSpPr>
          <cdr:cNvPr id="14" name="Straight Arrow Connector 13"/>
          <cdr:cNvCxnSpPr/>
        </cdr:nvCxnSpPr>
        <cdr:spPr>
          <a:xfrm xmlns:a="http://schemas.openxmlformats.org/drawingml/2006/main" flipV="1">
            <a:off x="4432299" y="3624483"/>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Arrow Connector 18"/>
          <cdr:cNvCxnSpPr/>
        </cdr:nvCxnSpPr>
        <cdr:spPr>
          <a:xfrm xmlns:a="http://schemas.openxmlformats.org/drawingml/2006/main" rot="10800000" flipV="1">
            <a:off x="4504808" y="3649732"/>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7.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0.86029</cdr:x>
      <cdr:y>0.10991</cdr:y>
    </cdr:from>
    <cdr:to>
      <cdr:x>0.9775</cdr:x>
      <cdr:y>0.21828</cdr:y>
    </cdr:to>
    <cdr:sp macro="" textlink="">
      <cdr:nvSpPr>
        <cdr:cNvPr id="3" name="Text Box 2"/>
        <cdr:cNvSpPr txBox="1"/>
      </cdr:nvSpPr>
      <cdr:spPr>
        <a:xfrm xmlns:a="http://schemas.openxmlformats.org/drawingml/2006/main">
          <a:off x="5368880" y="398452"/>
          <a:ext cx="731482" cy="3928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53%</a:t>
          </a:r>
        </a:p>
        <a:p xmlns:a="http://schemas.openxmlformats.org/drawingml/2006/main">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0.86569</cdr:x>
      <cdr:y>0.36038</cdr:y>
    </cdr:from>
    <cdr:to>
      <cdr:x>0.98657</cdr:x>
      <cdr:y>0.45861</cdr:y>
    </cdr:to>
    <cdr:sp macro="" textlink="">
      <cdr:nvSpPr>
        <cdr:cNvPr id="4" name="Text Box 1"/>
        <cdr:cNvSpPr txBox="1"/>
      </cdr:nvSpPr>
      <cdr:spPr>
        <a:xfrm xmlns:a="http://schemas.openxmlformats.org/drawingml/2006/main">
          <a:off x="5402581" y="1306455"/>
          <a:ext cx="754385" cy="356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57%</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0.86277</cdr:x>
      <cdr:y>0.61095</cdr:y>
    </cdr:from>
    <cdr:to>
      <cdr:x>0.98291</cdr:x>
      <cdr:y>0.73377</cdr:y>
    </cdr:to>
    <cdr:sp macro="" textlink="">
      <cdr:nvSpPr>
        <cdr:cNvPr id="5" name="Text Box 1"/>
        <cdr:cNvSpPr txBox="1"/>
      </cdr:nvSpPr>
      <cdr:spPr>
        <a:xfrm xmlns:a="http://schemas.openxmlformats.org/drawingml/2006/main">
          <a:off x="5384358" y="2214825"/>
          <a:ext cx="749767" cy="445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3.7</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0.79987</cdr:x>
      <cdr:y>0.64908</cdr:y>
    </cdr:from>
    <cdr:to>
      <cdr:x>0.79987</cdr:x>
      <cdr:y>0.6729</cdr:y>
    </cdr:to>
    <cdr:cxnSp macro="">
      <cdr:nvCxnSpPr>
        <cdr:cNvPr id="10" name="Straight Arrow Connector 9"/>
        <cdr:cNvCxnSpPr/>
      </cdr:nvCxnSpPr>
      <cdr:spPr>
        <a:xfrm xmlns:a="http://schemas.openxmlformats.org/drawingml/2006/main" flipV="1">
          <a:off x="4991813" y="2353070"/>
          <a:ext cx="0" cy="8635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0.82852</cdr:x>
      <cdr:y>0.15023</cdr:y>
    </cdr:from>
    <cdr:to>
      <cdr:x>0.82852</cdr:x>
      <cdr:y>0.17404</cdr:y>
    </cdr:to>
    <cdr:cxnSp macro="">
      <cdr:nvCxnSpPr>
        <cdr:cNvPr id="11" name="Straight Arrow Connector 10"/>
        <cdr:cNvCxnSpPr/>
      </cdr:nvCxnSpPr>
      <cdr:spPr>
        <a:xfrm xmlns:a="http://schemas.openxmlformats.org/drawingml/2006/main" rot="10800000" flipV="1">
          <a:off x="5170611" y="544613"/>
          <a:ext cx="0" cy="863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0.81245</cdr:x>
      <cdr:y>0.39303</cdr:y>
    </cdr:from>
    <cdr:to>
      <cdr:x>0.81245</cdr:x>
      <cdr:y>0.41685</cdr:y>
    </cdr:to>
    <cdr:cxnSp macro="">
      <cdr:nvCxnSpPr>
        <cdr:cNvPr id="12" name="Straight Arrow Connector 11"/>
        <cdr:cNvCxnSpPr/>
      </cdr:nvCxnSpPr>
      <cdr:spPr>
        <a:xfrm xmlns:a="http://schemas.openxmlformats.org/drawingml/2006/main" flipV="1">
          <a:off x="5070321" y="1424815"/>
          <a:ext cx="0" cy="8635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0.77771</cdr:x>
      <cdr:y>0.93807</cdr:y>
    </cdr:from>
    <cdr:to>
      <cdr:x>0.78932</cdr:x>
      <cdr:y>0.97126</cdr:y>
    </cdr:to>
    <cdr:grpSp>
      <cdr:nvGrpSpPr>
        <cdr:cNvPr id="13" name="Group 12"/>
        <cdr:cNvGrpSpPr/>
      </cdr:nvGrpSpPr>
      <cdr:grpSpPr>
        <a:xfrm xmlns:a="http://schemas.openxmlformats.org/drawingml/2006/main">
          <a:off x="4853489" y="3400722"/>
          <a:ext cx="72509" cy="120321"/>
          <a:chOff x="4432299" y="3624483"/>
          <a:chExt cx="72509" cy="120321"/>
        </a:xfrm>
      </cdr:grpSpPr>
      <cdr:cxnSp macro="">
        <cdr:nvCxnSpPr>
          <cdr:cNvPr id="14" name="Straight Arrow Connector 13"/>
          <cdr:cNvCxnSpPr/>
        </cdr:nvCxnSpPr>
        <cdr:spPr>
          <a:xfrm xmlns:a="http://schemas.openxmlformats.org/drawingml/2006/main" flipV="1">
            <a:off x="4432299" y="3624483"/>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4504808" y="3649732"/>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0.96785</cdr:x>
      <cdr:y>0.62488</cdr:y>
    </cdr:from>
    <cdr:to>
      <cdr:x>0.96785</cdr:x>
      <cdr:y>0.6487</cdr:y>
    </cdr:to>
    <cdr:cxnSp macro="">
      <cdr:nvCxnSpPr>
        <cdr:cNvPr id="16" name="Straight Arrow Connector 15"/>
        <cdr:cNvCxnSpPr/>
      </cdr:nvCxnSpPr>
      <cdr:spPr>
        <a:xfrm xmlns:a="http://schemas.openxmlformats.org/drawingml/2006/main" flipV="1">
          <a:off x="6040141" y="2265310"/>
          <a:ext cx="0" cy="8635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0.96394</cdr:x>
      <cdr:y>0.12857</cdr:y>
    </cdr:from>
    <cdr:to>
      <cdr:x>0.96394</cdr:x>
      <cdr:y>0.15238</cdr:y>
    </cdr:to>
    <cdr:cxnSp macro="">
      <cdr:nvCxnSpPr>
        <cdr:cNvPr id="17" name="Straight Arrow Connector 16"/>
        <cdr:cNvCxnSpPr/>
      </cdr:nvCxnSpPr>
      <cdr:spPr>
        <a:xfrm xmlns:a="http://schemas.openxmlformats.org/drawingml/2006/main" rot="10800000" flipV="1">
          <a:off x="6015739" y="466107"/>
          <a:ext cx="0" cy="8631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8.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0.16741</cdr:y>
    </cdr:from>
    <cdr:to>
      <cdr:x>1</cdr:x>
      <cdr:y>0.30634</cdr:y>
    </cdr:to>
    <cdr:sp macro="" textlink="">
      <cdr:nvSpPr>
        <cdr:cNvPr id="3" name="Text Box 2"/>
        <cdr:cNvSpPr txBox="1"/>
      </cdr:nvSpPr>
      <cdr:spPr>
        <a:xfrm xmlns:a="http://schemas.openxmlformats.org/drawingml/2006/main">
          <a:off x="4891729" y="528653"/>
          <a:ext cx="839781" cy="438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59%</a:t>
          </a:r>
        </a:p>
        <a:p xmlns:a="http://schemas.openxmlformats.org/drawingml/2006/main">
          <a:r>
            <a:rPr lang="en-AU" sz="1000">
              <a:latin typeface="Arial" panose="020B0604020202020204" pitchFamily="34" charset="0"/>
              <a:cs typeface="Arial" panose="020B0604020202020204" pitchFamily="34" charset="0"/>
            </a:rPr>
            <a:t>Ave: 3.7</a:t>
          </a:r>
        </a:p>
      </cdr:txBody>
    </cdr:sp>
  </cdr:relSizeAnchor>
  <cdr:relSizeAnchor xmlns:cdr="http://schemas.openxmlformats.org/drawingml/2006/chartDrawing">
    <cdr:from>
      <cdr:x>0.85348</cdr:x>
      <cdr:y>0.54166</cdr:y>
    </cdr:from>
    <cdr:to>
      <cdr:x>1</cdr:x>
      <cdr:y>0.64564</cdr:y>
    </cdr:to>
    <cdr:sp macro="" textlink="">
      <cdr:nvSpPr>
        <cdr:cNvPr id="5" name="Text Box 1"/>
        <cdr:cNvSpPr txBox="1"/>
      </cdr:nvSpPr>
      <cdr:spPr>
        <a:xfrm xmlns:a="http://schemas.openxmlformats.org/drawingml/2006/main">
          <a:off x="4891729" y="1710483"/>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52%</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0.82803</cdr:x>
      <cdr:y>0.59277</cdr:y>
    </cdr:from>
    <cdr:to>
      <cdr:x>0.82803</cdr:x>
      <cdr:y>0.61515</cdr:y>
    </cdr:to>
    <cdr:cxnSp macro="">
      <cdr:nvCxnSpPr>
        <cdr:cNvPr id="10" name="Straight Arrow Connector 9"/>
        <cdr:cNvCxnSpPr/>
      </cdr:nvCxnSpPr>
      <cdr:spPr>
        <a:xfrm xmlns:a="http://schemas.openxmlformats.org/drawingml/2006/main" rot="10800000" flipV="1">
          <a:off x="4745839" y="187187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0.81133</cdr:x>
      <cdr:y>0.20935</cdr:y>
    </cdr:from>
    <cdr:to>
      <cdr:x>0.81133</cdr:x>
      <cdr:y>0.23173</cdr:y>
    </cdr:to>
    <cdr:cxnSp macro="">
      <cdr:nvCxnSpPr>
        <cdr:cNvPr id="11" name="Straight Arrow Connector 10"/>
        <cdr:cNvCxnSpPr/>
      </cdr:nvCxnSpPr>
      <cdr:spPr>
        <a:xfrm xmlns:a="http://schemas.openxmlformats.org/drawingml/2006/main" flipV="1">
          <a:off x="4650170" y="66109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0.36625</cdr:x>
      <cdr:y>0.21553</cdr:y>
    </cdr:from>
    <cdr:to>
      <cdr:x>0.36625</cdr:x>
      <cdr:y>0.23791</cdr:y>
    </cdr:to>
    <cdr:cxnSp macro="">
      <cdr:nvCxnSpPr>
        <cdr:cNvPr id="4" name="Straight Arrow Connector 3"/>
        <cdr:cNvCxnSpPr/>
      </cdr:nvCxnSpPr>
      <cdr:spPr>
        <a:xfrm xmlns:a="http://schemas.openxmlformats.org/drawingml/2006/main" rot="10800000" flipV="1">
          <a:off x="2099159" y="680618"/>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0.38014</cdr:x>
      <cdr:y>0.58257</cdr:y>
    </cdr:from>
    <cdr:to>
      <cdr:x>0.38014</cdr:x>
      <cdr:y>0.60495</cdr:y>
    </cdr:to>
    <cdr:cxnSp macro="">
      <cdr:nvCxnSpPr>
        <cdr:cNvPr id="12" name="Straight Arrow Connector 11"/>
        <cdr:cNvCxnSpPr/>
      </cdr:nvCxnSpPr>
      <cdr:spPr>
        <a:xfrm xmlns:a="http://schemas.openxmlformats.org/drawingml/2006/main" flipV="1">
          <a:off x="2178750" y="183965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0.96904</cdr:x>
      <cdr:y>0.56791</cdr:y>
    </cdr:from>
    <cdr:to>
      <cdr:x>0.96904</cdr:x>
      <cdr:y>0.59029</cdr:y>
    </cdr:to>
    <cdr:cxnSp macro="">
      <cdr:nvCxnSpPr>
        <cdr:cNvPr id="16" name="Straight Arrow Connector 15"/>
        <cdr:cNvCxnSpPr/>
      </cdr:nvCxnSpPr>
      <cdr:spPr>
        <a:xfrm xmlns:a="http://schemas.openxmlformats.org/drawingml/2006/main" rot="10800000" flipV="1">
          <a:off x="5554044" y="1793373"/>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0.96845</cdr:x>
      <cdr:y>0.18449</cdr:y>
    </cdr:from>
    <cdr:to>
      <cdr:x>0.96845</cdr:x>
      <cdr:y>0.20687</cdr:y>
    </cdr:to>
    <cdr:cxnSp macro="">
      <cdr:nvCxnSpPr>
        <cdr:cNvPr id="17" name="Straight Arrow Connector 16"/>
        <cdr:cNvCxnSpPr/>
      </cdr:nvCxnSpPr>
      <cdr:spPr>
        <a:xfrm xmlns:a="http://schemas.openxmlformats.org/drawingml/2006/main" flipV="1">
          <a:off x="5550692" y="58258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0.77209</cdr:x>
      <cdr:y>0.93257</cdr:y>
    </cdr:from>
    <cdr:to>
      <cdr:x>0.78474</cdr:x>
      <cdr:y>0.97068</cdr:y>
    </cdr:to>
    <cdr:grpSp>
      <cdr:nvGrpSpPr>
        <cdr:cNvPr id="18" name="Group 17"/>
        <cdr:cNvGrpSpPr/>
      </cdr:nvGrpSpPr>
      <cdr:grpSpPr>
        <a:xfrm xmlns:a="http://schemas.openxmlformats.org/drawingml/2006/main">
          <a:off x="4425226" y="2944936"/>
          <a:ext cx="72509" cy="120321"/>
          <a:chOff x="4432299" y="3624483"/>
          <a:chExt cx="72509" cy="120321"/>
        </a:xfrm>
      </cdr:grpSpPr>
      <cdr:cxnSp macro="">
        <cdr:nvCxnSpPr>
          <cdr:cNvPr id="19" name="Straight Arrow Connector 18"/>
          <cdr:cNvCxnSpPr/>
        </cdr:nvCxnSpPr>
        <cdr:spPr>
          <a:xfrm xmlns:a="http://schemas.openxmlformats.org/drawingml/2006/main" flipV="1">
            <a:off x="4432299" y="3624483"/>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0" name="Straight Arrow Connector 19"/>
          <cdr:cNvCxnSpPr/>
        </cdr:nvCxnSpPr>
        <cdr:spPr>
          <a:xfrm xmlns:a="http://schemas.openxmlformats.org/drawingml/2006/main" rot="10800000" flipV="1">
            <a:off x="4504808" y="3649732"/>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59.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n=2,122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 small sample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0.87182</cdr:x>
      <cdr:y>0.04744</cdr:y>
    </cdr:from>
    <cdr:to>
      <cdr:x>0.99867</cdr:x>
      <cdr:y>0.1611</cdr:y>
    </cdr:to>
    <cdr:sp macro="" textlink="">
      <cdr:nvSpPr>
        <cdr:cNvPr id="3" name="Text Box 2"/>
        <cdr:cNvSpPr txBox="1"/>
      </cdr:nvSpPr>
      <cdr:spPr>
        <a:xfrm xmlns:a="http://schemas.openxmlformats.org/drawingml/2006/main">
          <a:off x="4996873" y="182921"/>
          <a:ext cx="727014" cy="438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57%</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0.87049</cdr:x>
      <cdr:y>0.42641</cdr:y>
    </cdr:from>
    <cdr:to>
      <cdr:x>0.99734</cdr:x>
      <cdr:y>0.52461</cdr:y>
    </cdr:to>
    <cdr:sp macro="" textlink="">
      <cdr:nvSpPr>
        <cdr:cNvPr id="4" name="Text Box 1"/>
        <cdr:cNvSpPr txBox="1"/>
      </cdr:nvSpPr>
      <cdr:spPr>
        <a:xfrm xmlns:a="http://schemas.openxmlformats.org/drawingml/2006/main">
          <a:off x="4989250" y="1644123"/>
          <a:ext cx="727014" cy="3786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51%</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0.87289</cdr:x>
      <cdr:y>0.67406</cdr:y>
    </cdr:from>
    <cdr:to>
      <cdr:x>1</cdr:x>
      <cdr:y>0.79051</cdr:y>
    </cdr:to>
    <cdr:sp macro="" textlink="">
      <cdr:nvSpPr>
        <cdr:cNvPr id="5" name="Text Box 1"/>
        <cdr:cNvSpPr txBox="1"/>
      </cdr:nvSpPr>
      <cdr:spPr>
        <a:xfrm xmlns:a="http://schemas.openxmlformats.org/drawingml/2006/main">
          <a:off x="5002987" y="2598982"/>
          <a:ext cx="728523" cy="4490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3.9</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0.8064</cdr:x>
      <cdr:y>0.70736</cdr:y>
    </cdr:from>
    <cdr:to>
      <cdr:x>0.8064</cdr:x>
      <cdr:y>0.72975</cdr:y>
    </cdr:to>
    <cdr:cxnSp macro="">
      <cdr:nvCxnSpPr>
        <cdr:cNvPr id="11" name="Straight Arrow Connector 10"/>
        <cdr:cNvCxnSpPr/>
      </cdr:nvCxnSpPr>
      <cdr:spPr>
        <a:xfrm xmlns:a="http://schemas.openxmlformats.org/drawingml/2006/main" flipV="1">
          <a:off x="4621916" y="2727382"/>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0.87315</cdr:x>
      <cdr:y>0.17368</cdr:y>
    </cdr:from>
    <cdr:to>
      <cdr:x>1</cdr:x>
      <cdr:y>0.27069</cdr:y>
    </cdr:to>
    <cdr:sp macro="" textlink="">
      <cdr:nvSpPr>
        <cdr:cNvPr id="15" name="Text Box 1"/>
        <cdr:cNvSpPr txBox="1"/>
      </cdr:nvSpPr>
      <cdr:spPr>
        <a:xfrm xmlns:a="http://schemas.openxmlformats.org/drawingml/2006/main">
          <a:off x="5004496" y="669667"/>
          <a:ext cx="727014" cy="3740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47%</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0.98603</cdr:x>
      <cdr:y>0.68568</cdr:y>
    </cdr:from>
    <cdr:to>
      <cdr:x>0.98603</cdr:x>
      <cdr:y>0.70808</cdr:y>
    </cdr:to>
    <cdr:cxnSp macro="">
      <cdr:nvCxnSpPr>
        <cdr:cNvPr id="16" name="Straight Arrow Connector 15"/>
        <cdr:cNvCxnSpPr/>
      </cdr:nvCxnSpPr>
      <cdr:spPr>
        <a:xfrm xmlns:a="http://schemas.openxmlformats.org/drawingml/2006/main" flipV="1">
          <a:off x="5651455" y="2643796"/>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0.87315</cdr:x>
      <cdr:y>0.29596</cdr:y>
    </cdr:from>
    <cdr:to>
      <cdr:x>1</cdr:x>
      <cdr:y>0.37849</cdr:y>
    </cdr:to>
    <cdr:sp macro="" textlink="">
      <cdr:nvSpPr>
        <cdr:cNvPr id="17" name="Text Box 1"/>
        <cdr:cNvSpPr txBox="1"/>
      </cdr:nvSpPr>
      <cdr:spPr>
        <a:xfrm xmlns:a="http://schemas.openxmlformats.org/drawingml/2006/main">
          <a:off x="5004496" y="1141144"/>
          <a:ext cx="727014"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0.87129</cdr:x>
      <cdr:y>0.55223</cdr:y>
    </cdr:from>
    <cdr:to>
      <cdr:x>0.99814</cdr:x>
      <cdr:y>0.64439</cdr:y>
    </cdr:to>
    <cdr:sp macro="" textlink="">
      <cdr:nvSpPr>
        <cdr:cNvPr id="18" name="Text Box 1"/>
        <cdr:cNvSpPr txBox="1"/>
      </cdr:nvSpPr>
      <cdr:spPr>
        <a:xfrm xmlns:a="http://schemas.openxmlformats.org/drawingml/2006/main">
          <a:off x="4993835" y="2129250"/>
          <a:ext cx="727013" cy="3553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0.82035</cdr:x>
      <cdr:y>0.58178</cdr:y>
    </cdr:from>
    <cdr:to>
      <cdr:x>0.82035</cdr:x>
      <cdr:y>0.60417</cdr:y>
    </cdr:to>
    <cdr:cxnSp macro="">
      <cdr:nvCxnSpPr>
        <cdr:cNvPr id="23" name="Straight Arrow Connector 22"/>
        <cdr:cNvCxnSpPr/>
      </cdr:nvCxnSpPr>
      <cdr:spPr>
        <a:xfrm xmlns:a="http://schemas.openxmlformats.org/drawingml/2006/main" rot="10800000" flipV="1">
          <a:off x="4701859" y="224318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0.82431</cdr:x>
      <cdr:y>0.46524</cdr:y>
    </cdr:from>
    <cdr:to>
      <cdr:x>0.82431</cdr:x>
      <cdr:y>0.48763</cdr:y>
    </cdr:to>
    <cdr:cxnSp macro="">
      <cdr:nvCxnSpPr>
        <cdr:cNvPr id="24" name="Straight Arrow Connector 23"/>
        <cdr:cNvCxnSpPr/>
      </cdr:nvCxnSpPr>
      <cdr:spPr>
        <a:xfrm xmlns:a="http://schemas.openxmlformats.org/drawingml/2006/main" rot="10800000" flipV="1">
          <a:off x="4724547" y="179383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0.83051</cdr:x>
      <cdr:y>0.3336</cdr:y>
    </cdr:from>
    <cdr:to>
      <cdr:x>0.83051</cdr:x>
      <cdr:y>0.35599</cdr:y>
    </cdr:to>
    <cdr:cxnSp macro="">
      <cdr:nvCxnSpPr>
        <cdr:cNvPr id="25" name="Straight Arrow Connector 24"/>
        <cdr:cNvCxnSpPr/>
      </cdr:nvCxnSpPr>
      <cdr:spPr>
        <a:xfrm xmlns:a="http://schemas.openxmlformats.org/drawingml/2006/main" rot="10800000" flipV="1">
          <a:off x="4760069" y="128626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0.98602</cdr:x>
      <cdr:y>0.19714</cdr:y>
    </cdr:from>
    <cdr:to>
      <cdr:x>0.98602</cdr:x>
      <cdr:y>0.21953</cdr:y>
    </cdr:to>
    <cdr:cxnSp macro="">
      <cdr:nvCxnSpPr>
        <cdr:cNvPr id="26" name="Straight Arrow Connector 25"/>
        <cdr:cNvCxnSpPr/>
      </cdr:nvCxnSpPr>
      <cdr:spPr>
        <a:xfrm xmlns:a="http://schemas.openxmlformats.org/drawingml/2006/main" rot="10800000" flipV="1">
          <a:off x="5651364" y="76012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0.98537</cdr:x>
      <cdr:y>0.31104</cdr:y>
    </cdr:from>
    <cdr:to>
      <cdr:x>0.98537</cdr:x>
      <cdr:y>0.33343</cdr:y>
    </cdr:to>
    <cdr:cxnSp macro="">
      <cdr:nvCxnSpPr>
        <cdr:cNvPr id="27" name="Straight Arrow Connector 26"/>
        <cdr:cNvCxnSpPr/>
      </cdr:nvCxnSpPr>
      <cdr:spPr>
        <a:xfrm xmlns:a="http://schemas.openxmlformats.org/drawingml/2006/main" rot="10800000" flipV="1">
          <a:off x="5647647" y="119927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0.9852</cdr:x>
      <cdr:y>0.43966</cdr:y>
    </cdr:from>
    <cdr:to>
      <cdr:x>0.9852</cdr:x>
      <cdr:y>0.46205</cdr:y>
    </cdr:to>
    <cdr:cxnSp macro="">
      <cdr:nvCxnSpPr>
        <cdr:cNvPr id="28" name="Straight Arrow Connector 27"/>
        <cdr:cNvCxnSpPr/>
      </cdr:nvCxnSpPr>
      <cdr:spPr>
        <a:xfrm xmlns:a="http://schemas.openxmlformats.org/drawingml/2006/main" rot="10800000" flipV="1">
          <a:off x="5646664" y="1695224"/>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0.98502</cdr:x>
      <cdr:y>0.57178</cdr:y>
    </cdr:from>
    <cdr:to>
      <cdr:x>0.98502</cdr:x>
      <cdr:y>0.59417</cdr:y>
    </cdr:to>
    <cdr:cxnSp macro="">
      <cdr:nvCxnSpPr>
        <cdr:cNvPr id="29" name="Straight Arrow Connector 28"/>
        <cdr:cNvCxnSpPr/>
      </cdr:nvCxnSpPr>
      <cdr:spPr>
        <a:xfrm xmlns:a="http://schemas.openxmlformats.org/drawingml/2006/main" rot="10800000" flipV="1">
          <a:off x="5645680" y="2204620"/>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0.83445</cdr:x>
      <cdr:y>0.20578</cdr:y>
    </cdr:from>
    <cdr:to>
      <cdr:x>0.83445</cdr:x>
      <cdr:y>0.22817</cdr:y>
    </cdr:to>
    <cdr:cxnSp macro="">
      <cdr:nvCxnSpPr>
        <cdr:cNvPr id="30" name="Straight Arrow Connector 29"/>
        <cdr:cNvCxnSpPr/>
      </cdr:nvCxnSpPr>
      <cdr:spPr>
        <a:xfrm xmlns:a="http://schemas.openxmlformats.org/drawingml/2006/main" rot="10800000" flipV="1">
          <a:off x="4782637" y="79341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0.44406</cdr:x>
      <cdr:y>0.713</cdr:y>
    </cdr:from>
    <cdr:to>
      <cdr:x>0.44406</cdr:x>
      <cdr:y>0.73539</cdr:y>
    </cdr:to>
    <cdr:cxnSp macro="">
      <cdr:nvCxnSpPr>
        <cdr:cNvPr id="10" name="Straight Arrow Connector 9"/>
        <cdr:cNvCxnSpPr/>
      </cdr:nvCxnSpPr>
      <cdr:spPr>
        <a:xfrm xmlns:a="http://schemas.openxmlformats.org/drawingml/2006/main" rot="10800000" flipV="1">
          <a:off x="2545157" y="2749124"/>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0.48813</cdr:x>
      <cdr:y>0.45521</cdr:y>
    </cdr:from>
    <cdr:to>
      <cdr:x>0.48813</cdr:x>
      <cdr:y>0.4776</cdr:y>
    </cdr:to>
    <cdr:cxnSp macro="">
      <cdr:nvCxnSpPr>
        <cdr:cNvPr id="12" name="Straight Arrow Connector 11"/>
        <cdr:cNvCxnSpPr/>
      </cdr:nvCxnSpPr>
      <cdr:spPr>
        <a:xfrm xmlns:a="http://schemas.openxmlformats.org/drawingml/2006/main" flipV="1">
          <a:off x="2797734" y="175516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0.51553</cdr:x>
      <cdr:y>0.20311</cdr:y>
    </cdr:from>
    <cdr:to>
      <cdr:x>0.51553</cdr:x>
      <cdr:y>0.2255</cdr:y>
    </cdr:to>
    <cdr:cxnSp macro="">
      <cdr:nvCxnSpPr>
        <cdr:cNvPr id="13" name="Straight Arrow Connector 12"/>
        <cdr:cNvCxnSpPr/>
      </cdr:nvCxnSpPr>
      <cdr:spPr>
        <a:xfrm xmlns:a="http://schemas.openxmlformats.org/drawingml/2006/main" flipV="1">
          <a:off x="2954752" y="78312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0.35195</cdr:x>
      <cdr:y>0.71116</cdr:y>
    </cdr:from>
    <cdr:to>
      <cdr:x>0.35195</cdr:x>
      <cdr:y>0.73355</cdr:y>
    </cdr:to>
    <cdr:cxnSp macro="">
      <cdr:nvCxnSpPr>
        <cdr:cNvPr id="14" name="Straight Arrow Connector 13"/>
        <cdr:cNvCxnSpPr/>
      </cdr:nvCxnSpPr>
      <cdr:spPr>
        <a:xfrm xmlns:a="http://schemas.openxmlformats.org/drawingml/2006/main" rot="10800000" flipV="1">
          <a:off x="2017223" y="2742050"/>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0.37179</cdr:x>
      <cdr:y>0.58546</cdr:y>
    </cdr:from>
    <cdr:to>
      <cdr:x>0.37179</cdr:x>
      <cdr:y>0.60785</cdr:y>
    </cdr:to>
    <cdr:cxnSp macro="">
      <cdr:nvCxnSpPr>
        <cdr:cNvPr id="32" name="Straight Arrow Connector 31"/>
        <cdr:cNvCxnSpPr/>
      </cdr:nvCxnSpPr>
      <cdr:spPr>
        <a:xfrm xmlns:a="http://schemas.openxmlformats.org/drawingml/2006/main" flipV="1">
          <a:off x="2130904" y="225738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0.3839</cdr:x>
      <cdr:y>0.3333</cdr:y>
    </cdr:from>
    <cdr:to>
      <cdr:x>0.3839</cdr:x>
      <cdr:y>0.35569</cdr:y>
    </cdr:to>
    <cdr:cxnSp macro="">
      <cdr:nvCxnSpPr>
        <cdr:cNvPr id="33" name="Straight Arrow Connector 32"/>
        <cdr:cNvCxnSpPr/>
      </cdr:nvCxnSpPr>
      <cdr:spPr>
        <a:xfrm xmlns:a="http://schemas.openxmlformats.org/drawingml/2006/main" flipV="1">
          <a:off x="2200352" y="1285106"/>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0.37179</cdr:x>
      <cdr:y>0.45638</cdr:y>
    </cdr:from>
    <cdr:to>
      <cdr:x>0.37179</cdr:x>
      <cdr:y>0.47877</cdr:y>
    </cdr:to>
    <cdr:cxnSp macro="">
      <cdr:nvCxnSpPr>
        <cdr:cNvPr id="34" name="Straight Arrow Connector 33"/>
        <cdr:cNvCxnSpPr/>
      </cdr:nvCxnSpPr>
      <cdr:spPr>
        <a:xfrm xmlns:a="http://schemas.openxmlformats.org/drawingml/2006/main" flipV="1">
          <a:off x="2130905" y="175966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0.38671</cdr:x>
      <cdr:y>0.20538</cdr:y>
    </cdr:from>
    <cdr:to>
      <cdr:x>0.38671</cdr:x>
      <cdr:y>0.22777</cdr:y>
    </cdr:to>
    <cdr:cxnSp macro="">
      <cdr:nvCxnSpPr>
        <cdr:cNvPr id="35" name="Straight Arrow Connector 34"/>
        <cdr:cNvCxnSpPr/>
      </cdr:nvCxnSpPr>
      <cdr:spPr>
        <a:xfrm xmlns:a="http://schemas.openxmlformats.org/drawingml/2006/main" flipV="1">
          <a:off x="2216428" y="791896"/>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0.30752</cdr:x>
      <cdr:y>0.71417</cdr:y>
    </cdr:from>
    <cdr:to>
      <cdr:x>0.30752</cdr:x>
      <cdr:y>0.73656</cdr:y>
    </cdr:to>
    <cdr:cxnSp macro="">
      <cdr:nvCxnSpPr>
        <cdr:cNvPr id="36" name="Straight Arrow Connector 35"/>
        <cdr:cNvCxnSpPr/>
      </cdr:nvCxnSpPr>
      <cdr:spPr>
        <a:xfrm xmlns:a="http://schemas.openxmlformats.org/drawingml/2006/main" rot="10800000" flipV="1">
          <a:off x="1762581" y="2753624"/>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0.31805</cdr:x>
      <cdr:y>0.58663</cdr:y>
    </cdr:from>
    <cdr:to>
      <cdr:x>0.31805</cdr:x>
      <cdr:y>0.60902</cdr:y>
    </cdr:to>
    <cdr:cxnSp macro="">
      <cdr:nvCxnSpPr>
        <cdr:cNvPr id="37" name="Straight Arrow Connector 36"/>
        <cdr:cNvCxnSpPr/>
      </cdr:nvCxnSpPr>
      <cdr:spPr>
        <a:xfrm xmlns:a="http://schemas.openxmlformats.org/drawingml/2006/main" flipV="1">
          <a:off x="1822889" y="2261881"/>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0.31883</cdr:x>
      <cdr:y>0.45571</cdr:y>
    </cdr:from>
    <cdr:to>
      <cdr:x>0.31883</cdr:x>
      <cdr:y>0.4781</cdr:y>
    </cdr:to>
    <cdr:cxnSp macro="">
      <cdr:nvCxnSpPr>
        <cdr:cNvPr id="38" name="Straight Arrow Connector 37"/>
        <cdr:cNvCxnSpPr/>
      </cdr:nvCxnSpPr>
      <cdr:spPr>
        <a:xfrm xmlns:a="http://schemas.openxmlformats.org/drawingml/2006/main" flipV="1">
          <a:off x="1827391" y="175709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0.3277</cdr:x>
      <cdr:y>0.3338</cdr:y>
    </cdr:from>
    <cdr:to>
      <cdr:x>0.3277</cdr:x>
      <cdr:y>0.35619</cdr:y>
    </cdr:to>
    <cdr:cxnSp macro="">
      <cdr:nvCxnSpPr>
        <cdr:cNvPr id="39" name="Straight Arrow Connector 38"/>
        <cdr:cNvCxnSpPr/>
      </cdr:nvCxnSpPr>
      <cdr:spPr>
        <a:xfrm xmlns:a="http://schemas.openxmlformats.org/drawingml/2006/main" flipV="1">
          <a:off x="1878191" y="128703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0.32646</cdr:x>
      <cdr:y>0.20288</cdr:y>
    </cdr:from>
    <cdr:to>
      <cdr:x>0.32646</cdr:x>
      <cdr:y>0.22527</cdr:y>
    </cdr:to>
    <cdr:cxnSp macro="">
      <cdr:nvCxnSpPr>
        <cdr:cNvPr id="40" name="Straight Arrow Connector 39"/>
        <cdr:cNvCxnSpPr/>
      </cdr:nvCxnSpPr>
      <cdr:spPr>
        <a:xfrm xmlns:a="http://schemas.openxmlformats.org/drawingml/2006/main" flipV="1">
          <a:off x="1871118" y="782253"/>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0.31917</cdr:x>
      <cdr:y>0.08397</cdr:y>
    </cdr:from>
    <cdr:to>
      <cdr:x>0.31917</cdr:x>
      <cdr:y>0.10636</cdr:y>
    </cdr:to>
    <cdr:cxnSp macro="">
      <cdr:nvCxnSpPr>
        <cdr:cNvPr id="41" name="Straight Arrow Connector 40"/>
        <cdr:cNvCxnSpPr/>
      </cdr:nvCxnSpPr>
      <cdr:spPr>
        <a:xfrm xmlns:a="http://schemas.openxmlformats.org/drawingml/2006/main" flipV="1">
          <a:off x="1829321" y="32376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0.77007</cdr:x>
      <cdr:y>0.93819</cdr:y>
    </cdr:from>
    <cdr:to>
      <cdr:x>0.78272</cdr:x>
      <cdr:y>0.9694</cdr:y>
    </cdr:to>
    <cdr:grpSp>
      <cdr:nvGrpSpPr>
        <cdr:cNvPr id="19" name="Group 18"/>
        <cdr:cNvGrpSpPr/>
      </cdr:nvGrpSpPr>
      <cdr:grpSpPr>
        <a:xfrm xmlns:a="http://schemas.openxmlformats.org/drawingml/2006/main">
          <a:off x="4413651" y="3617410"/>
          <a:ext cx="72509" cy="120321"/>
          <a:chOff x="4432299" y="3624483"/>
          <a:chExt cx="72509" cy="120321"/>
        </a:xfrm>
      </cdr:grpSpPr>
      <cdr:cxnSp macro="">
        <cdr:nvCxnSpPr>
          <cdr:cNvPr id="20" name="Straight Arrow Connector 19"/>
          <cdr:cNvCxnSpPr/>
        </cdr:nvCxnSpPr>
        <cdr:spPr>
          <a:xfrm xmlns:a="http://schemas.openxmlformats.org/drawingml/2006/main" flipV="1">
            <a:off x="4432299" y="3624483"/>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 name="Straight Arrow Connector 20"/>
          <cdr:cNvCxnSpPr/>
        </cdr:nvCxnSpPr>
        <cdr:spPr>
          <a:xfrm xmlns:a="http://schemas.openxmlformats.org/drawingml/2006/main" rot="10800000" flipV="1">
            <a:off x="4504808" y="3649732"/>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6.xml><?xml version="1.0" encoding="utf-8"?>
<c:userShapes xmlns:c="http://schemas.openxmlformats.org/drawingml/2006/chart">
  <cdr:relSizeAnchor xmlns:cdr="http://schemas.openxmlformats.org/drawingml/2006/chartDrawing">
    <cdr:from>
      <cdr:x>0.00868</cdr:x>
      <cdr:y>0.92941</cdr:y>
    </cdr:from>
    <cdr:to>
      <cdr:x>0.40278</cdr:x>
      <cdr:y>1</cdr:y>
    </cdr:to>
    <cdr:sp macro="" textlink="">
      <cdr:nvSpPr>
        <cdr:cNvPr id="2" name="Text Box 2"/>
        <cdr:cNvSpPr txBox="1"/>
      </cdr:nvSpPr>
      <cdr:spPr>
        <a:xfrm xmlns:a="http://schemas.openxmlformats.org/drawingml/2006/main">
          <a:off x="47623" y="3009900"/>
          <a:ext cx="2162178" cy="2286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0.86325</cdr:x>
      <cdr:y>0.09972</cdr:y>
    </cdr:from>
    <cdr:to>
      <cdr:x>0.98046</cdr:x>
      <cdr:y>0.20809</cdr:y>
    </cdr:to>
    <cdr:sp macro="" textlink="">
      <cdr:nvSpPr>
        <cdr:cNvPr id="3" name="Text Box 2"/>
        <cdr:cNvSpPr txBox="1"/>
      </cdr:nvSpPr>
      <cdr:spPr>
        <a:xfrm xmlns:a="http://schemas.openxmlformats.org/drawingml/2006/main">
          <a:off x="5387341" y="361517"/>
          <a:ext cx="731519" cy="3928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27%</a:t>
          </a:r>
        </a:p>
        <a:p xmlns:a="http://schemas.openxmlformats.org/drawingml/2006/main">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0.86569</cdr:x>
      <cdr:y>0.36038</cdr:y>
    </cdr:from>
    <cdr:to>
      <cdr:x>0.98657</cdr:x>
      <cdr:y>0.45861</cdr:y>
    </cdr:to>
    <cdr:sp macro="" textlink="">
      <cdr:nvSpPr>
        <cdr:cNvPr id="4" name="Text Box 1"/>
        <cdr:cNvSpPr txBox="1"/>
      </cdr:nvSpPr>
      <cdr:spPr>
        <a:xfrm xmlns:a="http://schemas.openxmlformats.org/drawingml/2006/main">
          <a:off x="5402581" y="1306455"/>
          <a:ext cx="754385" cy="35609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2.8</a:t>
          </a:r>
        </a:p>
      </cdr:txBody>
    </cdr:sp>
  </cdr:relSizeAnchor>
  <cdr:relSizeAnchor xmlns:cdr="http://schemas.openxmlformats.org/drawingml/2006/chartDrawing">
    <cdr:from>
      <cdr:x>0.86277</cdr:x>
      <cdr:y>0.61095</cdr:y>
    </cdr:from>
    <cdr:to>
      <cdr:x>0.98291</cdr:x>
      <cdr:y>0.71339</cdr:y>
    </cdr:to>
    <cdr:sp macro="" textlink="">
      <cdr:nvSpPr>
        <cdr:cNvPr id="5" name="Text Box 1"/>
        <cdr:cNvSpPr txBox="1"/>
      </cdr:nvSpPr>
      <cdr:spPr>
        <a:xfrm xmlns:a="http://schemas.openxmlformats.org/drawingml/2006/main">
          <a:off x="5384358" y="2214824"/>
          <a:ext cx="749767" cy="3713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34%</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0.78152</cdr:x>
      <cdr:y>0.15068</cdr:y>
    </cdr:from>
    <cdr:to>
      <cdr:x>0.78152</cdr:x>
      <cdr:y>0.1745</cdr:y>
    </cdr:to>
    <cdr:cxnSp macro="">
      <cdr:nvCxnSpPr>
        <cdr:cNvPr id="10" name="Straight Arrow Connector 9"/>
        <cdr:cNvCxnSpPr/>
      </cdr:nvCxnSpPr>
      <cdr:spPr>
        <a:xfrm xmlns:a="http://schemas.openxmlformats.org/drawingml/2006/main" rot="10800000" flipV="1">
          <a:off x="4877315" y="54625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0.75392</cdr:x>
      <cdr:y>0.64339</cdr:y>
    </cdr:from>
    <cdr:to>
      <cdr:x>0.75392</cdr:x>
      <cdr:y>0.66721</cdr:y>
    </cdr:to>
    <cdr:cxnSp macro="">
      <cdr:nvCxnSpPr>
        <cdr:cNvPr id="11" name="Straight Arrow Connector 10"/>
        <cdr:cNvCxnSpPr/>
      </cdr:nvCxnSpPr>
      <cdr:spPr>
        <a:xfrm xmlns:a="http://schemas.openxmlformats.org/drawingml/2006/main" flipV="1">
          <a:off x="4705031" y="2332435"/>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0.35898</cdr:x>
      <cdr:y>0.64623</cdr:y>
    </cdr:from>
    <cdr:to>
      <cdr:x>0.35898</cdr:x>
      <cdr:y>0.67005</cdr:y>
    </cdr:to>
    <cdr:cxnSp macro="">
      <cdr:nvCxnSpPr>
        <cdr:cNvPr id="12" name="Straight Arrow Connector 11"/>
        <cdr:cNvCxnSpPr/>
      </cdr:nvCxnSpPr>
      <cdr:spPr>
        <a:xfrm xmlns:a="http://schemas.openxmlformats.org/drawingml/2006/main" rot="10800000" flipV="1">
          <a:off x="2240333" y="234272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0.37282</cdr:x>
      <cdr:y>0.1402</cdr:y>
    </cdr:from>
    <cdr:to>
      <cdr:x>0.37282</cdr:x>
      <cdr:y>0.16401</cdr:y>
    </cdr:to>
    <cdr:cxnSp macro="">
      <cdr:nvCxnSpPr>
        <cdr:cNvPr id="14" name="Straight Arrow Connector 13"/>
        <cdr:cNvCxnSpPr/>
      </cdr:nvCxnSpPr>
      <cdr:spPr>
        <a:xfrm xmlns:a="http://schemas.openxmlformats.org/drawingml/2006/main" flipV="1">
          <a:off x="2326667" y="508254"/>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0.97074</cdr:x>
      <cdr:y>0.62938</cdr:y>
    </cdr:from>
    <cdr:to>
      <cdr:x>0.97074</cdr:x>
      <cdr:y>0.65319</cdr:y>
    </cdr:to>
    <cdr:cxnSp macro="">
      <cdr:nvCxnSpPr>
        <cdr:cNvPr id="15" name="Straight Arrow Connector 14"/>
        <cdr:cNvCxnSpPr/>
      </cdr:nvCxnSpPr>
      <cdr:spPr>
        <a:xfrm xmlns:a="http://schemas.openxmlformats.org/drawingml/2006/main" flipV="1">
          <a:off x="6058158" y="2281635"/>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0.97022</cdr:x>
      <cdr:y>0.11883</cdr:y>
    </cdr:from>
    <cdr:to>
      <cdr:x>0.97022</cdr:x>
      <cdr:y>0.14265</cdr:y>
    </cdr:to>
    <cdr:cxnSp macro="">
      <cdr:nvCxnSpPr>
        <cdr:cNvPr id="16" name="Straight Arrow Connector 15"/>
        <cdr:cNvCxnSpPr/>
      </cdr:nvCxnSpPr>
      <cdr:spPr>
        <a:xfrm xmlns:a="http://schemas.openxmlformats.org/drawingml/2006/main" rot="10800000" flipV="1">
          <a:off x="6054951" y="43080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0.77904</cdr:x>
      <cdr:y>0.93624</cdr:y>
    </cdr:from>
    <cdr:to>
      <cdr:x>0.79065</cdr:x>
      <cdr:y>0.96943</cdr:y>
    </cdr:to>
    <cdr:grpSp>
      <cdr:nvGrpSpPr>
        <cdr:cNvPr id="17" name="Group 16"/>
        <cdr:cNvGrpSpPr/>
      </cdr:nvGrpSpPr>
      <cdr:grpSpPr>
        <a:xfrm xmlns:a="http://schemas.openxmlformats.org/drawingml/2006/main">
          <a:off x="4861790" y="3394057"/>
          <a:ext cx="72509" cy="120321"/>
          <a:chOff x="4450947" y="3631556"/>
          <a:chExt cx="72509" cy="120321"/>
        </a:xfrm>
      </cdr:grpSpPr>
      <cdr:cxnSp macro="">
        <cdr:nvCxnSpPr>
          <cdr:cNvPr id="18" name="Straight Arrow Connector 17"/>
          <cdr:cNvCxnSpPr/>
        </cdr:nvCxnSpPr>
        <cdr:spPr>
          <a:xfrm xmlns:a="http://schemas.openxmlformats.org/drawingml/2006/main" flipV="1">
            <a:off x="4450947" y="363155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Arrow Connector 18"/>
          <cdr:cNvCxnSpPr/>
        </cdr:nvCxnSpPr>
        <cdr:spPr>
          <a:xfrm xmlns:a="http://schemas.openxmlformats.org/drawingml/2006/main" rot="10800000" flipV="1">
            <a:off x="4523456" y="36568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61.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0.16741</cdr:y>
    </cdr:from>
    <cdr:to>
      <cdr:x>1</cdr:x>
      <cdr:y>0.30634</cdr:y>
    </cdr:to>
    <cdr:sp macro="" textlink="">
      <cdr:nvSpPr>
        <cdr:cNvPr id="3" name="Text Box 2"/>
        <cdr:cNvSpPr txBox="1"/>
      </cdr:nvSpPr>
      <cdr:spPr>
        <a:xfrm xmlns:a="http://schemas.openxmlformats.org/drawingml/2006/main">
          <a:off x="4891729" y="528653"/>
          <a:ext cx="839781" cy="438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35%</a:t>
          </a:r>
        </a:p>
        <a:p xmlns:a="http://schemas.openxmlformats.org/drawingml/2006/main">
          <a:r>
            <a:rPr lang="en-AU" sz="1000">
              <a:latin typeface="Arial" panose="020B0604020202020204" pitchFamily="34" charset="0"/>
              <a:cs typeface="Arial" panose="020B0604020202020204" pitchFamily="34" charset="0"/>
            </a:rPr>
            <a:t>Ave: 3.0</a:t>
          </a:r>
        </a:p>
      </cdr:txBody>
    </cdr:sp>
  </cdr:relSizeAnchor>
  <cdr:relSizeAnchor xmlns:cdr="http://schemas.openxmlformats.org/drawingml/2006/chartDrawing">
    <cdr:from>
      <cdr:x>0.85348</cdr:x>
      <cdr:y>0.54166</cdr:y>
    </cdr:from>
    <cdr:to>
      <cdr:x>1</cdr:x>
      <cdr:y>0.64564</cdr:y>
    </cdr:to>
    <cdr:sp macro="" textlink="">
      <cdr:nvSpPr>
        <cdr:cNvPr id="5" name="Text Box 1"/>
        <cdr:cNvSpPr txBox="1"/>
      </cdr:nvSpPr>
      <cdr:spPr>
        <a:xfrm xmlns:a="http://schemas.openxmlformats.org/drawingml/2006/main">
          <a:off x="4891729" y="1710483"/>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24%</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0.77999</cdr:x>
      <cdr:y>0.9058</cdr:y>
    </cdr:from>
    <cdr:to>
      <cdr:x>0.98538</cdr:x>
      <cdr:y>0.98714</cdr:y>
    </cdr:to>
    <cdr:sp macro="" textlink="">
      <cdr:nvSpPr>
        <cdr:cNvPr id="9" name="Text Box 1"/>
        <cdr:cNvSpPr txBox="1"/>
      </cdr:nvSpPr>
      <cdr:spPr>
        <a:xfrm xmlns:a="http://schemas.openxmlformats.org/drawingml/2006/main">
          <a:off x="4470495" y="2860378"/>
          <a:ext cx="1177195" cy="2568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0.85994</cdr:x>
      <cdr:y>0.59036</cdr:y>
    </cdr:from>
    <cdr:to>
      <cdr:x>0.85994</cdr:x>
      <cdr:y>0.61274</cdr:y>
    </cdr:to>
    <cdr:cxnSp macro="">
      <cdr:nvCxnSpPr>
        <cdr:cNvPr id="10" name="Straight Arrow Connector 9"/>
        <cdr:cNvCxnSpPr/>
      </cdr:nvCxnSpPr>
      <cdr:spPr>
        <a:xfrm xmlns:a="http://schemas.openxmlformats.org/drawingml/2006/main" rot="10800000" flipV="1">
          <a:off x="4928742" y="186426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0.85387</cdr:x>
      <cdr:y>0.20452</cdr:y>
    </cdr:from>
    <cdr:to>
      <cdr:x>0.85387</cdr:x>
      <cdr:y>0.2269</cdr:y>
    </cdr:to>
    <cdr:cxnSp macro="">
      <cdr:nvCxnSpPr>
        <cdr:cNvPr id="11" name="Straight Arrow Connector 10"/>
        <cdr:cNvCxnSpPr/>
      </cdr:nvCxnSpPr>
      <cdr:spPr>
        <a:xfrm xmlns:a="http://schemas.openxmlformats.org/drawingml/2006/main" flipV="1">
          <a:off x="4893986" y="64585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0.36492</cdr:x>
      <cdr:y>0.21312</cdr:y>
    </cdr:from>
    <cdr:to>
      <cdr:x>0.36492</cdr:x>
      <cdr:y>0.2355</cdr:y>
    </cdr:to>
    <cdr:cxnSp macro="">
      <cdr:nvCxnSpPr>
        <cdr:cNvPr id="4" name="Straight Arrow Connector 3"/>
        <cdr:cNvCxnSpPr/>
      </cdr:nvCxnSpPr>
      <cdr:spPr>
        <a:xfrm xmlns:a="http://schemas.openxmlformats.org/drawingml/2006/main" rot="10800000" flipV="1">
          <a:off x="2091546" y="67299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0.38014</cdr:x>
      <cdr:y>0.58257</cdr:y>
    </cdr:from>
    <cdr:to>
      <cdr:x>0.38014</cdr:x>
      <cdr:y>0.60495</cdr:y>
    </cdr:to>
    <cdr:cxnSp macro="">
      <cdr:nvCxnSpPr>
        <cdr:cNvPr id="12" name="Straight Arrow Connector 11"/>
        <cdr:cNvCxnSpPr/>
      </cdr:nvCxnSpPr>
      <cdr:spPr>
        <a:xfrm xmlns:a="http://schemas.openxmlformats.org/drawingml/2006/main" flipV="1">
          <a:off x="2178750" y="1839658"/>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0.47217</cdr:x>
      <cdr:y>0.2099</cdr:y>
    </cdr:from>
    <cdr:to>
      <cdr:x>0.47217</cdr:x>
      <cdr:y>0.23228</cdr:y>
    </cdr:to>
    <cdr:cxnSp macro="">
      <cdr:nvCxnSpPr>
        <cdr:cNvPr id="16" name="Straight Arrow Connector 15"/>
        <cdr:cNvCxnSpPr/>
      </cdr:nvCxnSpPr>
      <cdr:spPr>
        <a:xfrm xmlns:a="http://schemas.openxmlformats.org/drawingml/2006/main" rot="10800000" flipV="1">
          <a:off x="2706226" y="66283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0.53791</cdr:x>
      <cdr:y>0.58177</cdr:y>
    </cdr:from>
    <cdr:to>
      <cdr:x>0.53791</cdr:x>
      <cdr:y>0.60415</cdr:y>
    </cdr:to>
    <cdr:cxnSp macro="">
      <cdr:nvCxnSpPr>
        <cdr:cNvPr id="17" name="Straight Arrow Connector 16"/>
        <cdr:cNvCxnSpPr/>
      </cdr:nvCxnSpPr>
      <cdr:spPr>
        <a:xfrm xmlns:a="http://schemas.openxmlformats.org/drawingml/2006/main" flipV="1">
          <a:off x="3083016" y="1837132"/>
          <a:ext cx="0" cy="706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0.96718</cdr:x>
      <cdr:y>0.56784</cdr:y>
    </cdr:from>
    <cdr:to>
      <cdr:x>0.96718</cdr:x>
      <cdr:y>0.59022</cdr:y>
    </cdr:to>
    <cdr:cxnSp macro="">
      <cdr:nvCxnSpPr>
        <cdr:cNvPr id="18" name="Straight Arrow Connector 17"/>
        <cdr:cNvCxnSpPr/>
      </cdr:nvCxnSpPr>
      <cdr:spPr>
        <a:xfrm xmlns:a="http://schemas.openxmlformats.org/drawingml/2006/main" rot="10800000" flipV="1">
          <a:off x="5543422" y="179314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0.79834</cdr:x>
      <cdr:y>0.59197</cdr:y>
    </cdr:from>
    <cdr:to>
      <cdr:x>0.79834</cdr:x>
      <cdr:y>0.61435</cdr:y>
    </cdr:to>
    <cdr:cxnSp macro="">
      <cdr:nvCxnSpPr>
        <cdr:cNvPr id="19" name="Straight Arrow Connector 18"/>
        <cdr:cNvCxnSpPr/>
      </cdr:nvCxnSpPr>
      <cdr:spPr>
        <a:xfrm xmlns:a="http://schemas.openxmlformats.org/drawingml/2006/main" rot="10800000" flipV="1">
          <a:off x="4575682" y="186934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0.68267</cdr:x>
      <cdr:y>0.59197</cdr:y>
    </cdr:from>
    <cdr:to>
      <cdr:x>0.68267</cdr:x>
      <cdr:y>0.61435</cdr:y>
    </cdr:to>
    <cdr:cxnSp macro="">
      <cdr:nvCxnSpPr>
        <cdr:cNvPr id="20" name="Straight Arrow Connector 19"/>
        <cdr:cNvCxnSpPr/>
      </cdr:nvCxnSpPr>
      <cdr:spPr>
        <a:xfrm xmlns:a="http://schemas.openxmlformats.org/drawingml/2006/main" rot="10800000" flipV="1">
          <a:off x="3912742" y="186934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0.30923</cdr:x>
      <cdr:y>0.58418</cdr:y>
    </cdr:from>
    <cdr:to>
      <cdr:x>0.30923</cdr:x>
      <cdr:y>0.60656</cdr:y>
    </cdr:to>
    <cdr:cxnSp macro="">
      <cdr:nvCxnSpPr>
        <cdr:cNvPr id="21" name="Straight Arrow Connector 20"/>
        <cdr:cNvCxnSpPr/>
      </cdr:nvCxnSpPr>
      <cdr:spPr>
        <a:xfrm xmlns:a="http://schemas.openxmlformats.org/drawingml/2006/main" flipV="1">
          <a:off x="1772376" y="1844752"/>
          <a:ext cx="0" cy="706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0.30199</cdr:x>
      <cdr:y>0.21473</cdr:y>
    </cdr:from>
    <cdr:to>
      <cdr:x>0.30199</cdr:x>
      <cdr:y>0.23711</cdr:y>
    </cdr:to>
    <cdr:cxnSp macro="">
      <cdr:nvCxnSpPr>
        <cdr:cNvPr id="22" name="Straight Arrow Connector 21"/>
        <cdr:cNvCxnSpPr/>
      </cdr:nvCxnSpPr>
      <cdr:spPr>
        <a:xfrm xmlns:a="http://schemas.openxmlformats.org/drawingml/2006/main" rot="10800000" flipV="1">
          <a:off x="1730866" y="678072"/>
          <a:ext cx="0" cy="7067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0.75106</cdr:x>
      <cdr:y>0.20613</cdr:y>
    </cdr:from>
    <cdr:to>
      <cdr:x>0.75106</cdr:x>
      <cdr:y>0.22851</cdr:y>
    </cdr:to>
    <cdr:cxnSp macro="">
      <cdr:nvCxnSpPr>
        <cdr:cNvPr id="23" name="Straight Arrow Connector 22"/>
        <cdr:cNvCxnSpPr/>
      </cdr:nvCxnSpPr>
      <cdr:spPr>
        <a:xfrm xmlns:a="http://schemas.openxmlformats.org/drawingml/2006/main" flipV="1">
          <a:off x="4304706" y="65093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0.96644</cdr:x>
      <cdr:y>0.19165</cdr:y>
    </cdr:from>
    <cdr:to>
      <cdr:x>0.96644</cdr:x>
      <cdr:y>0.21403</cdr:y>
    </cdr:to>
    <cdr:cxnSp macro="">
      <cdr:nvCxnSpPr>
        <cdr:cNvPr id="24" name="Straight Arrow Connector 23"/>
        <cdr:cNvCxnSpPr/>
      </cdr:nvCxnSpPr>
      <cdr:spPr>
        <a:xfrm xmlns:a="http://schemas.openxmlformats.org/drawingml/2006/main" flipV="1">
          <a:off x="5539146" y="60521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0.60083</cdr:x>
      <cdr:y>0.20613</cdr:y>
    </cdr:from>
    <cdr:to>
      <cdr:x>0.60083</cdr:x>
      <cdr:y>0.22851</cdr:y>
    </cdr:to>
    <cdr:cxnSp macro="">
      <cdr:nvCxnSpPr>
        <cdr:cNvPr id="25" name="Straight Arrow Connector 24"/>
        <cdr:cNvCxnSpPr/>
      </cdr:nvCxnSpPr>
      <cdr:spPr>
        <a:xfrm xmlns:a="http://schemas.openxmlformats.org/drawingml/2006/main" flipV="1">
          <a:off x="3443646" y="650937"/>
          <a:ext cx="0" cy="70673"/>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0.76768</cdr:x>
      <cdr:y>0.92387</cdr:y>
    </cdr:from>
    <cdr:to>
      <cdr:x>0.78033</cdr:x>
      <cdr:y>0.96198</cdr:y>
    </cdr:to>
    <cdr:grpSp>
      <cdr:nvGrpSpPr>
        <cdr:cNvPr id="26" name="Group 25"/>
        <cdr:cNvGrpSpPr/>
      </cdr:nvGrpSpPr>
      <cdr:grpSpPr>
        <a:xfrm xmlns:a="http://schemas.openxmlformats.org/drawingml/2006/main">
          <a:off x="4399971" y="2917461"/>
          <a:ext cx="72509" cy="120321"/>
          <a:chOff x="4450947" y="3631556"/>
          <a:chExt cx="72509" cy="120321"/>
        </a:xfrm>
      </cdr:grpSpPr>
      <cdr:cxnSp macro="">
        <cdr:nvCxnSpPr>
          <cdr:cNvPr id="27" name="Straight Arrow Connector 26"/>
          <cdr:cNvCxnSpPr/>
        </cdr:nvCxnSpPr>
        <cdr:spPr>
          <a:xfrm xmlns:a="http://schemas.openxmlformats.org/drawingml/2006/main" flipV="1">
            <a:off x="4450947" y="363155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8" name="Straight Arrow Connector 27"/>
          <cdr:cNvCxnSpPr/>
        </cdr:nvCxnSpPr>
        <cdr:spPr>
          <a:xfrm xmlns:a="http://schemas.openxmlformats.org/drawingml/2006/main" rot="10800000" flipV="1">
            <a:off x="4523456" y="36568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6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n=2,122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 small sample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0.86538</cdr:x>
      <cdr:y>0.04265</cdr:y>
    </cdr:from>
    <cdr:to>
      <cdr:x>0.99867</cdr:x>
      <cdr:y>0.15631</cdr:y>
    </cdr:to>
    <cdr:sp macro="" textlink="">
      <cdr:nvSpPr>
        <cdr:cNvPr id="3" name="Text Box 2"/>
        <cdr:cNvSpPr txBox="1"/>
      </cdr:nvSpPr>
      <cdr:spPr>
        <a:xfrm xmlns:a="http://schemas.openxmlformats.org/drawingml/2006/main">
          <a:off x="4959927" y="164449"/>
          <a:ext cx="763960" cy="438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30%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0.86405</cdr:x>
      <cdr:y>0.42162</cdr:y>
    </cdr:from>
    <cdr:to>
      <cdr:x>0.99734</cdr:x>
      <cdr:y>0.50018</cdr:y>
    </cdr:to>
    <cdr:sp macro="" textlink="">
      <cdr:nvSpPr>
        <cdr:cNvPr id="4" name="Text Box 1"/>
        <cdr:cNvSpPr txBox="1"/>
      </cdr:nvSpPr>
      <cdr:spPr>
        <a:xfrm xmlns:a="http://schemas.openxmlformats.org/drawingml/2006/main">
          <a:off x="4952304" y="1625651"/>
          <a:ext cx="763960" cy="3029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27%</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0.86287</cdr:x>
      <cdr:y>0.67645</cdr:y>
    </cdr:from>
    <cdr:to>
      <cdr:x>1</cdr:x>
      <cdr:y>0.77823</cdr:y>
    </cdr:to>
    <cdr:sp macro="" textlink="">
      <cdr:nvSpPr>
        <cdr:cNvPr id="5" name="Text Box 1"/>
        <cdr:cNvSpPr txBox="1"/>
      </cdr:nvSpPr>
      <cdr:spPr>
        <a:xfrm xmlns:a="http://schemas.openxmlformats.org/drawingml/2006/main">
          <a:off x="4945568" y="2608221"/>
          <a:ext cx="785942" cy="3924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3.1</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cdr:x>
      <cdr:y>0.71215</cdr:y>
    </cdr:from>
    <cdr:to>
      <cdr:x>0.75</cdr:x>
      <cdr:y>0.73454</cdr:y>
    </cdr:to>
    <cdr:cxnSp macro="">
      <cdr:nvCxnSpPr>
        <cdr:cNvPr id="11" name="Straight Arrow Connector 10"/>
        <cdr:cNvCxnSpPr/>
      </cdr:nvCxnSpPr>
      <cdr:spPr>
        <a:xfrm xmlns:a="http://schemas.openxmlformats.org/drawingml/2006/main" flipV="1">
          <a:off x="4298644" y="2745855"/>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0.86671</cdr:x>
      <cdr:y>0.17129</cdr:y>
    </cdr:from>
    <cdr:to>
      <cdr:x>1</cdr:x>
      <cdr:y>0.24764</cdr:y>
    </cdr:to>
    <cdr:sp macro="" textlink="">
      <cdr:nvSpPr>
        <cdr:cNvPr id="15" name="Text Box 1"/>
        <cdr:cNvSpPr txBox="1"/>
      </cdr:nvSpPr>
      <cdr:spPr>
        <a:xfrm xmlns:a="http://schemas.openxmlformats.org/drawingml/2006/main">
          <a:off x="4967550" y="660431"/>
          <a:ext cx="763960" cy="294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20%</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2.5</a:t>
          </a:r>
        </a:p>
      </cdr:txBody>
    </cdr:sp>
  </cdr:relSizeAnchor>
  <cdr:relSizeAnchor xmlns:cdr="http://schemas.openxmlformats.org/drawingml/2006/chartDrawing">
    <cdr:from>
      <cdr:x>0.97798</cdr:x>
      <cdr:y>0.69047</cdr:y>
    </cdr:from>
    <cdr:to>
      <cdr:x>0.97798</cdr:x>
      <cdr:y>0.71287</cdr:y>
    </cdr:to>
    <cdr:cxnSp macro="">
      <cdr:nvCxnSpPr>
        <cdr:cNvPr id="16" name="Straight Arrow Connector 15"/>
        <cdr:cNvCxnSpPr/>
      </cdr:nvCxnSpPr>
      <cdr:spPr>
        <a:xfrm xmlns:a="http://schemas.openxmlformats.org/drawingml/2006/main" flipV="1">
          <a:off x="5605274" y="2662267"/>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0.86671</cdr:x>
      <cdr:y>0.30075</cdr:y>
    </cdr:from>
    <cdr:to>
      <cdr:x>1</cdr:x>
      <cdr:y>0.38328</cdr:y>
    </cdr:to>
    <cdr:sp macro="" textlink="">
      <cdr:nvSpPr>
        <cdr:cNvPr id="17" name="Text Box 1"/>
        <cdr:cNvSpPr txBox="1"/>
      </cdr:nvSpPr>
      <cdr:spPr>
        <a:xfrm xmlns:a="http://schemas.openxmlformats.org/drawingml/2006/main">
          <a:off x="4967550" y="1159617"/>
          <a:ext cx="763960" cy="3182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0.86163</cdr:x>
      <cdr:y>0.55463</cdr:y>
    </cdr:from>
    <cdr:to>
      <cdr:x>0.99492</cdr:x>
      <cdr:y>0.62397</cdr:y>
    </cdr:to>
    <cdr:sp macro="" textlink="">
      <cdr:nvSpPr>
        <cdr:cNvPr id="18" name="Text Box 1"/>
        <cdr:cNvSpPr txBox="1"/>
      </cdr:nvSpPr>
      <cdr:spPr>
        <a:xfrm xmlns:a="http://schemas.openxmlformats.org/drawingml/2006/main">
          <a:off x="4938416" y="2138487"/>
          <a:ext cx="763959" cy="2673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29%</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2.8</a:t>
          </a:r>
        </a:p>
      </cdr:txBody>
    </cdr:sp>
  </cdr:relSizeAnchor>
  <cdr:relSizeAnchor xmlns:cdr="http://schemas.openxmlformats.org/drawingml/2006/chartDrawing">
    <cdr:from>
      <cdr:x>0.98118</cdr:x>
      <cdr:y>0.19235</cdr:y>
    </cdr:from>
    <cdr:to>
      <cdr:x>0.98118</cdr:x>
      <cdr:y>0.21474</cdr:y>
    </cdr:to>
    <cdr:cxnSp macro="">
      <cdr:nvCxnSpPr>
        <cdr:cNvPr id="26" name="Straight Arrow Connector 25"/>
        <cdr:cNvCxnSpPr/>
      </cdr:nvCxnSpPr>
      <cdr:spPr>
        <a:xfrm xmlns:a="http://schemas.openxmlformats.org/drawingml/2006/main" rot="10800000" flipV="1">
          <a:off x="5623655" y="741648"/>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0.98215</cdr:x>
      <cdr:y>0.31583</cdr:y>
    </cdr:from>
    <cdr:to>
      <cdr:x>0.98215</cdr:x>
      <cdr:y>0.33822</cdr:y>
    </cdr:to>
    <cdr:cxnSp macro="">
      <cdr:nvCxnSpPr>
        <cdr:cNvPr id="27" name="Straight Arrow Connector 26"/>
        <cdr:cNvCxnSpPr/>
      </cdr:nvCxnSpPr>
      <cdr:spPr>
        <a:xfrm xmlns:a="http://schemas.openxmlformats.org/drawingml/2006/main" rot="10800000" flipV="1">
          <a:off x="5629175" y="121775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0.98197</cdr:x>
      <cdr:y>0.43966</cdr:y>
    </cdr:from>
    <cdr:to>
      <cdr:x>0.98197</cdr:x>
      <cdr:y>0.46205</cdr:y>
    </cdr:to>
    <cdr:cxnSp macro="">
      <cdr:nvCxnSpPr>
        <cdr:cNvPr id="28" name="Straight Arrow Connector 27"/>
        <cdr:cNvCxnSpPr/>
      </cdr:nvCxnSpPr>
      <cdr:spPr>
        <a:xfrm xmlns:a="http://schemas.openxmlformats.org/drawingml/2006/main" rot="10800000" flipV="1">
          <a:off x="5628191" y="1695224"/>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0.97536</cdr:x>
      <cdr:y>0.57178</cdr:y>
    </cdr:from>
    <cdr:to>
      <cdr:x>0.97536</cdr:x>
      <cdr:y>0.59417</cdr:y>
    </cdr:to>
    <cdr:cxnSp macro="">
      <cdr:nvCxnSpPr>
        <cdr:cNvPr id="29" name="Straight Arrow Connector 28"/>
        <cdr:cNvCxnSpPr/>
      </cdr:nvCxnSpPr>
      <cdr:spPr>
        <a:xfrm xmlns:a="http://schemas.openxmlformats.org/drawingml/2006/main" rot="10800000" flipV="1">
          <a:off x="5590262" y="220461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0.8135</cdr:x>
      <cdr:y>0.21057</cdr:y>
    </cdr:from>
    <cdr:to>
      <cdr:x>0.8135</cdr:x>
      <cdr:y>0.23296</cdr:y>
    </cdr:to>
    <cdr:cxnSp macro="">
      <cdr:nvCxnSpPr>
        <cdr:cNvPr id="30" name="Straight Arrow Connector 29"/>
        <cdr:cNvCxnSpPr/>
      </cdr:nvCxnSpPr>
      <cdr:spPr>
        <a:xfrm xmlns:a="http://schemas.openxmlformats.org/drawingml/2006/main" rot="10800000" flipV="1">
          <a:off x="4662564" y="81188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0.77252</cdr:x>
      <cdr:y>0.93164</cdr:y>
    </cdr:from>
    <cdr:to>
      <cdr:x>0.78517</cdr:x>
      <cdr:y>0.96285</cdr:y>
    </cdr:to>
    <cdr:grpSp>
      <cdr:nvGrpSpPr>
        <cdr:cNvPr id="10" name="Group 9"/>
        <cdr:cNvGrpSpPr/>
      </cdr:nvGrpSpPr>
      <cdr:grpSpPr>
        <a:xfrm xmlns:a="http://schemas.openxmlformats.org/drawingml/2006/main">
          <a:off x="4427680" y="3592156"/>
          <a:ext cx="72509" cy="120321"/>
          <a:chOff x="4450947" y="3631556"/>
          <a:chExt cx="72509" cy="120321"/>
        </a:xfrm>
      </cdr:grpSpPr>
      <cdr:cxnSp macro="">
        <cdr:nvCxnSpPr>
          <cdr:cNvPr id="12" name="Straight Arrow Connector 11"/>
          <cdr:cNvCxnSpPr/>
        </cdr:nvCxnSpPr>
        <cdr:spPr>
          <a:xfrm xmlns:a="http://schemas.openxmlformats.org/drawingml/2006/main" flipV="1">
            <a:off x="4450947" y="363155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4523456" y="36568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0.77981</cdr:x>
      <cdr:y>0.5792</cdr:y>
    </cdr:from>
    <cdr:to>
      <cdr:x>0.77981</cdr:x>
      <cdr:y>0.60159</cdr:y>
    </cdr:to>
    <cdr:cxnSp macro="">
      <cdr:nvCxnSpPr>
        <cdr:cNvPr id="14" name="Straight Arrow Connector 13"/>
        <cdr:cNvCxnSpPr/>
      </cdr:nvCxnSpPr>
      <cdr:spPr>
        <a:xfrm xmlns:a="http://schemas.openxmlformats.org/drawingml/2006/main" flipV="1">
          <a:off x="4469516" y="223323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0.59933</cdr:x>
      <cdr:y>0.71095</cdr:y>
    </cdr:from>
    <cdr:to>
      <cdr:x>0.59933</cdr:x>
      <cdr:y>0.73334</cdr:y>
    </cdr:to>
    <cdr:cxnSp macro="">
      <cdr:nvCxnSpPr>
        <cdr:cNvPr id="32" name="Straight Arrow Connector 31"/>
        <cdr:cNvCxnSpPr/>
      </cdr:nvCxnSpPr>
      <cdr:spPr>
        <a:xfrm xmlns:a="http://schemas.openxmlformats.org/drawingml/2006/main" flipV="1">
          <a:off x="3435044" y="274123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0.66282</cdr:x>
      <cdr:y>0.33154</cdr:y>
    </cdr:from>
    <cdr:to>
      <cdr:x>0.66282</cdr:x>
      <cdr:y>0.35393</cdr:y>
    </cdr:to>
    <cdr:cxnSp macro="">
      <cdr:nvCxnSpPr>
        <cdr:cNvPr id="33" name="Straight Arrow Connector 32"/>
        <cdr:cNvCxnSpPr/>
      </cdr:nvCxnSpPr>
      <cdr:spPr>
        <a:xfrm xmlns:a="http://schemas.openxmlformats.org/drawingml/2006/main" rot="10800000" flipV="1">
          <a:off x="3798964" y="127832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0.44446</cdr:x>
      <cdr:y>0.71602</cdr:y>
    </cdr:from>
    <cdr:to>
      <cdr:x>0.44446</cdr:x>
      <cdr:y>0.73841</cdr:y>
    </cdr:to>
    <cdr:cxnSp macro="">
      <cdr:nvCxnSpPr>
        <cdr:cNvPr id="34" name="Straight Arrow Connector 33"/>
        <cdr:cNvCxnSpPr/>
      </cdr:nvCxnSpPr>
      <cdr:spPr>
        <a:xfrm xmlns:a="http://schemas.openxmlformats.org/drawingml/2006/main" rot="10800000" flipV="1">
          <a:off x="2547436" y="276075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0.50022</cdr:x>
      <cdr:y>0.46062</cdr:y>
    </cdr:from>
    <cdr:to>
      <cdr:x>0.50022</cdr:x>
      <cdr:y>0.48301</cdr:y>
    </cdr:to>
    <cdr:cxnSp macro="">
      <cdr:nvCxnSpPr>
        <cdr:cNvPr id="35" name="Straight Arrow Connector 34"/>
        <cdr:cNvCxnSpPr/>
      </cdr:nvCxnSpPr>
      <cdr:spPr>
        <a:xfrm xmlns:a="http://schemas.openxmlformats.org/drawingml/2006/main" flipV="1">
          <a:off x="2867008" y="177603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0.34858</cdr:x>
      <cdr:y>0.71003</cdr:y>
    </cdr:from>
    <cdr:to>
      <cdr:x>0.34858</cdr:x>
      <cdr:y>0.73242</cdr:y>
    </cdr:to>
    <cdr:cxnSp macro="">
      <cdr:nvCxnSpPr>
        <cdr:cNvPr id="36" name="Straight Arrow Connector 35"/>
        <cdr:cNvCxnSpPr/>
      </cdr:nvCxnSpPr>
      <cdr:spPr>
        <a:xfrm xmlns:a="http://schemas.openxmlformats.org/drawingml/2006/main" rot="10800000" flipV="1">
          <a:off x="1997873" y="2737669"/>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0.35921</cdr:x>
      <cdr:y>0.58399</cdr:y>
    </cdr:from>
    <cdr:to>
      <cdr:x>0.35921</cdr:x>
      <cdr:y>0.60638</cdr:y>
    </cdr:to>
    <cdr:cxnSp macro="">
      <cdr:nvCxnSpPr>
        <cdr:cNvPr id="37" name="Straight Arrow Connector 36"/>
        <cdr:cNvCxnSpPr/>
      </cdr:nvCxnSpPr>
      <cdr:spPr>
        <a:xfrm xmlns:a="http://schemas.openxmlformats.org/drawingml/2006/main" flipV="1">
          <a:off x="2058826" y="2251711"/>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0.36485</cdr:x>
      <cdr:y>0.45344</cdr:y>
    </cdr:from>
    <cdr:to>
      <cdr:x>0.36485</cdr:x>
      <cdr:y>0.47583</cdr:y>
    </cdr:to>
    <cdr:cxnSp macro="">
      <cdr:nvCxnSpPr>
        <cdr:cNvPr id="38" name="Straight Arrow Connector 37"/>
        <cdr:cNvCxnSpPr/>
      </cdr:nvCxnSpPr>
      <cdr:spPr>
        <a:xfrm xmlns:a="http://schemas.openxmlformats.org/drawingml/2006/main" flipV="1">
          <a:off x="2091154" y="174833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0.37372</cdr:x>
      <cdr:y>0.33007</cdr:y>
    </cdr:from>
    <cdr:to>
      <cdr:x>0.37372</cdr:x>
      <cdr:y>0.35246</cdr:y>
    </cdr:to>
    <cdr:cxnSp macro="">
      <cdr:nvCxnSpPr>
        <cdr:cNvPr id="39" name="Straight Arrow Connector 38"/>
        <cdr:cNvCxnSpPr/>
      </cdr:nvCxnSpPr>
      <cdr:spPr>
        <a:xfrm xmlns:a="http://schemas.openxmlformats.org/drawingml/2006/main" flipV="1">
          <a:off x="2141953" y="127265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0.38902</cdr:x>
      <cdr:y>0.2067</cdr:y>
    </cdr:from>
    <cdr:to>
      <cdr:x>0.38902</cdr:x>
      <cdr:y>0.22909</cdr:y>
    </cdr:to>
    <cdr:cxnSp macro="">
      <cdr:nvCxnSpPr>
        <cdr:cNvPr id="40" name="Straight Arrow Connector 39"/>
        <cdr:cNvCxnSpPr/>
      </cdr:nvCxnSpPr>
      <cdr:spPr>
        <a:xfrm xmlns:a="http://schemas.openxmlformats.org/drawingml/2006/main" flipV="1">
          <a:off x="2229698" y="796985"/>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0.37372</cdr:x>
      <cdr:y>0.07854</cdr:y>
    </cdr:from>
    <cdr:to>
      <cdr:x>0.37372</cdr:x>
      <cdr:y>0.10093</cdr:y>
    </cdr:to>
    <cdr:cxnSp macro="">
      <cdr:nvCxnSpPr>
        <cdr:cNvPr id="41" name="Straight Arrow Connector 40"/>
        <cdr:cNvCxnSpPr/>
      </cdr:nvCxnSpPr>
      <cdr:spPr>
        <a:xfrm xmlns:a="http://schemas.openxmlformats.org/drawingml/2006/main" flipV="1">
          <a:off x="2141953" y="30284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3.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n=2,883</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excludes NA</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0.86325</cdr:x>
      <cdr:y>0.09972</cdr:y>
    </cdr:from>
    <cdr:to>
      <cdr:x>0.98046</cdr:x>
      <cdr:y>0.20809</cdr:y>
    </cdr:to>
    <cdr:sp macro="" textlink="">
      <cdr:nvSpPr>
        <cdr:cNvPr id="3" name="Text Box 2"/>
        <cdr:cNvSpPr txBox="1"/>
      </cdr:nvSpPr>
      <cdr:spPr>
        <a:xfrm xmlns:a="http://schemas.openxmlformats.org/drawingml/2006/main">
          <a:off x="5387341" y="361517"/>
          <a:ext cx="731519" cy="3928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23%</a:t>
          </a:r>
        </a:p>
        <a:p xmlns:a="http://schemas.openxmlformats.org/drawingml/2006/main">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0.86569</cdr:x>
      <cdr:y>0.36038</cdr:y>
    </cdr:from>
    <cdr:to>
      <cdr:x>0.98657</cdr:x>
      <cdr:y>0.4688</cdr:y>
    </cdr:to>
    <cdr:sp macro="" textlink="">
      <cdr:nvSpPr>
        <cdr:cNvPr id="4" name="Text Box 1"/>
        <cdr:cNvSpPr txBox="1"/>
      </cdr:nvSpPr>
      <cdr:spPr>
        <a:xfrm xmlns:a="http://schemas.openxmlformats.org/drawingml/2006/main">
          <a:off x="5402581" y="1306455"/>
          <a:ext cx="754385" cy="3930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25%</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3.0</a:t>
          </a:r>
        </a:p>
      </cdr:txBody>
    </cdr:sp>
  </cdr:relSizeAnchor>
  <cdr:relSizeAnchor xmlns:cdr="http://schemas.openxmlformats.org/drawingml/2006/chartDrawing">
    <cdr:from>
      <cdr:x>0.86277</cdr:x>
      <cdr:y>0.61095</cdr:y>
    </cdr:from>
    <cdr:to>
      <cdr:x>0.98291</cdr:x>
      <cdr:y>0.71848</cdr:y>
    </cdr:to>
    <cdr:sp macro="" textlink="">
      <cdr:nvSpPr>
        <cdr:cNvPr id="5" name="Text Box 1"/>
        <cdr:cNvSpPr txBox="1"/>
      </cdr:nvSpPr>
      <cdr:spPr>
        <a:xfrm xmlns:a="http://schemas.openxmlformats.org/drawingml/2006/main">
          <a:off x="5384358" y="2214825"/>
          <a:ext cx="749767" cy="3898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31%</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0.97291</cdr:x>
      <cdr:y>0.63119</cdr:y>
    </cdr:from>
    <cdr:to>
      <cdr:x>0.97291</cdr:x>
      <cdr:y>0.65501</cdr:y>
    </cdr:to>
    <cdr:cxnSp macro="">
      <cdr:nvCxnSpPr>
        <cdr:cNvPr id="10" name="Straight Arrow Connector 9"/>
        <cdr:cNvCxnSpPr/>
      </cdr:nvCxnSpPr>
      <cdr:spPr>
        <a:xfrm xmlns:a="http://schemas.openxmlformats.org/drawingml/2006/main" flipV="1">
          <a:off x="6071710" y="2288194"/>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0.9705</cdr:x>
      <cdr:y>0.12278</cdr:y>
    </cdr:from>
    <cdr:to>
      <cdr:x>0.9705</cdr:x>
      <cdr:y>0.14659</cdr:y>
    </cdr:to>
    <cdr:cxnSp macro="">
      <cdr:nvCxnSpPr>
        <cdr:cNvPr id="11" name="Straight Arrow Connector 10"/>
        <cdr:cNvCxnSpPr/>
      </cdr:nvCxnSpPr>
      <cdr:spPr>
        <a:xfrm xmlns:a="http://schemas.openxmlformats.org/drawingml/2006/main" rot="10800000" flipV="1">
          <a:off x="6056699" y="44509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0.77758</cdr:x>
      <cdr:y>0.93624</cdr:y>
    </cdr:from>
    <cdr:to>
      <cdr:x>0.7892</cdr:x>
      <cdr:y>0.96943</cdr:y>
    </cdr:to>
    <cdr:grpSp>
      <cdr:nvGrpSpPr>
        <cdr:cNvPr id="12" name="Group 11"/>
        <cdr:cNvGrpSpPr/>
      </cdr:nvGrpSpPr>
      <cdr:grpSpPr>
        <a:xfrm xmlns:a="http://schemas.openxmlformats.org/drawingml/2006/main">
          <a:off x="4852729" y="3394058"/>
          <a:ext cx="72509" cy="120321"/>
          <a:chOff x="4474214" y="3670956"/>
          <a:chExt cx="72509" cy="120321"/>
        </a:xfrm>
      </cdr:grpSpPr>
      <cdr:cxnSp macro="">
        <cdr:nvCxnSpPr>
          <cdr:cNvPr id="13" name="Straight Arrow Connector 12"/>
          <cdr:cNvCxnSpPr/>
        </cdr:nvCxnSpPr>
        <cdr:spPr>
          <a:xfrm xmlns:a="http://schemas.openxmlformats.org/drawingml/2006/main" flipV="1">
            <a:off x="4474214" y="367095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Arrow Connector 13"/>
          <cdr:cNvCxnSpPr/>
        </cdr:nvCxnSpPr>
        <cdr:spPr>
          <a:xfrm xmlns:a="http://schemas.openxmlformats.org/drawingml/2006/main" rot="10800000" flipV="1">
            <a:off x="4546723" y="36962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0.39645</cdr:x>
      <cdr:y>0.14328</cdr:y>
    </cdr:from>
    <cdr:to>
      <cdr:x>0.39645</cdr:x>
      <cdr:y>0.16711</cdr:y>
    </cdr:to>
    <cdr:cxnSp macro="">
      <cdr:nvCxnSpPr>
        <cdr:cNvPr id="15" name="Straight Arrow Connector 14"/>
        <cdr:cNvCxnSpPr/>
      </cdr:nvCxnSpPr>
      <cdr:spPr>
        <a:xfrm xmlns:a="http://schemas.openxmlformats.org/drawingml/2006/main" flipV="1">
          <a:off x="2474146" y="519431"/>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0.53483</cdr:x>
      <cdr:y>0.14456</cdr:y>
    </cdr:from>
    <cdr:to>
      <cdr:x>0.53483</cdr:x>
      <cdr:y>0.16838</cdr:y>
    </cdr:to>
    <cdr:cxnSp macro="">
      <cdr:nvCxnSpPr>
        <cdr:cNvPr id="16" name="Straight Arrow Connector 15"/>
        <cdr:cNvCxnSpPr/>
      </cdr:nvCxnSpPr>
      <cdr:spPr>
        <a:xfrm xmlns:a="http://schemas.openxmlformats.org/drawingml/2006/main" flipV="1">
          <a:off x="3337746" y="524050"/>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0.38072</cdr:x>
      <cdr:y>0.39412</cdr:y>
    </cdr:from>
    <cdr:to>
      <cdr:x>0.38072</cdr:x>
      <cdr:y>0.41793</cdr:y>
    </cdr:to>
    <cdr:cxnSp macro="">
      <cdr:nvCxnSpPr>
        <cdr:cNvPr id="17" name="Straight Arrow Connector 16"/>
        <cdr:cNvCxnSpPr/>
      </cdr:nvCxnSpPr>
      <cdr:spPr>
        <a:xfrm xmlns:a="http://schemas.openxmlformats.org/drawingml/2006/main" rot="10800000" flipV="1">
          <a:off x="2376008" y="1428764"/>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0.38146</cdr:x>
      <cdr:y>0.65272</cdr:y>
    </cdr:from>
    <cdr:to>
      <cdr:x>0.38146</cdr:x>
      <cdr:y>0.67654</cdr:y>
    </cdr:to>
    <cdr:cxnSp macro="">
      <cdr:nvCxnSpPr>
        <cdr:cNvPr id="18" name="Straight Arrow Connector 17"/>
        <cdr:cNvCxnSpPr/>
      </cdr:nvCxnSpPr>
      <cdr:spPr>
        <a:xfrm xmlns:a="http://schemas.openxmlformats.org/drawingml/2006/main" rot="10800000" flipV="1">
          <a:off x="2380626" y="236625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4.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 Excludes NA. 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0.16741</cdr:y>
    </cdr:from>
    <cdr:to>
      <cdr:x>1</cdr:x>
      <cdr:y>0.30634</cdr:y>
    </cdr:to>
    <cdr:sp macro="" textlink="">
      <cdr:nvSpPr>
        <cdr:cNvPr id="3" name="Text Box 2"/>
        <cdr:cNvSpPr txBox="1"/>
      </cdr:nvSpPr>
      <cdr:spPr>
        <a:xfrm xmlns:a="http://schemas.openxmlformats.org/drawingml/2006/main">
          <a:off x="4891729" y="528653"/>
          <a:ext cx="839781" cy="438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26%</a:t>
          </a:r>
        </a:p>
        <a:p xmlns:a="http://schemas.openxmlformats.org/drawingml/2006/main">
          <a:r>
            <a:rPr lang="en-AU" sz="1000">
              <a:latin typeface="Arial" panose="020B0604020202020204" pitchFamily="34" charset="0"/>
              <a:cs typeface="Arial" panose="020B0604020202020204" pitchFamily="34" charset="0"/>
            </a:rPr>
            <a:t>Ave: 2.9</a:t>
          </a:r>
        </a:p>
      </cdr:txBody>
    </cdr:sp>
  </cdr:relSizeAnchor>
  <cdr:relSizeAnchor xmlns:cdr="http://schemas.openxmlformats.org/drawingml/2006/chartDrawing">
    <cdr:from>
      <cdr:x>0.85348</cdr:x>
      <cdr:y>0.54166</cdr:y>
    </cdr:from>
    <cdr:to>
      <cdr:x>1</cdr:x>
      <cdr:y>0.64564</cdr:y>
    </cdr:to>
    <cdr:sp macro="" textlink="">
      <cdr:nvSpPr>
        <cdr:cNvPr id="5" name="Text Box 1"/>
        <cdr:cNvSpPr txBox="1"/>
      </cdr:nvSpPr>
      <cdr:spPr>
        <a:xfrm xmlns:a="http://schemas.openxmlformats.org/drawingml/2006/main">
          <a:off x="4891729" y="1710484"/>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23%</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2.8</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65.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n=2,741</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t>
          </a:r>
          <a:r>
            <a:rPr lang="en-US" sz="800" kern="100">
              <a:effectLst/>
              <a:latin typeface="Arial" panose="020B0604020202020204" pitchFamily="34" charset="0"/>
              <a:ea typeface="Calibri" panose="020F0502020204030204" pitchFamily="34" charset="0"/>
              <a:cs typeface="Times New Roman" panose="02020603050405020304" pitchFamily="18" charset="0"/>
            </a:rPr>
            <a:t>Excludes NA.</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 due to  small sample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0.86566</cdr:x>
      <cdr:y>0.05702</cdr:y>
    </cdr:from>
    <cdr:to>
      <cdr:x>0.99867</cdr:x>
      <cdr:y>0.16934</cdr:y>
    </cdr:to>
    <cdr:sp macro="" textlink="">
      <cdr:nvSpPr>
        <cdr:cNvPr id="3" name="Text Box 2"/>
        <cdr:cNvSpPr txBox="1"/>
      </cdr:nvSpPr>
      <cdr:spPr>
        <a:xfrm xmlns:a="http://schemas.openxmlformats.org/drawingml/2006/main">
          <a:off x="4961541" y="219867"/>
          <a:ext cx="762346" cy="433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25%</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2.7</a:t>
          </a:r>
        </a:p>
      </cdr:txBody>
    </cdr:sp>
  </cdr:relSizeAnchor>
  <cdr:relSizeAnchor xmlns:cdr="http://schemas.openxmlformats.org/drawingml/2006/chartDrawing">
    <cdr:from>
      <cdr:x>0.86433</cdr:x>
      <cdr:y>0.42881</cdr:y>
    </cdr:from>
    <cdr:to>
      <cdr:x>0.99734</cdr:x>
      <cdr:y>0.50644</cdr:y>
    </cdr:to>
    <cdr:sp macro="" textlink="">
      <cdr:nvSpPr>
        <cdr:cNvPr id="4" name="Text Box 1"/>
        <cdr:cNvSpPr txBox="1"/>
      </cdr:nvSpPr>
      <cdr:spPr>
        <a:xfrm xmlns:a="http://schemas.openxmlformats.org/drawingml/2006/main">
          <a:off x="4953918" y="1653361"/>
          <a:ext cx="762346" cy="2993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18%</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2.8</a:t>
          </a:r>
        </a:p>
      </cdr:txBody>
    </cdr:sp>
  </cdr:relSizeAnchor>
  <cdr:relSizeAnchor xmlns:cdr="http://schemas.openxmlformats.org/drawingml/2006/chartDrawing">
    <cdr:from>
      <cdr:x>0.86755</cdr:x>
      <cdr:y>0.67885</cdr:y>
    </cdr:from>
    <cdr:to>
      <cdr:x>1</cdr:x>
      <cdr:y>0.77943</cdr:y>
    </cdr:to>
    <cdr:sp macro="" textlink="">
      <cdr:nvSpPr>
        <cdr:cNvPr id="5" name="Text Box 1"/>
        <cdr:cNvSpPr txBox="1"/>
      </cdr:nvSpPr>
      <cdr:spPr>
        <a:xfrm xmlns:a="http://schemas.openxmlformats.org/drawingml/2006/main">
          <a:off x="4972381" y="2617456"/>
          <a:ext cx="759129" cy="38781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33%</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3.3</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0.85475</cdr:x>
      <cdr:y>0.70976</cdr:y>
    </cdr:from>
    <cdr:to>
      <cdr:x>0.85475</cdr:x>
      <cdr:y>0.73215</cdr:y>
    </cdr:to>
    <cdr:cxnSp macro="">
      <cdr:nvCxnSpPr>
        <cdr:cNvPr id="11" name="Straight Arrow Connector 10"/>
        <cdr:cNvCxnSpPr/>
      </cdr:nvCxnSpPr>
      <cdr:spPr>
        <a:xfrm xmlns:a="http://schemas.openxmlformats.org/drawingml/2006/main" flipV="1">
          <a:off x="4899007" y="273661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0.86699</cdr:x>
      <cdr:y>0.18326</cdr:y>
    </cdr:from>
    <cdr:to>
      <cdr:x>1</cdr:x>
      <cdr:y>0.25871</cdr:y>
    </cdr:to>
    <cdr:sp macro="" textlink="">
      <cdr:nvSpPr>
        <cdr:cNvPr id="15" name="Text Box 1"/>
        <cdr:cNvSpPr txBox="1"/>
      </cdr:nvSpPr>
      <cdr:spPr>
        <a:xfrm xmlns:a="http://schemas.openxmlformats.org/drawingml/2006/main">
          <a:off x="4969164" y="706613"/>
          <a:ext cx="762346" cy="2909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22%</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2.6</a:t>
          </a:r>
        </a:p>
      </cdr:txBody>
    </cdr:sp>
  </cdr:relSizeAnchor>
  <cdr:relSizeAnchor xmlns:cdr="http://schemas.openxmlformats.org/drawingml/2006/chartDrawing">
    <cdr:from>
      <cdr:x>0.97959</cdr:x>
      <cdr:y>0.68808</cdr:y>
    </cdr:from>
    <cdr:to>
      <cdr:x>0.97959</cdr:x>
      <cdr:y>0.71048</cdr:y>
    </cdr:to>
    <cdr:cxnSp macro="">
      <cdr:nvCxnSpPr>
        <cdr:cNvPr id="16" name="Straight Arrow Connector 15"/>
        <cdr:cNvCxnSpPr/>
      </cdr:nvCxnSpPr>
      <cdr:spPr>
        <a:xfrm xmlns:a="http://schemas.openxmlformats.org/drawingml/2006/main" flipV="1">
          <a:off x="5614510" y="2653031"/>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0.86699</cdr:x>
      <cdr:y>0.30554</cdr:y>
    </cdr:from>
    <cdr:to>
      <cdr:x>1</cdr:x>
      <cdr:y>0.3871</cdr:y>
    </cdr:to>
    <cdr:sp macro="" textlink="">
      <cdr:nvSpPr>
        <cdr:cNvPr id="17" name="Text Box 1"/>
        <cdr:cNvSpPr txBox="1"/>
      </cdr:nvSpPr>
      <cdr:spPr>
        <a:xfrm xmlns:a="http://schemas.openxmlformats.org/drawingml/2006/main">
          <a:off x="4969164" y="1178090"/>
          <a:ext cx="762346" cy="3144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21%</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2.8</a:t>
          </a:r>
        </a:p>
      </cdr:txBody>
    </cdr:sp>
  </cdr:relSizeAnchor>
  <cdr:relSizeAnchor xmlns:cdr="http://schemas.openxmlformats.org/drawingml/2006/chartDrawing">
    <cdr:from>
      <cdr:x>0.86513</cdr:x>
      <cdr:y>0.55463</cdr:y>
    </cdr:from>
    <cdr:to>
      <cdr:x>0.99814</cdr:x>
      <cdr:y>0.62315</cdr:y>
    </cdr:to>
    <cdr:sp macro="" textlink="">
      <cdr:nvSpPr>
        <cdr:cNvPr id="18" name="Text Box 1"/>
        <cdr:cNvSpPr txBox="1"/>
      </cdr:nvSpPr>
      <cdr:spPr>
        <a:xfrm xmlns:a="http://schemas.openxmlformats.org/drawingml/2006/main">
          <a:off x="4958503" y="2138487"/>
          <a:ext cx="762345" cy="2642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 3.0</a:t>
          </a:r>
        </a:p>
      </cdr:txBody>
    </cdr:sp>
  </cdr:relSizeAnchor>
  <cdr:relSizeAnchor xmlns:cdr="http://schemas.openxmlformats.org/drawingml/2006/chartDrawing">
    <cdr:from>
      <cdr:x>0.86386</cdr:x>
      <cdr:y>0.45721</cdr:y>
    </cdr:from>
    <cdr:to>
      <cdr:x>0.86386</cdr:x>
      <cdr:y>0.4796</cdr:y>
    </cdr:to>
    <cdr:cxnSp macro="">
      <cdr:nvCxnSpPr>
        <cdr:cNvPr id="23" name="Straight Arrow Connector 22"/>
        <cdr:cNvCxnSpPr/>
      </cdr:nvCxnSpPr>
      <cdr:spPr>
        <a:xfrm xmlns:a="http://schemas.openxmlformats.org/drawingml/2006/main" rot="10800000" flipV="1">
          <a:off x="4951241" y="1762890"/>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0.81303</cdr:x>
      <cdr:y>0.46045</cdr:y>
    </cdr:from>
    <cdr:to>
      <cdr:x>0.81303</cdr:x>
      <cdr:y>0.48284</cdr:y>
    </cdr:to>
    <cdr:cxnSp macro="">
      <cdr:nvCxnSpPr>
        <cdr:cNvPr id="24" name="Straight Arrow Connector 23"/>
        <cdr:cNvCxnSpPr/>
      </cdr:nvCxnSpPr>
      <cdr:spPr>
        <a:xfrm xmlns:a="http://schemas.openxmlformats.org/drawingml/2006/main" rot="10800000" flipV="1">
          <a:off x="4659892" y="1775366"/>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0.80795</cdr:x>
      <cdr:y>0.3336</cdr:y>
    </cdr:from>
    <cdr:to>
      <cdr:x>0.80795</cdr:x>
      <cdr:y>0.35599</cdr:y>
    </cdr:to>
    <cdr:cxnSp macro="">
      <cdr:nvCxnSpPr>
        <cdr:cNvPr id="25" name="Straight Arrow Connector 24"/>
        <cdr:cNvCxnSpPr/>
      </cdr:nvCxnSpPr>
      <cdr:spPr>
        <a:xfrm xmlns:a="http://schemas.openxmlformats.org/drawingml/2006/main" rot="10800000" flipV="1">
          <a:off x="4630759" y="1286268"/>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0.98279</cdr:x>
      <cdr:y>0.20193</cdr:y>
    </cdr:from>
    <cdr:to>
      <cdr:x>0.98279</cdr:x>
      <cdr:y>0.22432</cdr:y>
    </cdr:to>
    <cdr:cxnSp macro="">
      <cdr:nvCxnSpPr>
        <cdr:cNvPr id="26" name="Straight Arrow Connector 25"/>
        <cdr:cNvCxnSpPr/>
      </cdr:nvCxnSpPr>
      <cdr:spPr>
        <a:xfrm xmlns:a="http://schemas.openxmlformats.org/drawingml/2006/main" rot="10800000" flipV="1">
          <a:off x="5632892" y="778593"/>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0.98053</cdr:x>
      <cdr:y>0.32062</cdr:y>
    </cdr:from>
    <cdr:to>
      <cdr:x>0.98053</cdr:x>
      <cdr:y>0.34301</cdr:y>
    </cdr:to>
    <cdr:cxnSp macro="">
      <cdr:nvCxnSpPr>
        <cdr:cNvPr id="27" name="Straight Arrow Connector 26"/>
        <cdr:cNvCxnSpPr/>
      </cdr:nvCxnSpPr>
      <cdr:spPr>
        <a:xfrm xmlns:a="http://schemas.openxmlformats.org/drawingml/2006/main" rot="10800000" flipV="1">
          <a:off x="5619939" y="1236225"/>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0.98197</cdr:x>
      <cdr:y>0.44446</cdr:y>
    </cdr:from>
    <cdr:to>
      <cdr:x>0.98197</cdr:x>
      <cdr:y>0.46685</cdr:y>
    </cdr:to>
    <cdr:cxnSp macro="">
      <cdr:nvCxnSpPr>
        <cdr:cNvPr id="28" name="Straight Arrow Connector 27"/>
        <cdr:cNvCxnSpPr/>
      </cdr:nvCxnSpPr>
      <cdr:spPr>
        <a:xfrm xmlns:a="http://schemas.openxmlformats.org/drawingml/2006/main" rot="10800000" flipV="1">
          <a:off x="5628191" y="1713696"/>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0.98019</cdr:x>
      <cdr:y>0.56699</cdr:y>
    </cdr:from>
    <cdr:to>
      <cdr:x>0.98019</cdr:x>
      <cdr:y>0.58938</cdr:y>
    </cdr:to>
    <cdr:cxnSp macro="">
      <cdr:nvCxnSpPr>
        <cdr:cNvPr id="29" name="Straight Arrow Connector 28"/>
        <cdr:cNvCxnSpPr/>
      </cdr:nvCxnSpPr>
      <cdr:spPr>
        <a:xfrm xmlns:a="http://schemas.openxmlformats.org/drawingml/2006/main" rot="10800000" flipV="1">
          <a:off x="5617971" y="2186147"/>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0.37356</cdr:x>
      <cdr:y>0.71602</cdr:y>
    </cdr:from>
    <cdr:to>
      <cdr:x>0.37356</cdr:x>
      <cdr:y>0.73841</cdr:y>
    </cdr:to>
    <cdr:cxnSp macro="">
      <cdr:nvCxnSpPr>
        <cdr:cNvPr id="30" name="Straight Arrow Connector 29"/>
        <cdr:cNvCxnSpPr/>
      </cdr:nvCxnSpPr>
      <cdr:spPr>
        <a:xfrm xmlns:a="http://schemas.openxmlformats.org/drawingml/2006/main" rot="10800000" flipV="1">
          <a:off x="2141036" y="2760757"/>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0.77177</cdr:x>
      <cdr:y>0.9413</cdr:y>
    </cdr:from>
    <cdr:to>
      <cdr:x>0.78442</cdr:x>
      <cdr:y>0.97251</cdr:y>
    </cdr:to>
    <cdr:grpSp>
      <cdr:nvGrpSpPr>
        <cdr:cNvPr id="10" name="Group 9"/>
        <cdr:cNvGrpSpPr/>
      </cdr:nvGrpSpPr>
      <cdr:grpSpPr>
        <a:xfrm xmlns:a="http://schemas.openxmlformats.org/drawingml/2006/main">
          <a:off x="4423414" y="3629393"/>
          <a:ext cx="72509" cy="120321"/>
          <a:chOff x="4095699" y="3947854"/>
          <a:chExt cx="72509" cy="120321"/>
        </a:xfrm>
      </cdr:grpSpPr>
      <cdr:cxnSp macro="">
        <cdr:nvCxnSpPr>
          <cdr:cNvPr id="12" name="Straight Arrow Connector 11"/>
          <cdr:cNvCxnSpPr/>
        </cdr:nvCxnSpPr>
        <cdr:spPr>
          <a:xfrm xmlns:a="http://schemas.openxmlformats.org/drawingml/2006/main" flipV="1">
            <a:off x="4095699" y="3947854"/>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4168208" y="3973103"/>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0.76048</cdr:x>
      <cdr:y>0.71095</cdr:y>
    </cdr:from>
    <cdr:to>
      <cdr:x>0.76048</cdr:x>
      <cdr:y>0.73334</cdr:y>
    </cdr:to>
    <cdr:cxnSp macro="">
      <cdr:nvCxnSpPr>
        <cdr:cNvPr id="14" name="Straight Arrow Connector 13"/>
        <cdr:cNvCxnSpPr/>
      </cdr:nvCxnSpPr>
      <cdr:spPr>
        <a:xfrm xmlns:a="http://schemas.openxmlformats.org/drawingml/2006/main" flipV="1">
          <a:off x="4358680" y="2741236"/>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0.38741</cdr:x>
      <cdr:y>0.58998</cdr:y>
    </cdr:from>
    <cdr:to>
      <cdr:x>0.38741</cdr:x>
      <cdr:y>0.61237</cdr:y>
    </cdr:to>
    <cdr:cxnSp macro="">
      <cdr:nvCxnSpPr>
        <cdr:cNvPr id="32" name="Straight Arrow Connector 31"/>
        <cdr:cNvCxnSpPr/>
      </cdr:nvCxnSpPr>
      <cdr:spPr>
        <a:xfrm xmlns:a="http://schemas.openxmlformats.org/drawingml/2006/main" flipV="1">
          <a:off x="2220462" y="227480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0.37694</cdr:x>
      <cdr:y>0.45943</cdr:y>
    </cdr:from>
    <cdr:to>
      <cdr:x>0.37694</cdr:x>
      <cdr:y>0.48182</cdr:y>
    </cdr:to>
    <cdr:cxnSp macro="">
      <cdr:nvCxnSpPr>
        <cdr:cNvPr id="33" name="Straight Arrow Connector 32"/>
        <cdr:cNvCxnSpPr/>
      </cdr:nvCxnSpPr>
      <cdr:spPr>
        <a:xfrm xmlns:a="http://schemas.openxmlformats.org/drawingml/2006/main" flipV="1">
          <a:off x="2160426" y="1771418"/>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0.39547</cdr:x>
      <cdr:y>0.33366</cdr:y>
    </cdr:from>
    <cdr:to>
      <cdr:x>0.39547</cdr:x>
      <cdr:y>0.35605</cdr:y>
    </cdr:to>
    <cdr:cxnSp macro="">
      <cdr:nvCxnSpPr>
        <cdr:cNvPr id="34" name="Straight Arrow Connector 33"/>
        <cdr:cNvCxnSpPr/>
      </cdr:nvCxnSpPr>
      <cdr:spPr>
        <a:xfrm xmlns:a="http://schemas.openxmlformats.org/drawingml/2006/main" flipV="1">
          <a:off x="2266643" y="1286509"/>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0.38016</cdr:x>
      <cdr:y>0.2079</cdr:y>
    </cdr:from>
    <cdr:to>
      <cdr:x>0.38016</cdr:x>
      <cdr:y>0.23029</cdr:y>
    </cdr:to>
    <cdr:cxnSp macro="">
      <cdr:nvCxnSpPr>
        <cdr:cNvPr id="35" name="Straight Arrow Connector 34"/>
        <cdr:cNvCxnSpPr/>
      </cdr:nvCxnSpPr>
      <cdr:spPr>
        <a:xfrm xmlns:a="http://schemas.openxmlformats.org/drawingml/2006/main" flipV="1">
          <a:off x="2178898" y="80160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0.36888</cdr:x>
      <cdr:y>0.07854</cdr:y>
    </cdr:from>
    <cdr:to>
      <cdr:x>0.36888</cdr:x>
      <cdr:y>0.10093</cdr:y>
    </cdr:to>
    <cdr:cxnSp macro="">
      <cdr:nvCxnSpPr>
        <cdr:cNvPr id="36" name="Straight Arrow Connector 35"/>
        <cdr:cNvCxnSpPr/>
      </cdr:nvCxnSpPr>
      <cdr:spPr>
        <a:xfrm xmlns:a="http://schemas.openxmlformats.org/drawingml/2006/main" flipV="1">
          <a:off x="2114243" y="302836"/>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6.xml><?xml version="1.0" encoding="utf-8"?>
<c:userShapes xmlns:c="http://schemas.openxmlformats.org/drawingml/2006/chart">
  <cdr:relSizeAnchor xmlns:cdr="http://schemas.openxmlformats.org/drawingml/2006/chartDrawing">
    <cdr:from>
      <cdr:x>0</cdr:x>
      <cdr:y>0.92787</cdr:y>
    </cdr:from>
    <cdr:to>
      <cdr:x>0.62527</cdr:x>
      <cdr:y>0.98711</cdr:y>
    </cdr:to>
    <cdr:sp macro="" textlink="">
      <cdr:nvSpPr>
        <cdr:cNvPr id="2" name="Text Box 2"/>
        <cdr:cNvSpPr txBox="1"/>
      </cdr:nvSpPr>
      <cdr:spPr>
        <a:xfrm xmlns:a="http://schemas.openxmlformats.org/drawingml/2006/main">
          <a:off x="0" y="3787945"/>
          <a:ext cx="3583741" cy="24184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Here is a list of safety concerns. In your community, which are your top three concerns?</a:t>
          </a:r>
          <a:endParaRPr lang="en-US" sz="8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7.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In the past 12 months,</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do you think the level of crime in your community has...</a:t>
          </a:r>
          <a:r>
            <a:rPr lang="en-US" sz="1000" kern="100">
              <a:effectLst/>
              <a:latin typeface="Arial" panose="020B0604020202020204" pitchFamily="34" charset="0"/>
              <a:ea typeface="Calibri" panose="020F0502020204030204" pitchFamily="34" charset="0"/>
              <a:cs typeface="Times New Roman" panose="02020603050405020304" pitchFamily="18" charset="0"/>
            </a:rPr>
            <a:t>?</a:t>
          </a:r>
          <a:endParaRPr lang="en-US" sz="10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0.77128</cdr:x>
      <cdr:y>0.0452</cdr:y>
    </cdr:from>
    <cdr:to>
      <cdr:x>0.8023</cdr:x>
      <cdr:y>0.3019</cdr:y>
    </cdr:to>
    <cdr:sp macro="" textlink="">
      <cdr:nvSpPr>
        <cdr:cNvPr id="3" name="Right Brace 2"/>
        <cdr:cNvSpPr>
          <a:spLocks xmlns:a="http://schemas.openxmlformats.org/drawingml/2006/main"/>
        </cdr:cNvSpPr>
      </cdr:nvSpPr>
      <cdr:spPr>
        <a:xfrm xmlns:a="http://schemas.openxmlformats.org/drawingml/2006/main">
          <a:off x="4231549" y="149808"/>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68.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0.86325</cdr:x>
      <cdr:y>0.12187</cdr:y>
    </cdr:from>
    <cdr:to>
      <cdr:x>0.98046</cdr:x>
      <cdr:y>0.21706</cdr:y>
    </cdr:to>
    <cdr:sp macro="" textlink="">
      <cdr:nvSpPr>
        <cdr:cNvPr id="3" name="Text Box 2"/>
        <cdr:cNvSpPr txBox="1"/>
      </cdr:nvSpPr>
      <cdr:spPr>
        <a:xfrm xmlns:a="http://schemas.openxmlformats.org/drawingml/2006/main">
          <a:off x="4947726" y="405740"/>
          <a:ext cx="671790" cy="3169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75%</a:t>
          </a:r>
        </a:p>
      </cdr:txBody>
    </cdr:sp>
  </cdr:relSizeAnchor>
  <cdr:relSizeAnchor xmlns:cdr="http://schemas.openxmlformats.org/drawingml/2006/chartDrawing">
    <cdr:from>
      <cdr:x>0.86698</cdr:x>
      <cdr:y>0.37145</cdr:y>
    </cdr:from>
    <cdr:to>
      <cdr:x>0.98786</cdr:x>
      <cdr:y>0.47987</cdr:y>
    </cdr:to>
    <cdr:sp macro="" textlink="">
      <cdr:nvSpPr>
        <cdr:cNvPr id="4" name="Text Box 1"/>
        <cdr:cNvSpPr txBox="1"/>
      </cdr:nvSpPr>
      <cdr:spPr>
        <a:xfrm xmlns:a="http://schemas.openxmlformats.org/drawingml/2006/main">
          <a:off x="4969085" y="1236686"/>
          <a:ext cx="692825" cy="3609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61%</a:t>
          </a:r>
        </a:p>
      </cdr:txBody>
    </cdr:sp>
  </cdr:relSizeAnchor>
  <cdr:relSizeAnchor xmlns:cdr="http://schemas.openxmlformats.org/drawingml/2006/chartDrawing">
    <cdr:from>
      <cdr:x>0.86534</cdr:x>
      <cdr:y>0.62202</cdr:y>
    </cdr:from>
    <cdr:to>
      <cdr:x>0.98548</cdr:x>
      <cdr:y>0.72955</cdr:y>
    </cdr:to>
    <cdr:sp macro="" textlink="">
      <cdr:nvSpPr>
        <cdr:cNvPr id="5" name="Text Box 1"/>
        <cdr:cNvSpPr txBox="1"/>
      </cdr:nvSpPr>
      <cdr:spPr>
        <a:xfrm xmlns:a="http://schemas.openxmlformats.org/drawingml/2006/main">
          <a:off x="4959723" y="2070910"/>
          <a:ext cx="688583" cy="358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62%</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0.79461</cdr:x>
      <cdr:y>0.91545</cdr:y>
    </cdr:from>
    <cdr:to>
      <cdr:x>1</cdr:x>
      <cdr:y>0.99679</cdr:y>
    </cdr:to>
    <cdr:sp macro="" textlink="">
      <cdr:nvSpPr>
        <cdr:cNvPr id="9" name="Text Box 1"/>
        <cdr:cNvSpPr txBox="1"/>
      </cdr:nvSpPr>
      <cdr:spPr>
        <a:xfrm xmlns:a="http://schemas.openxmlformats.org/drawingml/2006/main">
          <a:off x="4959001" y="3843630"/>
          <a:ext cx="1281779" cy="34152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0.97677</cdr:x>
      <cdr:y>0.13504</cdr:y>
    </cdr:from>
    <cdr:to>
      <cdr:x>0.97677</cdr:x>
      <cdr:y>0.15886</cdr:y>
    </cdr:to>
    <cdr:cxnSp macro="">
      <cdr:nvCxnSpPr>
        <cdr:cNvPr id="10" name="Straight Arrow Connector 9"/>
        <cdr:cNvCxnSpPr/>
      </cdr:nvCxnSpPr>
      <cdr:spPr>
        <a:xfrm xmlns:a="http://schemas.openxmlformats.org/drawingml/2006/main" flipV="1">
          <a:off x="5598366" y="449605"/>
          <a:ext cx="0" cy="793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0.98079</cdr:x>
      <cdr:y>0.39743</cdr:y>
    </cdr:from>
    <cdr:to>
      <cdr:x>0.98079</cdr:x>
      <cdr:y>0.42124</cdr:y>
    </cdr:to>
    <cdr:cxnSp macro="">
      <cdr:nvCxnSpPr>
        <cdr:cNvPr id="11" name="Straight Arrow Connector 10"/>
        <cdr:cNvCxnSpPr/>
      </cdr:nvCxnSpPr>
      <cdr:spPr>
        <a:xfrm xmlns:a="http://schemas.openxmlformats.org/drawingml/2006/main" rot="10800000" flipV="1">
          <a:off x="5621423" y="1323172"/>
          <a:ext cx="0" cy="7927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0.77758</cdr:x>
      <cdr:y>0.93624</cdr:y>
    </cdr:from>
    <cdr:to>
      <cdr:x>0.7892</cdr:x>
      <cdr:y>0.96943</cdr:y>
    </cdr:to>
    <cdr:grpSp>
      <cdr:nvGrpSpPr>
        <cdr:cNvPr id="12" name="Group 11"/>
        <cdr:cNvGrpSpPr/>
      </cdr:nvGrpSpPr>
      <cdr:grpSpPr>
        <a:xfrm xmlns:a="http://schemas.openxmlformats.org/drawingml/2006/main">
          <a:off x="4852729" y="3394058"/>
          <a:ext cx="72509" cy="120321"/>
          <a:chOff x="4474214" y="3670956"/>
          <a:chExt cx="72509" cy="120321"/>
        </a:xfrm>
      </cdr:grpSpPr>
      <cdr:cxnSp macro="">
        <cdr:nvCxnSpPr>
          <cdr:cNvPr id="13" name="Straight Arrow Connector 12"/>
          <cdr:cNvCxnSpPr/>
        </cdr:nvCxnSpPr>
        <cdr:spPr>
          <a:xfrm xmlns:a="http://schemas.openxmlformats.org/drawingml/2006/main" flipV="1">
            <a:off x="4474214" y="367095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Straight Arrow Connector 13"/>
          <cdr:cNvCxnSpPr/>
        </cdr:nvCxnSpPr>
        <cdr:spPr>
          <a:xfrm xmlns:a="http://schemas.openxmlformats.org/drawingml/2006/main" rot="10800000" flipV="1">
            <a:off x="4546723" y="369620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0.4492</cdr:x>
      <cdr:y>0.39578</cdr:y>
    </cdr:from>
    <cdr:to>
      <cdr:x>0.4492</cdr:x>
      <cdr:y>0.41961</cdr:y>
    </cdr:to>
    <cdr:cxnSp macro="">
      <cdr:nvCxnSpPr>
        <cdr:cNvPr id="15" name="Straight Arrow Connector 14"/>
        <cdr:cNvCxnSpPr/>
      </cdr:nvCxnSpPr>
      <cdr:spPr>
        <a:xfrm xmlns:a="http://schemas.openxmlformats.org/drawingml/2006/main" flipV="1">
          <a:off x="2574599" y="1317683"/>
          <a:ext cx="0" cy="79337"/>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0.44991</cdr:x>
      <cdr:y>0.64514</cdr:y>
    </cdr:from>
    <cdr:to>
      <cdr:x>0.44991</cdr:x>
      <cdr:y>0.66896</cdr:y>
    </cdr:to>
    <cdr:cxnSp macro="">
      <cdr:nvCxnSpPr>
        <cdr:cNvPr id="16" name="Straight Arrow Connector 15"/>
        <cdr:cNvCxnSpPr/>
      </cdr:nvCxnSpPr>
      <cdr:spPr>
        <a:xfrm xmlns:a="http://schemas.openxmlformats.org/drawingml/2006/main" flipV="1">
          <a:off x="2578686" y="2147852"/>
          <a:ext cx="0" cy="793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0.41031</cdr:x>
      <cdr:y>0.15048</cdr:y>
    </cdr:from>
    <cdr:to>
      <cdr:x>0.41031</cdr:x>
      <cdr:y>0.17429</cdr:y>
    </cdr:to>
    <cdr:cxnSp macro="">
      <cdr:nvCxnSpPr>
        <cdr:cNvPr id="17" name="Straight Arrow Connector 16"/>
        <cdr:cNvCxnSpPr/>
      </cdr:nvCxnSpPr>
      <cdr:spPr>
        <a:xfrm xmlns:a="http://schemas.openxmlformats.org/drawingml/2006/main" rot="10800000" flipV="1">
          <a:off x="2351706" y="500984"/>
          <a:ext cx="0" cy="7927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0.97973</cdr:x>
      <cdr:y>0.64608</cdr:y>
    </cdr:from>
    <cdr:to>
      <cdr:x>0.97973</cdr:x>
      <cdr:y>0.6699</cdr:y>
    </cdr:to>
    <cdr:cxnSp macro="">
      <cdr:nvCxnSpPr>
        <cdr:cNvPr id="18" name="Straight Arrow Connector 17"/>
        <cdr:cNvCxnSpPr/>
      </cdr:nvCxnSpPr>
      <cdr:spPr>
        <a:xfrm xmlns:a="http://schemas.openxmlformats.org/drawingml/2006/main" rot="10800000" flipV="1">
          <a:off x="5615342" y="2150981"/>
          <a:ext cx="0" cy="793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0.77492</cdr:x>
      <cdr:y>0.93728</cdr:y>
    </cdr:from>
    <cdr:to>
      <cdr:x>0.78757</cdr:x>
      <cdr:y>0.97342</cdr:y>
    </cdr:to>
    <cdr:grpSp>
      <cdr:nvGrpSpPr>
        <cdr:cNvPr id="19" name="Group 18"/>
        <cdr:cNvGrpSpPr/>
      </cdr:nvGrpSpPr>
      <cdr:grpSpPr>
        <a:xfrm xmlns:a="http://schemas.openxmlformats.org/drawingml/2006/main">
          <a:off x="4441467" y="3120494"/>
          <a:ext cx="72509" cy="120321"/>
          <a:chOff x="3767984" y="4266315"/>
          <a:chExt cx="72509" cy="120321"/>
        </a:xfrm>
      </cdr:grpSpPr>
      <cdr:cxnSp macro="">
        <cdr:nvCxnSpPr>
          <cdr:cNvPr id="20" name="Straight Arrow Connector 19"/>
          <cdr:cNvCxnSpPr/>
        </cdr:nvCxnSpPr>
        <cdr:spPr>
          <a:xfrm xmlns:a="http://schemas.openxmlformats.org/drawingml/2006/main" flipV="1">
            <a:off x="3767984" y="4266315"/>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 name="Straight Arrow Connector 20"/>
          <cdr:cNvCxnSpPr/>
        </cdr:nvCxnSpPr>
        <cdr:spPr>
          <a:xfrm xmlns:a="http://schemas.openxmlformats.org/drawingml/2006/main" rot="10800000" flipV="1">
            <a:off x="3840493" y="4291564"/>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69.xml><?xml version="1.0" encoding="utf-8"?>
<c:userShapes xmlns:c="http://schemas.openxmlformats.org/drawingml/2006/chart">
  <cdr:relSizeAnchor xmlns:cdr="http://schemas.openxmlformats.org/drawingml/2006/chartDrawing">
    <cdr:from>
      <cdr:x>0</cdr:x>
      <cdr:y>0.90972</cdr:y>
    </cdr:from>
    <cdr:to>
      <cdr:x>0.62527</cdr:x>
      <cdr:y>0.99299</cdr:y>
    </cdr:to>
    <cdr:sp macro="" textlink="">
      <cdr:nvSpPr>
        <cdr:cNvPr id="2" name="Text Box 2"/>
        <cdr:cNvSpPr txBox="1"/>
      </cdr:nvSpPr>
      <cdr:spPr>
        <a:xfrm xmlns:a="http://schemas.openxmlformats.org/drawingml/2006/main">
          <a:off x="0" y="2872777"/>
          <a:ext cx="3583741" cy="26295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t>
          </a:r>
          <a:r>
            <a:rPr lang="en-US" sz="800" kern="100">
              <a:effectLst/>
              <a:latin typeface="Arial" panose="020B0604020202020204" pitchFamily="34" charset="0"/>
              <a:ea typeface="Calibri" panose="020F0502020204030204" pitchFamily="34" charset="0"/>
              <a:cs typeface="Times New Roman" panose="02020603050405020304" pitchFamily="18" charset="0"/>
            </a:rPr>
            <a:t>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0.18142</cdr:y>
    </cdr:from>
    <cdr:to>
      <cdr:x>1</cdr:x>
      <cdr:y>0.32035</cdr:y>
    </cdr:to>
    <cdr:sp macro="" textlink="">
      <cdr:nvSpPr>
        <cdr:cNvPr id="3" name="Text Box 2"/>
        <cdr:cNvSpPr txBox="1"/>
      </cdr:nvSpPr>
      <cdr:spPr>
        <a:xfrm xmlns:a="http://schemas.openxmlformats.org/drawingml/2006/main">
          <a:off x="4891729" y="572903"/>
          <a:ext cx="839781" cy="438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65%</a:t>
          </a:r>
        </a:p>
      </cdr:txBody>
    </cdr:sp>
  </cdr:relSizeAnchor>
  <cdr:relSizeAnchor xmlns:cdr="http://schemas.openxmlformats.org/drawingml/2006/chartDrawing">
    <cdr:from>
      <cdr:x>0.85348</cdr:x>
      <cdr:y>0.56034</cdr:y>
    </cdr:from>
    <cdr:to>
      <cdr:x>1</cdr:x>
      <cdr:y>0.66432</cdr:y>
    </cdr:to>
    <cdr:sp macro="" textlink="">
      <cdr:nvSpPr>
        <cdr:cNvPr id="5" name="Text Box 1"/>
        <cdr:cNvSpPr txBox="1"/>
      </cdr:nvSpPr>
      <cdr:spPr>
        <a:xfrm xmlns:a="http://schemas.openxmlformats.org/drawingml/2006/main">
          <a:off x="4891729" y="1769478"/>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73%</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0.76535</cdr:x>
      <cdr:y>0.94789</cdr:y>
    </cdr:from>
    <cdr:to>
      <cdr:x>0.778</cdr:x>
      <cdr:y>0.98599</cdr:y>
    </cdr:to>
    <cdr:grpSp>
      <cdr:nvGrpSpPr>
        <cdr:cNvPr id="4" name="Group 3"/>
        <cdr:cNvGrpSpPr/>
      </cdr:nvGrpSpPr>
      <cdr:grpSpPr>
        <a:xfrm xmlns:a="http://schemas.openxmlformats.org/drawingml/2006/main">
          <a:off x="4386596" y="2993289"/>
          <a:ext cx="72509" cy="120321"/>
          <a:chOff x="3094501" y="5412136"/>
          <a:chExt cx="72509" cy="120321"/>
        </a:xfrm>
      </cdr:grpSpPr>
      <cdr:cxnSp macro="">
        <cdr:nvCxnSpPr>
          <cdr:cNvPr id="9" name="Straight Arrow Connector 8"/>
          <cdr:cNvCxnSpPr/>
        </cdr:nvCxnSpPr>
        <cdr:spPr>
          <a:xfrm xmlns:a="http://schemas.openxmlformats.org/drawingml/2006/main" flipV="1">
            <a:off x="3094501" y="541213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Straight Arrow Connector 9"/>
          <cdr:cNvCxnSpPr/>
        </cdr:nvCxnSpPr>
        <cdr:spPr>
          <a:xfrm xmlns:a="http://schemas.openxmlformats.org/drawingml/2006/main" rot="10800000" flipV="1">
            <a:off x="3167010" y="543738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0.78818</cdr:x>
      <cdr:y>0.90724</cdr:y>
    </cdr:from>
    <cdr:to>
      <cdr:x>0.99357</cdr:x>
      <cdr:y>0.99299</cdr:y>
    </cdr:to>
    <cdr:sp macro="" textlink="">
      <cdr:nvSpPr>
        <cdr:cNvPr id="11" name="Text Box 1"/>
        <cdr:cNvSpPr txBox="1"/>
      </cdr:nvSpPr>
      <cdr:spPr>
        <a:xfrm xmlns:a="http://schemas.openxmlformats.org/drawingml/2006/main">
          <a:off x="4517444" y="2864927"/>
          <a:ext cx="117719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0.97019</cdr:x>
      <cdr:y>0.58113</cdr:y>
    </cdr:from>
    <cdr:to>
      <cdr:x>0.97019</cdr:x>
      <cdr:y>0.60625</cdr:y>
    </cdr:to>
    <cdr:cxnSp macro="">
      <cdr:nvCxnSpPr>
        <cdr:cNvPr id="12" name="Straight Arrow Connector 11"/>
        <cdr:cNvCxnSpPr/>
      </cdr:nvCxnSpPr>
      <cdr:spPr>
        <a:xfrm xmlns:a="http://schemas.openxmlformats.org/drawingml/2006/main" flipV="1">
          <a:off x="5560676" y="1835134"/>
          <a:ext cx="0" cy="793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0.9665</cdr:x>
      <cdr:y>0.20625</cdr:y>
    </cdr:from>
    <cdr:to>
      <cdr:x>0.9665</cdr:x>
      <cdr:y>0.23135</cdr:y>
    </cdr:to>
    <cdr:cxnSp macro="">
      <cdr:nvCxnSpPr>
        <cdr:cNvPr id="16" name="Straight Arrow Connector 15"/>
        <cdr:cNvCxnSpPr/>
      </cdr:nvCxnSpPr>
      <cdr:spPr>
        <a:xfrm xmlns:a="http://schemas.openxmlformats.org/drawingml/2006/main" rot="10800000" flipV="1">
          <a:off x="5539487" y="651300"/>
          <a:ext cx="0" cy="7927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0.43997</cdr:x>
      <cdr:y>0.20491</cdr:y>
    </cdr:from>
    <cdr:to>
      <cdr:x>0.43997</cdr:x>
      <cdr:y>0.23002</cdr:y>
    </cdr:to>
    <cdr:cxnSp macro="">
      <cdr:nvCxnSpPr>
        <cdr:cNvPr id="17" name="Straight Arrow Connector 16"/>
        <cdr:cNvCxnSpPr/>
      </cdr:nvCxnSpPr>
      <cdr:spPr>
        <a:xfrm xmlns:a="http://schemas.openxmlformats.org/drawingml/2006/main" flipV="1">
          <a:off x="2521689" y="647070"/>
          <a:ext cx="0" cy="793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0.76148</cdr:x>
      <cdr:y>0.57594</cdr:y>
    </cdr:from>
    <cdr:to>
      <cdr:x>0.76148</cdr:x>
      <cdr:y>0.60106</cdr:y>
    </cdr:to>
    <cdr:cxnSp macro="">
      <cdr:nvCxnSpPr>
        <cdr:cNvPr id="18" name="Straight Arrow Connector 17"/>
        <cdr:cNvCxnSpPr/>
      </cdr:nvCxnSpPr>
      <cdr:spPr>
        <a:xfrm xmlns:a="http://schemas.openxmlformats.org/drawingml/2006/main" flipV="1">
          <a:off x="4364417" y="1818747"/>
          <a:ext cx="0" cy="793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0.79524</cdr:x>
      <cdr:y>0.20832</cdr:y>
    </cdr:from>
    <cdr:to>
      <cdr:x>0.79524</cdr:x>
      <cdr:y>0.23343</cdr:y>
    </cdr:to>
    <cdr:cxnSp macro="">
      <cdr:nvCxnSpPr>
        <cdr:cNvPr id="19" name="Straight Arrow Connector 18"/>
        <cdr:cNvCxnSpPr/>
      </cdr:nvCxnSpPr>
      <cdr:spPr>
        <a:xfrm xmlns:a="http://schemas.openxmlformats.org/drawingml/2006/main" rot="10800000" flipV="1">
          <a:off x="4557900" y="657856"/>
          <a:ext cx="0" cy="7927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0.40911</cdr:x>
      <cdr:y>0.58637</cdr:y>
    </cdr:from>
    <cdr:to>
      <cdr:x>0.40911</cdr:x>
      <cdr:y>0.61147</cdr:y>
    </cdr:to>
    <cdr:cxnSp macro="">
      <cdr:nvCxnSpPr>
        <cdr:cNvPr id="20" name="Straight Arrow Connector 19"/>
        <cdr:cNvCxnSpPr/>
      </cdr:nvCxnSpPr>
      <cdr:spPr>
        <a:xfrm xmlns:a="http://schemas.openxmlformats.org/drawingml/2006/main" rot="10800000" flipV="1">
          <a:off x="2344822" y="1851656"/>
          <a:ext cx="0" cy="7927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0.00868</cdr:x>
      <cdr:y>0.92941</cdr:y>
    </cdr:from>
    <cdr:to>
      <cdr:x>0.40278</cdr:x>
      <cdr:y>1</cdr:y>
    </cdr:to>
    <cdr:sp macro="" textlink="">
      <cdr:nvSpPr>
        <cdr:cNvPr id="2" name="Text Box 2"/>
        <cdr:cNvSpPr txBox="1"/>
      </cdr:nvSpPr>
      <cdr:spPr>
        <a:xfrm xmlns:a="http://schemas.openxmlformats.org/drawingml/2006/main">
          <a:off x="47623" y="3009900"/>
          <a:ext cx="2162178" cy="2286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0.86699</cdr:x>
      <cdr:y>0.06658</cdr:y>
    </cdr:from>
    <cdr:to>
      <cdr:x>1</cdr:x>
      <cdr:y>0.1789</cdr:y>
    </cdr:to>
    <cdr:sp macro="" textlink="">
      <cdr:nvSpPr>
        <cdr:cNvPr id="3" name="Text Box 2"/>
        <cdr:cNvSpPr txBox="1"/>
      </cdr:nvSpPr>
      <cdr:spPr>
        <a:xfrm xmlns:a="http://schemas.openxmlformats.org/drawingml/2006/main">
          <a:off x="4969162" y="256724"/>
          <a:ext cx="762348" cy="433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63%</a:t>
          </a:r>
        </a:p>
      </cdr:txBody>
    </cdr:sp>
  </cdr:relSizeAnchor>
  <cdr:relSizeAnchor xmlns:cdr="http://schemas.openxmlformats.org/drawingml/2006/chartDrawing">
    <cdr:from>
      <cdr:x>0.86562</cdr:x>
      <cdr:y>0.44029</cdr:y>
    </cdr:from>
    <cdr:to>
      <cdr:x>0.99863</cdr:x>
      <cdr:y>0.51792</cdr:y>
    </cdr:to>
    <cdr:sp macro="" textlink="">
      <cdr:nvSpPr>
        <cdr:cNvPr id="4" name="Text Box 1"/>
        <cdr:cNvSpPr txBox="1"/>
      </cdr:nvSpPr>
      <cdr:spPr>
        <a:xfrm xmlns:a="http://schemas.openxmlformats.org/drawingml/2006/main">
          <a:off x="4961290" y="1697616"/>
          <a:ext cx="762348" cy="2993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74%</a:t>
          </a:r>
        </a:p>
      </cdr:txBody>
    </cdr:sp>
  </cdr:relSizeAnchor>
  <cdr:relSizeAnchor xmlns:cdr="http://schemas.openxmlformats.org/drawingml/2006/chartDrawing">
    <cdr:from>
      <cdr:x>0.86626</cdr:x>
      <cdr:y>0.69224</cdr:y>
    </cdr:from>
    <cdr:to>
      <cdr:x>0.99871</cdr:x>
      <cdr:y>0.79282</cdr:y>
    </cdr:to>
    <cdr:sp macro="" textlink="">
      <cdr:nvSpPr>
        <cdr:cNvPr id="5" name="Text Box 1"/>
        <cdr:cNvSpPr txBox="1"/>
      </cdr:nvSpPr>
      <cdr:spPr>
        <a:xfrm xmlns:a="http://schemas.openxmlformats.org/drawingml/2006/main">
          <a:off x="4964998" y="2669075"/>
          <a:ext cx="759138" cy="3878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0.86699</cdr:x>
      <cdr:y>0.189</cdr:y>
    </cdr:from>
    <cdr:to>
      <cdr:x>1</cdr:x>
      <cdr:y>0.26445</cdr:y>
    </cdr:to>
    <cdr:sp macro="" textlink="">
      <cdr:nvSpPr>
        <cdr:cNvPr id="15" name="Text Box 1"/>
        <cdr:cNvSpPr txBox="1"/>
      </cdr:nvSpPr>
      <cdr:spPr>
        <a:xfrm xmlns:a="http://schemas.openxmlformats.org/drawingml/2006/main">
          <a:off x="4969162" y="728722"/>
          <a:ext cx="762348" cy="2909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76%</a:t>
          </a:r>
        </a:p>
      </cdr:txBody>
    </cdr:sp>
  </cdr:relSizeAnchor>
  <cdr:relSizeAnchor xmlns:cdr="http://schemas.openxmlformats.org/drawingml/2006/chartDrawing">
    <cdr:from>
      <cdr:x>0.98216</cdr:x>
      <cdr:y>0.45284</cdr:y>
    </cdr:from>
    <cdr:to>
      <cdr:x>0.98216</cdr:x>
      <cdr:y>0.47524</cdr:y>
    </cdr:to>
    <cdr:cxnSp macro="">
      <cdr:nvCxnSpPr>
        <cdr:cNvPr id="16" name="Straight Arrow Connector 15"/>
        <cdr:cNvCxnSpPr/>
      </cdr:nvCxnSpPr>
      <cdr:spPr>
        <a:xfrm xmlns:a="http://schemas.openxmlformats.org/drawingml/2006/main" flipV="1">
          <a:off x="5629279" y="1746019"/>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0.86699</cdr:x>
      <cdr:y>0.31319</cdr:y>
    </cdr:from>
    <cdr:to>
      <cdr:x>1</cdr:x>
      <cdr:y>0.39475</cdr:y>
    </cdr:to>
    <cdr:sp macro="" textlink="">
      <cdr:nvSpPr>
        <cdr:cNvPr id="17" name="Text Box 1"/>
        <cdr:cNvSpPr txBox="1"/>
      </cdr:nvSpPr>
      <cdr:spPr>
        <a:xfrm xmlns:a="http://schemas.openxmlformats.org/drawingml/2006/main">
          <a:off x="4969162" y="1207573"/>
          <a:ext cx="762348" cy="3144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76%</a:t>
          </a:r>
        </a:p>
      </cdr:txBody>
    </cdr:sp>
  </cdr:relSizeAnchor>
  <cdr:relSizeAnchor xmlns:cdr="http://schemas.openxmlformats.org/drawingml/2006/chartDrawing">
    <cdr:from>
      <cdr:x>0.86513</cdr:x>
      <cdr:y>0.56611</cdr:y>
    </cdr:from>
    <cdr:to>
      <cdr:x>0.99814</cdr:x>
      <cdr:y>0.63463</cdr:y>
    </cdr:to>
    <cdr:sp macro="" textlink="">
      <cdr:nvSpPr>
        <cdr:cNvPr id="18" name="Text Box 1"/>
        <cdr:cNvSpPr txBox="1"/>
      </cdr:nvSpPr>
      <cdr:spPr>
        <a:xfrm xmlns:a="http://schemas.openxmlformats.org/drawingml/2006/main">
          <a:off x="4958501" y="2182743"/>
          <a:ext cx="762348" cy="2641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69%</a:t>
          </a:r>
        </a:p>
      </cdr:txBody>
    </cdr:sp>
  </cdr:relSizeAnchor>
  <cdr:relSizeAnchor xmlns:cdr="http://schemas.openxmlformats.org/drawingml/2006/chartDrawing">
    <cdr:from>
      <cdr:x>0.79759</cdr:x>
      <cdr:y>0.71482</cdr:y>
    </cdr:from>
    <cdr:to>
      <cdr:x>0.79759</cdr:x>
      <cdr:y>0.73721</cdr:y>
    </cdr:to>
    <cdr:cxnSp macro="">
      <cdr:nvCxnSpPr>
        <cdr:cNvPr id="24" name="Straight Arrow Connector 23"/>
        <cdr:cNvCxnSpPr/>
      </cdr:nvCxnSpPr>
      <cdr:spPr>
        <a:xfrm xmlns:a="http://schemas.openxmlformats.org/drawingml/2006/main" rot="10800000" flipV="1">
          <a:off x="4571400" y="2756133"/>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0.39495</cdr:x>
      <cdr:y>0.20546</cdr:y>
    </cdr:from>
    <cdr:to>
      <cdr:x>0.39495</cdr:x>
      <cdr:y>0.22785</cdr:y>
    </cdr:to>
    <cdr:cxnSp macro="">
      <cdr:nvCxnSpPr>
        <cdr:cNvPr id="25" name="Straight Arrow Connector 24"/>
        <cdr:cNvCxnSpPr/>
      </cdr:nvCxnSpPr>
      <cdr:spPr>
        <a:xfrm xmlns:a="http://schemas.openxmlformats.org/drawingml/2006/main" rot="10800000" flipV="1">
          <a:off x="2263658" y="792197"/>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0.98405</cdr:x>
      <cdr:y>0.71617</cdr:y>
    </cdr:from>
    <cdr:to>
      <cdr:x>0.98405</cdr:x>
      <cdr:y>0.73856</cdr:y>
    </cdr:to>
    <cdr:cxnSp macro="">
      <cdr:nvCxnSpPr>
        <cdr:cNvPr id="29" name="Straight Arrow Connector 28"/>
        <cdr:cNvCxnSpPr/>
      </cdr:nvCxnSpPr>
      <cdr:spPr>
        <a:xfrm xmlns:a="http://schemas.openxmlformats.org/drawingml/2006/main" rot="10800000" flipV="1">
          <a:off x="5640092" y="2761342"/>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0.77177</cdr:x>
      <cdr:y>0.9413</cdr:y>
    </cdr:from>
    <cdr:to>
      <cdr:x>0.78442</cdr:x>
      <cdr:y>0.97251</cdr:y>
    </cdr:to>
    <cdr:grpSp>
      <cdr:nvGrpSpPr>
        <cdr:cNvPr id="10" name="Group 9"/>
        <cdr:cNvGrpSpPr/>
      </cdr:nvGrpSpPr>
      <cdr:grpSpPr>
        <a:xfrm xmlns:a="http://schemas.openxmlformats.org/drawingml/2006/main">
          <a:off x="4423414" y="3629393"/>
          <a:ext cx="72509" cy="120321"/>
          <a:chOff x="4095699" y="3947854"/>
          <a:chExt cx="72509" cy="120321"/>
        </a:xfrm>
      </cdr:grpSpPr>
      <cdr:cxnSp macro="">
        <cdr:nvCxnSpPr>
          <cdr:cNvPr id="12" name="Straight Arrow Connector 11"/>
          <cdr:cNvCxnSpPr/>
        </cdr:nvCxnSpPr>
        <cdr:spPr>
          <a:xfrm xmlns:a="http://schemas.openxmlformats.org/drawingml/2006/main" flipV="1">
            <a:off x="4095699" y="3947854"/>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4168208" y="3973103"/>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0.9792</cdr:x>
      <cdr:y>0.5809</cdr:y>
    </cdr:from>
    <cdr:to>
      <cdr:x>0.9792</cdr:x>
      <cdr:y>0.60329</cdr:y>
    </cdr:to>
    <cdr:cxnSp macro="">
      <cdr:nvCxnSpPr>
        <cdr:cNvPr id="14" name="Straight Arrow Connector 13"/>
        <cdr:cNvCxnSpPr/>
      </cdr:nvCxnSpPr>
      <cdr:spPr>
        <a:xfrm xmlns:a="http://schemas.openxmlformats.org/drawingml/2006/main" flipV="1">
          <a:off x="5612312" y="2239779"/>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0.77725</cdr:x>
      <cdr:y>0.58042</cdr:y>
    </cdr:from>
    <cdr:to>
      <cdr:x>0.77725</cdr:x>
      <cdr:y>0.60281</cdr:y>
    </cdr:to>
    <cdr:cxnSp macro="">
      <cdr:nvCxnSpPr>
        <cdr:cNvPr id="32" name="Straight Arrow Connector 31"/>
        <cdr:cNvCxnSpPr/>
      </cdr:nvCxnSpPr>
      <cdr:spPr>
        <a:xfrm xmlns:a="http://schemas.openxmlformats.org/drawingml/2006/main" flipV="1">
          <a:off x="4454825" y="2237927"/>
          <a:ext cx="0" cy="8632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0.75778</cdr:x>
      <cdr:y>0.46899</cdr:y>
    </cdr:from>
    <cdr:to>
      <cdr:x>0.75778</cdr:x>
      <cdr:y>0.49138</cdr:y>
    </cdr:to>
    <cdr:cxnSp macro="">
      <cdr:nvCxnSpPr>
        <cdr:cNvPr id="33" name="Straight Arrow Connector 32"/>
        <cdr:cNvCxnSpPr/>
      </cdr:nvCxnSpPr>
      <cdr:spPr>
        <a:xfrm xmlns:a="http://schemas.openxmlformats.org/drawingml/2006/main" flipV="1">
          <a:off x="4343196" y="1808304"/>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0.75057</cdr:x>
      <cdr:y>0.33749</cdr:y>
    </cdr:from>
    <cdr:to>
      <cdr:x>0.75057</cdr:x>
      <cdr:y>0.35988</cdr:y>
    </cdr:to>
    <cdr:cxnSp macro="">
      <cdr:nvCxnSpPr>
        <cdr:cNvPr id="34" name="Straight Arrow Connector 33"/>
        <cdr:cNvCxnSpPr/>
      </cdr:nvCxnSpPr>
      <cdr:spPr>
        <a:xfrm xmlns:a="http://schemas.openxmlformats.org/drawingml/2006/main" flipV="1">
          <a:off x="4301918" y="1301249"/>
          <a:ext cx="0" cy="8632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0.75585</cdr:x>
      <cdr:y>0.20599</cdr:y>
    </cdr:from>
    <cdr:to>
      <cdr:x>0.75585</cdr:x>
      <cdr:y>0.22838</cdr:y>
    </cdr:to>
    <cdr:cxnSp macro="">
      <cdr:nvCxnSpPr>
        <cdr:cNvPr id="35" name="Straight Arrow Connector 34"/>
        <cdr:cNvCxnSpPr/>
      </cdr:nvCxnSpPr>
      <cdr:spPr>
        <a:xfrm xmlns:a="http://schemas.openxmlformats.org/drawingml/2006/main" flipV="1">
          <a:off x="4332156" y="794230"/>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0.46409</cdr:x>
      <cdr:y>0.71159</cdr:y>
    </cdr:from>
    <cdr:to>
      <cdr:x>0.46409</cdr:x>
      <cdr:y>0.73398</cdr:y>
    </cdr:to>
    <cdr:cxnSp macro="">
      <cdr:nvCxnSpPr>
        <cdr:cNvPr id="36" name="Straight Arrow Connector 35"/>
        <cdr:cNvCxnSpPr/>
      </cdr:nvCxnSpPr>
      <cdr:spPr>
        <a:xfrm xmlns:a="http://schemas.openxmlformats.org/drawingml/2006/main" flipV="1">
          <a:off x="2659929" y="2743686"/>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0.98331</cdr:x>
      <cdr:y>0.32831</cdr:y>
    </cdr:from>
    <cdr:to>
      <cdr:x>0.98331</cdr:x>
      <cdr:y>0.35071</cdr:y>
    </cdr:to>
    <cdr:cxnSp macro="">
      <cdr:nvCxnSpPr>
        <cdr:cNvPr id="19" name="Straight Arrow Connector 18"/>
        <cdr:cNvCxnSpPr/>
      </cdr:nvCxnSpPr>
      <cdr:spPr>
        <a:xfrm xmlns:a="http://schemas.openxmlformats.org/drawingml/2006/main" flipV="1">
          <a:off x="5635834" y="1265877"/>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0.98202</cdr:x>
      <cdr:y>0.204</cdr:y>
    </cdr:from>
    <cdr:to>
      <cdr:x>0.98202</cdr:x>
      <cdr:y>0.2264</cdr:y>
    </cdr:to>
    <cdr:cxnSp macro="">
      <cdr:nvCxnSpPr>
        <cdr:cNvPr id="20" name="Straight Arrow Connector 19"/>
        <cdr:cNvCxnSpPr/>
      </cdr:nvCxnSpPr>
      <cdr:spPr>
        <a:xfrm xmlns:a="http://schemas.openxmlformats.org/drawingml/2006/main" flipV="1">
          <a:off x="5628460" y="786555"/>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0.39609</cdr:x>
      <cdr:y>0.33721</cdr:y>
    </cdr:from>
    <cdr:to>
      <cdr:x>0.39609</cdr:x>
      <cdr:y>0.3596</cdr:y>
    </cdr:to>
    <cdr:cxnSp macro="">
      <cdr:nvCxnSpPr>
        <cdr:cNvPr id="21" name="Straight Arrow Connector 20"/>
        <cdr:cNvCxnSpPr/>
      </cdr:nvCxnSpPr>
      <cdr:spPr>
        <a:xfrm xmlns:a="http://schemas.openxmlformats.org/drawingml/2006/main" rot="10800000" flipV="1">
          <a:off x="2270213" y="1300197"/>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0.40624</cdr:x>
      <cdr:y>0.46131</cdr:y>
    </cdr:from>
    <cdr:to>
      <cdr:x>0.40624</cdr:x>
      <cdr:y>0.4837</cdr:y>
    </cdr:to>
    <cdr:cxnSp macro="">
      <cdr:nvCxnSpPr>
        <cdr:cNvPr id="22" name="Straight Arrow Connector 21"/>
        <cdr:cNvCxnSpPr/>
      </cdr:nvCxnSpPr>
      <cdr:spPr>
        <a:xfrm xmlns:a="http://schemas.openxmlformats.org/drawingml/2006/main" rot="10800000" flipV="1">
          <a:off x="2328387" y="1778700"/>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1.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Where</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do you get information about community safety issues?</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2.xml><?xml version="1.0" encoding="utf-8"?>
<c:userShapes xmlns:c="http://schemas.openxmlformats.org/drawingml/2006/chart">
  <cdr:relSizeAnchor xmlns:cdr="http://schemas.openxmlformats.org/drawingml/2006/chartDrawing">
    <cdr:from>
      <cdr:x>0</cdr:x>
      <cdr:y>0.85065</cdr:y>
    </cdr:from>
    <cdr:to>
      <cdr:x>0.66284</cdr:x>
      <cdr:y>0.98667</cdr:y>
    </cdr:to>
    <cdr:sp macro="" textlink="">
      <cdr:nvSpPr>
        <cdr:cNvPr id="2" name="Text Box 2"/>
        <cdr:cNvSpPr txBox="1"/>
      </cdr:nvSpPr>
      <cdr:spPr>
        <a:xfrm xmlns:a="http://schemas.openxmlformats.org/drawingml/2006/main">
          <a:off x="0" y="3038414"/>
          <a:ext cx="3636605" cy="48583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How would you rate Tasmania Police in informing</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the public about issues </a:t>
          </a:r>
        </a:p>
        <a:p xmlns:a="http://schemas.openxmlformats.org/drawingml/2006/main">
          <a:pPr>
            <a:lnSpc>
              <a:spcPct val="100000"/>
            </a:lnSpc>
            <a:spcAft>
              <a:spcPts val="0"/>
            </a:spcAft>
          </a:pP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that affect the community?</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0.79802</cdr:x>
      <cdr:y>0.48089</cdr:y>
    </cdr:from>
    <cdr:to>
      <cdr:x>0.93975</cdr:x>
      <cdr:y>0.69859</cdr:y>
    </cdr:to>
    <cdr:sp macro="" textlink="">
      <cdr:nvSpPr>
        <cdr:cNvPr id="3" name="Oval 2"/>
        <cdr:cNvSpPr>
          <a:spLocks xmlns:a="http://schemas.openxmlformats.org/drawingml/2006/main"/>
        </cdr:cNvSpPr>
      </cdr:nvSpPr>
      <cdr:spPr>
        <a:xfrm xmlns:a="http://schemas.openxmlformats.org/drawingml/2006/main">
          <a:off x="4378253" y="1717675"/>
          <a:ext cx="777600" cy="777600"/>
        </a:xfrm>
        <a:prstGeom xmlns:a="http://schemas.openxmlformats.org/drawingml/2006/main" prst="ellipse">
          <a:avLst/>
        </a:prstGeom>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0.7217</cdr:x>
      <cdr:y>0.04776</cdr:y>
    </cdr:from>
    <cdr:to>
      <cdr:x>0.75272</cdr:x>
      <cdr:y>0.28599</cdr:y>
    </cdr:to>
    <cdr:sp macro="" textlink="">
      <cdr:nvSpPr>
        <cdr:cNvPr id="4" name="Right Brace 3"/>
        <cdr:cNvSpPr>
          <a:spLocks xmlns:a="http://schemas.openxmlformats.org/drawingml/2006/main"/>
        </cdr:cNvSpPr>
      </cdr:nvSpPr>
      <cdr:spPr>
        <a:xfrm xmlns:a="http://schemas.openxmlformats.org/drawingml/2006/main">
          <a:off x="3959562" y="170608"/>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73.xml><?xml version="1.0" encoding="utf-8"?>
<c:userShapes xmlns:c="http://schemas.openxmlformats.org/drawingml/2006/chart">
  <cdr:relSizeAnchor xmlns:cdr="http://schemas.openxmlformats.org/drawingml/2006/chartDrawing">
    <cdr:from>
      <cdr:x>0</cdr:x>
      <cdr:y>0.88618</cdr:y>
    </cdr:from>
    <cdr:to>
      <cdr:x>0.62527</cdr:x>
      <cdr:y>1</cdr:y>
    </cdr:to>
    <cdr:sp macro="" textlink="">
      <cdr:nvSpPr>
        <cdr:cNvPr id="2" name="Text Box 2"/>
        <cdr:cNvSpPr txBox="1"/>
      </cdr:nvSpPr>
      <cdr:spPr>
        <a:xfrm xmlns:a="http://schemas.openxmlformats.org/drawingml/2006/main">
          <a:off x="0" y="3114675"/>
          <a:ext cx="3583741" cy="4000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 Tasmania Police in informing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the public about issues </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that affect the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0.86325</cdr:x>
      <cdr:y>0.10561</cdr:y>
    </cdr:from>
    <cdr:to>
      <cdr:x>0.98046</cdr:x>
      <cdr:y>0.22222</cdr:y>
    </cdr:to>
    <cdr:sp macro="" textlink="">
      <cdr:nvSpPr>
        <cdr:cNvPr id="3" name="Text Box 2"/>
        <cdr:cNvSpPr txBox="1"/>
      </cdr:nvSpPr>
      <cdr:spPr>
        <a:xfrm xmlns:a="http://schemas.openxmlformats.org/drawingml/2006/main">
          <a:off x="4947726" y="371190"/>
          <a:ext cx="671790" cy="409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42%</a:t>
          </a:r>
        </a:p>
        <a:p xmlns:a="http://schemas.openxmlformats.org/drawingml/2006/main">
          <a:r>
            <a:rPr lang="en-AU" sz="1000">
              <a:latin typeface="Arial" panose="020B0604020202020204" pitchFamily="34" charset="0"/>
              <a:cs typeface="Arial" panose="020B0604020202020204" pitchFamily="34" charset="0"/>
            </a:rPr>
            <a:t>Ave: 3.3</a:t>
          </a:r>
        </a:p>
      </cdr:txBody>
    </cdr:sp>
  </cdr:relSizeAnchor>
  <cdr:relSizeAnchor xmlns:cdr="http://schemas.openxmlformats.org/drawingml/2006/chartDrawing">
    <cdr:from>
      <cdr:x>0.86698</cdr:x>
      <cdr:y>0.35519</cdr:y>
    </cdr:from>
    <cdr:to>
      <cdr:x>0.98786</cdr:x>
      <cdr:y>0.46361</cdr:y>
    </cdr:to>
    <cdr:sp macro="" textlink="">
      <cdr:nvSpPr>
        <cdr:cNvPr id="4" name="Text Box 1"/>
        <cdr:cNvSpPr txBox="1"/>
      </cdr:nvSpPr>
      <cdr:spPr>
        <a:xfrm xmlns:a="http://schemas.openxmlformats.org/drawingml/2006/main">
          <a:off x="4969105" y="1248395"/>
          <a:ext cx="692824" cy="38106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45%</a:t>
          </a:r>
        </a:p>
        <a:p xmlns:a="http://schemas.openxmlformats.org/drawingml/2006/main">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0.86534</cdr:x>
      <cdr:y>0.60305</cdr:y>
    </cdr:from>
    <cdr:to>
      <cdr:x>0.98548</cdr:x>
      <cdr:y>0.71058</cdr:y>
    </cdr:to>
    <cdr:sp macro="" textlink="">
      <cdr:nvSpPr>
        <cdr:cNvPr id="5" name="Text Box 1"/>
        <cdr:cNvSpPr txBox="1"/>
      </cdr:nvSpPr>
      <cdr:spPr>
        <a:xfrm xmlns:a="http://schemas.openxmlformats.org/drawingml/2006/main">
          <a:off x="4959705" y="2119554"/>
          <a:ext cx="688583" cy="3779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46%</a:t>
          </a:r>
        </a:p>
        <a:p xmlns:a="http://schemas.openxmlformats.org/drawingml/2006/main">
          <a:r>
            <a:rPr lang="en-AU" sz="1000">
              <a:latin typeface="Arial" panose="020B0604020202020204" pitchFamily="34" charset="0"/>
              <a:cs typeface="Arial" panose="020B0604020202020204" pitchFamily="34" charset="0"/>
            </a:rPr>
            <a:t>Ave: 3.5</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74.xml><?xml version="1.0" encoding="utf-8"?>
<c:userShapes xmlns:c="http://schemas.openxmlformats.org/drawingml/2006/chart">
  <cdr:relSizeAnchor xmlns:cdr="http://schemas.openxmlformats.org/drawingml/2006/chartDrawing">
    <cdr:from>
      <cdr:x>0</cdr:x>
      <cdr:y>0.86869</cdr:y>
    </cdr:from>
    <cdr:to>
      <cdr:x>0.62527</cdr:x>
      <cdr:y>0.99299</cdr:y>
    </cdr:to>
    <cdr:sp macro="" textlink="">
      <cdr:nvSpPr>
        <cdr:cNvPr id="2" name="Text Box 2"/>
        <cdr:cNvSpPr txBox="1"/>
      </cdr:nvSpPr>
      <cdr:spPr>
        <a:xfrm xmlns:a="http://schemas.openxmlformats.org/drawingml/2006/main">
          <a:off x="0" y="2743201"/>
          <a:ext cx="3583741" cy="39251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 Tasmania Police in informing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the public about issues </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that affect the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n=4,009.</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t>
          </a:r>
          <a:r>
            <a:rPr lang="en-US" sz="800" kern="100">
              <a:effectLst/>
              <a:latin typeface="Arial" panose="020B0604020202020204" pitchFamily="34" charset="0"/>
              <a:ea typeface="Calibri" panose="020F0502020204030204" pitchFamily="34" charset="0"/>
              <a:cs typeface="Times New Roman" panose="02020603050405020304" pitchFamily="18" charset="0"/>
            </a:rPr>
            <a:t>Note 'other'</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and Prefer not to say excluded due to small sample size</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0.15427</cdr:y>
    </cdr:from>
    <cdr:to>
      <cdr:x>1</cdr:x>
      <cdr:y>0.2932</cdr:y>
    </cdr:to>
    <cdr:sp macro="" textlink="">
      <cdr:nvSpPr>
        <cdr:cNvPr id="3" name="Text Box 2"/>
        <cdr:cNvSpPr txBox="1"/>
      </cdr:nvSpPr>
      <cdr:spPr>
        <a:xfrm xmlns:a="http://schemas.openxmlformats.org/drawingml/2006/main">
          <a:off x="4891729" y="487173"/>
          <a:ext cx="839781" cy="4387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42%</a:t>
          </a:r>
        </a:p>
        <a:p xmlns:a="http://schemas.openxmlformats.org/drawingml/2006/main">
          <a:r>
            <a:rPr lang="en-AU" sz="1000">
              <a:latin typeface="Arial" panose="020B0604020202020204" pitchFamily="34" charset="0"/>
              <a:cs typeface="Arial" panose="020B0604020202020204" pitchFamily="34" charset="0"/>
            </a:rPr>
            <a:t>Ave: 3.3</a:t>
          </a:r>
        </a:p>
      </cdr:txBody>
    </cdr:sp>
  </cdr:relSizeAnchor>
  <cdr:relSizeAnchor xmlns:cdr="http://schemas.openxmlformats.org/drawingml/2006/chartDrawing">
    <cdr:from>
      <cdr:x>0.85348</cdr:x>
      <cdr:y>0.51811</cdr:y>
    </cdr:from>
    <cdr:to>
      <cdr:x>1</cdr:x>
      <cdr:y>0.62209</cdr:y>
    </cdr:to>
    <cdr:sp macro="" textlink="">
      <cdr:nvSpPr>
        <cdr:cNvPr id="5" name="Text Box 1"/>
        <cdr:cNvSpPr txBox="1"/>
      </cdr:nvSpPr>
      <cdr:spPr>
        <a:xfrm xmlns:a="http://schemas.openxmlformats.org/drawingml/2006/main">
          <a:off x="4891729" y="1636122"/>
          <a:ext cx="839781" cy="3283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45%</a:t>
          </a:r>
        </a:p>
        <a:p xmlns:a="http://schemas.openxmlformats.org/drawingml/2006/main">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0.77729</cdr:x>
      <cdr:y>0.94034</cdr:y>
    </cdr:from>
    <cdr:to>
      <cdr:x>0.79196</cdr:x>
      <cdr:y>0.97135</cdr:y>
    </cdr:to>
    <cdr:grpSp>
      <cdr:nvGrpSpPr>
        <cdr:cNvPr id="13" name="Group 12"/>
        <cdr:cNvGrpSpPr/>
      </cdr:nvGrpSpPr>
      <cdr:grpSpPr>
        <a:xfrm xmlns:a="http://schemas.openxmlformats.org/drawingml/2006/main">
          <a:off x="4455042" y="3625703"/>
          <a:ext cx="84083" cy="119533"/>
          <a:chOff x="-70837156" y="-91642000"/>
          <a:chExt cx="84083" cy="119730"/>
        </a:xfrm>
      </cdr:grpSpPr>
      <cdr:cxnSp macro="">
        <cdr:nvCxnSpPr>
          <cdr:cNvPr id="14" name="Straight Arrow Connector 13"/>
          <cdr:cNvCxnSpPr/>
        </cdr:nvCxnSpPr>
        <cdr:spPr>
          <a:xfrm xmlns:a="http://schemas.openxmlformats.org/drawingml/2006/main" flipV="1">
            <a:off x="-70837156" y="-91642000"/>
            <a:ext cx="0" cy="94604"/>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5" name="Straight Arrow Connector 14"/>
          <cdr:cNvCxnSpPr/>
        </cdr:nvCxnSpPr>
        <cdr:spPr>
          <a:xfrm xmlns:a="http://schemas.openxmlformats.org/drawingml/2006/main" rot="10800000" flipV="1">
            <a:off x="-70753073" y="-91616874"/>
            <a:ext cx="0" cy="946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0.76535</cdr:x>
      <cdr:y>0.94789</cdr:y>
    </cdr:from>
    <cdr:to>
      <cdr:x>0.778</cdr:x>
      <cdr:y>0.98599</cdr:y>
    </cdr:to>
    <cdr:grpSp>
      <cdr:nvGrpSpPr>
        <cdr:cNvPr id="4" name="Group 3"/>
        <cdr:cNvGrpSpPr/>
      </cdr:nvGrpSpPr>
      <cdr:grpSpPr>
        <a:xfrm xmlns:a="http://schemas.openxmlformats.org/drawingml/2006/main">
          <a:off x="4386596" y="2993289"/>
          <a:ext cx="72509" cy="120321"/>
          <a:chOff x="3094501" y="5412136"/>
          <a:chExt cx="72509" cy="120321"/>
        </a:xfrm>
      </cdr:grpSpPr>
      <cdr:cxnSp macro="">
        <cdr:nvCxnSpPr>
          <cdr:cNvPr id="9" name="Straight Arrow Connector 8"/>
          <cdr:cNvCxnSpPr/>
        </cdr:nvCxnSpPr>
        <cdr:spPr>
          <a:xfrm xmlns:a="http://schemas.openxmlformats.org/drawingml/2006/main" flipV="1">
            <a:off x="3094501" y="5412136"/>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Straight Arrow Connector 9"/>
          <cdr:cNvCxnSpPr/>
        </cdr:nvCxnSpPr>
        <cdr:spPr>
          <a:xfrm xmlns:a="http://schemas.openxmlformats.org/drawingml/2006/main" rot="10800000" flipV="1">
            <a:off x="3167010" y="5437385"/>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0.78818</cdr:x>
      <cdr:y>0.90724</cdr:y>
    </cdr:from>
    <cdr:to>
      <cdr:x>0.99357</cdr:x>
      <cdr:y>0.99299</cdr:y>
    </cdr:to>
    <cdr:sp macro="" textlink="">
      <cdr:nvSpPr>
        <cdr:cNvPr id="11" name="Text Box 1"/>
        <cdr:cNvSpPr txBox="1"/>
      </cdr:nvSpPr>
      <cdr:spPr>
        <a:xfrm xmlns:a="http://schemas.openxmlformats.org/drawingml/2006/main">
          <a:off x="4517444" y="2864927"/>
          <a:ext cx="117719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0.84223</cdr:x>
      <cdr:y>0.54795</cdr:y>
    </cdr:from>
    <cdr:to>
      <cdr:x>0.84223</cdr:x>
      <cdr:y>0.57307</cdr:y>
    </cdr:to>
    <cdr:cxnSp macro="">
      <cdr:nvCxnSpPr>
        <cdr:cNvPr id="12" name="Straight Arrow Connector 11"/>
        <cdr:cNvCxnSpPr/>
      </cdr:nvCxnSpPr>
      <cdr:spPr>
        <a:xfrm xmlns:a="http://schemas.openxmlformats.org/drawingml/2006/main" flipV="1">
          <a:off x="4827229" y="1730349"/>
          <a:ext cx="0" cy="7932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0.97182</cdr:x>
      <cdr:y>0.17971</cdr:y>
    </cdr:from>
    <cdr:to>
      <cdr:x>0.97182</cdr:x>
      <cdr:y>0.20481</cdr:y>
    </cdr:to>
    <cdr:cxnSp macro="">
      <cdr:nvCxnSpPr>
        <cdr:cNvPr id="16" name="Straight Arrow Connector 15"/>
        <cdr:cNvCxnSpPr/>
      </cdr:nvCxnSpPr>
      <cdr:spPr>
        <a:xfrm xmlns:a="http://schemas.openxmlformats.org/drawingml/2006/main" rot="10800000" flipV="1">
          <a:off x="5569984" y="567488"/>
          <a:ext cx="0" cy="7926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0.85341</cdr:x>
      <cdr:y>0.19927</cdr:y>
    </cdr:from>
    <cdr:to>
      <cdr:x>0.85341</cdr:x>
      <cdr:y>0.22438</cdr:y>
    </cdr:to>
    <cdr:cxnSp macro="">
      <cdr:nvCxnSpPr>
        <cdr:cNvPr id="19" name="Straight Arrow Connector 18"/>
        <cdr:cNvCxnSpPr/>
      </cdr:nvCxnSpPr>
      <cdr:spPr>
        <a:xfrm xmlns:a="http://schemas.openxmlformats.org/drawingml/2006/main" rot="10800000" flipV="1">
          <a:off x="4891301" y="629269"/>
          <a:ext cx="0" cy="7929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0.97074</cdr:x>
      <cdr:y>0.53991</cdr:y>
    </cdr:from>
    <cdr:to>
      <cdr:x>0.97074</cdr:x>
      <cdr:y>0.56503</cdr:y>
    </cdr:to>
    <cdr:cxnSp macro="">
      <cdr:nvCxnSpPr>
        <cdr:cNvPr id="21" name="Straight Arrow Connector 20"/>
        <cdr:cNvCxnSpPr/>
      </cdr:nvCxnSpPr>
      <cdr:spPr>
        <a:xfrm xmlns:a="http://schemas.openxmlformats.org/drawingml/2006/main" flipV="1">
          <a:off x="5563829" y="1704949"/>
          <a:ext cx="0" cy="79326"/>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5.xml><?xml version="1.0" encoding="utf-8"?>
<c:userShapes xmlns:c="http://schemas.openxmlformats.org/drawingml/2006/chart">
  <cdr:relSizeAnchor xmlns:cdr="http://schemas.openxmlformats.org/drawingml/2006/chartDrawing">
    <cdr:from>
      <cdr:x>0</cdr:x>
      <cdr:y>0.88933</cdr:y>
    </cdr:from>
    <cdr:to>
      <cdr:x>0.62527</cdr:x>
      <cdr:y>1</cdr:y>
    </cdr:to>
    <cdr:sp macro="" textlink="">
      <cdr:nvSpPr>
        <cdr:cNvPr id="2" name="Text Box 2"/>
        <cdr:cNvSpPr txBox="1"/>
      </cdr:nvSpPr>
      <cdr:spPr>
        <a:xfrm xmlns:a="http://schemas.openxmlformats.org/drawingml/2006/main">
          <a:off x="0" y="3429000"/>
          <a:ext cx="3583741" cy="42672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 Tasmania Police in informing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the public about issues </a:t>
          </a:r>
        </a:p>
        <a:p xmlns:a="http://schemas.openxmlformats.org/drawingml/2006/main">
          <a:pPr>
            <a:lnSpc>
              <a:spcPct val="100000"/>
            </a:lnSpc>
            <a:spcAft>
              <a:spcPts val="0"/>
            </a:spcAft>
          </a:pP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that affect the community?</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All n=3,882</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Note 'prefer not to say' excluded</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0.86699</cdr:x>
      <cdr:y>0.03941</cdr:y>
    </cdr:from>
    <cdr:to>
      <cdr:x>1</cdr:x>
      <cdr:y>0.15173</cdr:y>
    </cdr:to>
    <cdr:sp macro="" textlink="">
      <cdr:nvSpPr>
        <cdr:cNvPr id="3" name="Text Box 2"/>
        <cdr:cNvSpPr txBox="1"/>
      </cdr:nvSpPr>
      <cdr:spPr>
        <a:xfrm xmlns:a="http://schemas.openxmlformats.org/drawingml/2006/main">
          <a:off x="4969162" y="151939"/>
          <a:ext cx="762348" cy="433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41%</a:t>
          </a:r>
        </a:p>
        <a:p xmlns:a="http://schemas.openxmlformats.org/drawingml/2006/main">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3.3</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0.86562</cdr:x>
      <cdr:y>0.41312</cdr:y>
    </cdr:from>
    <cdr:to>
      <cdr:x>0.99863</cdr:x>
      <cdr:y>0.49075</cdr:y>
    </cdr:to>
    <cdr:sp macro="" textlink="">
      <cdr:nvSpPr>
        <cdr:cNvPr id="4" name="Text Box 1"/>
        <cdr:cNvSpPr txBox="1"/>
      </cdr:nvSpPr>
      <cdr:spPr>
        <a:xfrm xmlns:a="http://schemas.openxmlformats.org/drawingml/2006/main">
          <a:off x="4961310" y="1592860"/>
          <a:ext cx="762348" cy="2993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41%</a:t>
          </a:r>
        </a:p>
        <a:p xmlns:a="http://schemas.openxmlformats.org/drawingml/2006/main">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3.3</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0.86755</cdr:x>
      <cdr:y>0.65766</cdr:y>
    </cdr:from>
    <cdr:to>
      <cdr:x>1</cdr:x>
      <cdr:y>0.75824</cdr:y>
    </cdr:to>
    <cdr:sp macro="" textlink="">
      <cdr:nvSpPr>
        <cdr:cNvPr id="5" name="Text Box 1"/>
        <cdr:cNvSpPr txBox="1"/>
      </cdr:nvSpPr>
      <cdr:spPr>
        <a:xfrm xmlns:a="http://schemas.openxmlformats.org/drawingml/2006/main">
          <a:off x="4972372" y="2535734"/>
          <a:ext cx="759138" cy="3878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51%</a:t>
          </a:r>
        </a:p>
        <a:p xmlns:a="http://schemas.openxmlformats.org/drawingml/2006/main">
          <a:r>
            <a:rPr lang="en-AU" sz="1000">
              <a:latin typeface="Arial" panose="020B0604020202020204" pitchFamily="34" charset="0"/>
              <a:cs typeface="Arial" panose="020B0604020202020204" pitchFamily="34" charset="0"/>
            </a:rPr>
            <a:t>Ave: 3.6</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0.78533</cdr:x>
      <cdr:y>0.91545</cdr:y>
    </cdr:from>
    <cdr:to>
      <cdr:x>0.99072</cdr:x>
      <cdr:y>0.99679</cdr:y>
    </cdr:to>
    <cdr:sp macro="" textlink="">
      <cdr:nvSpPr>
        <cdr:cNvPr id="9" name="Text Box 1"/>
        <cdr:cNvSpPr txBox="1"/>
      </cdr:nvSpPr>
      <cdr:spPr>
        <a:xfrm xmlns:a="http://schemas.openxmlformats.org/drawingml/2006/main">
          <a:off x="4501152" y="3529719"/>
          <a:ext cx="1177195" cy="3136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0.86699</cdr:x>
      <cdr:y>0.16183</cdr:y>
    </cdr:from>
    <cdr:to>
      <cdr:x>1</cdr:x>
      <cdr:y>0.23728</cdr:y>
    </cdr:to>
    <cdr:sp macro="" textlink="">
      <cdr:nvSpPr>
        <cdr:cNvPr id="15" name="Text Box 1"/>
        <cdr:cNvSpPr txBox="1"/>
      </cdr:nvSpPr>
      <cdr:spPr>
        <a:xfrm xmlns:a="http://schemas.openxmlformats.org/drawingml/2006/main">
          <a:off x="4969162" y="623956"/>
          <a:ext cx="762348" cy="2909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40%</a:t>
          </a:r>
        </a:p>
        <a:p xmlns:a="http://schemas.openxmlformats.org/drawingml/2006/main">
          <a:r>
            <a:rPr lang="en-AU" sz="1000">
              <a:latin typeface="Arial" panose="020B0604020202020204" pitchFamily="34" charset="0"/>
              <a:cs typeface="Arial" panose="020B0604020202020204" pitchFamily="34" charset="0"/>
            </a:rPr>
            <a:t>Ave: 3.3</a:t>
          </a:r>
        </a:p>
      </cdr:txBody>
    </cdr:sp>
  </cdr:relSizeAnchor>
  <cdr:relSizeAnchor xmlns:cdr="http://schemas.openxmlformats.org/drawingml/2006/chartDrawing">
    <cdr:from>
      <cdr:x>0.86699</cdr:x>
      <cdr:y>0.28602</cdr:y>
    </cdr:from>
    <cdr:to>
      <cdr:x>1</cdr:x>
      <cdr:y>0.36758</cdr:y>
    </cdr:to>
    <cdr:sp macro="" textlink="">
      <cdr:nvSpPr>
        <cdr:cNvPr id="17" name="Text Box 1"/>
        <cdr:cNvSpPr txBox="1"/>
      </cdr:nvSpPr>
      <cdr:spPr>
        <a:xfrm xmlns:a="http://schemas.openxmlformats.org/drawingml/2006/main">
          <a:off x="4969162" y="1102798"/>
          <a:ext cx="762348" cy="3144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38%</a:t>
          </a:r>
        </a:p>
        <a:p xmlns:a="http://schemas.openxmlformats.org/drawingml/2006/main">
          <a:r>
            <a:rPr lang="en-AU" sz="1000">
              <a:latin typeface="Arial" panose="020B0604020202020204" pitchFamily="34" charset="0"/>
              <a:cs typeface="Arial" panose="020B0604020202020204" pitchFamily="34" charset="0"/>
            </a:rPr>
            <a:t>Ave: 3.2</a:t>
          </a:r>
        </a:p>
      </cdr:txBody>
    </cdr:sp>
  </cdr:relSizeAnchor>
  <cdr:relSizeAnchor xmlns:cdr="http://schemas.openxmlformats.org/drawingml/2006/chartDrawing">
    <cdr:from>
      <cdr:x>0.86642</cdr:x>
      <cdr:y>0.53153</cdr:y>
    </cdr:from>
    <cdr:to>
      <cdr:x>0.99943</cdr:x>
      <cdr:y>0.60005</cdr:y>
    </cdr:to>
    <cdr:sp macro="" textlink="">
      <cdr:nvSpPr>
        <cdr:cNvPr id="18" name="Text Box 1"/>
        <cdr:cNvSpPr txBox="1"/>
      </cdr:nvSpPr>
      <cdr:spPr>
        <a:xfrm xmlns:a="http://schemas.openxmlformats.org/drawingml/2006/main">
          <a:off x="4965895" y="2049412"/>
          <a:ext cx="762348" cy="2641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46%</a:t>
          </a:r>
        </a:p>
        <a:p xmlns:a="http://schemas.openxmlformats.org/drawingml/2006/main">
          <a:r>
            <a:rPr lang="en-AU" sz="1000">
              <a:latin typeface="Arial" panose="020B0604020202020204" pitchFamily="34" charset="0"/>
              <a:cs typeface="Arial" panose="020B0604020202020204" pitchFamily="34" charset="0"/>
            </a:rPr>
            <a:t>Ave: 3.4</a:t>
          </a:r>
        </a:p>
      </cdr:txBody>
    </cdr:sp>
  </cdr:relSizeAnchor>
  <cdr:relSizeAnchor xmlns:cdr="http://schemas.openxmlformats.org/drawingml/2006/chartDrawing">
    <cdr:from>
      <cdr:x>0.85576</cdr:x>
      <cdr:y>0.33439</cdr:y>
    </cdr:from>
    <cdr:to>
      <cdr:x>0.85576</cdr:x>
      <cdr:y>0.35678</cdr:y>
    </cdr:to>
    <cdr:cxnSp macro="">
      <cdr:nvCxnSpPr>
        <cdr:cNvPr id="24" name="Straight Arrow Connector 23"/>
        <cdr:cNvCxnSpPr/>
      </cdr:nvCxnSpPr>
      <cdr:spPr>
        <a:xfrm xmlns:a="http://schemas.openxmlformats.org/drawingml/2006/main" rot="10800000" flipV="1">
          <a:off x="4904770" y="1289296"/>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0.53455</cdr:x>
      <cdr:y>0.57354</cdr:y>
    </cdr:from>
    <cdr:to>
      <cdr:x>0.53455</cdr:x>
      <cdr:y>0.59593</cdr:y>
    </cdr:to>
    <cdr:cxnSp macro="">
      <cdr:nvCxnSpPr>
        <cdr:cNvPr id="25" name="Straight Arrow Connector 24"/>
        <cdr:cNvCxnSpPr/>
      </cdr:nvCxnSpPr>
      <cdr:spPr>
        <a:xfrm xmlns:a="http://schemas.openxmlformats.org/drawingml/2006/main" rot="10800000" flipV="1">
          <a:off x="3063760" y="221142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0.86107</cdr:x>
      <cdr:y>0.45925</cdr:y>
    </cdr:from>
    <cdr:to>
      <cdr:x>0.86107</cdr:x>
      <cdr:y>0.48164</cdr:y>
    </cdr:to>
    <cdr:cxnSp macro="">
      <cdr:nvCxnSpPr>
        <cdr:cNvPr id="29" name="Straight Arrow Connector 28"/>
        <cdr:cNvCxnSpPr/>
      </cdr:nvCxnSpPr>
      <cdr:spPr>
        <a:xfrm xmlns:a="http://schemas.openxmlformats.org/drawingml/2006/main" rot="10800000" flipV="1">
          <a:off x="4935242" y="1770751"/>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0.77177</cdr:x>
      <cdr:y>0.9413</cdr:y>
    </cdr:from>
    <cdr:to>
      <cdr:x>0.78442</cdr:x>
      <cdr:y>0.97251</cdr:y>
    </cdr:to>
    <cdr:grpSp>
      <cdr:nvGrpSpPr>
        <cdr:cNvPr id="10" name="Group 9"/>
        <cdr:cNvGrpSpPr/>
      </cdr:nvGrpSpPr>
      <cdr:grpSpPr>
        <a:xfrm xmlns:a="http://schemas.openxmlformats.org/drawingml/2006/main">
          <a:off x="4423414" y="3629393"/>
          <a:ext cx="72509" cy="120321"/>
          <a:chOff x="4095699" y="3947854"/>
          <a:chExt cx="72509" cy="120321"/>
        </a:xfrm>
      </cdr:grpSpPr>
      <cdr:cxnSp macro="">
        <cdr:nvCxnSpPr>
          <cdr:cNvPr id="12" name="Straight Arrow Connector 11"/>
          <cdr:cNvCxnSpPr/>
        </cdr:nvCxnSpPr>
        <cdr:spPr>
          <a:xfrm xmlns:a="http://schemas.openxmlformats.org/drawingml/2006/main" flipV="1">
            <a:off x="4095699" y="3947854"/>
            <a:ext cx="0" cy="95072"/>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Arrow Connector 12"/>
          <cdr:cNvCxnSpPr/>
        </cdr:nvCxnSpPr>
        <cdr:spPr>
          <a:xfrm xmlns:a="http://schemas.openxmlformats.org/drawingml/2006/main" rot="10800000" flipV="1">
            <a:off x="4168208" y="3973103"/>
            <a:ext cx="0" cy="9507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0.98086</cdr:x>
      <cdr:y>0.54879</cdr:y>
    </cdr:from>
    <cdr:to>
      <cdr:x>0.98086</cdr:x>
      <cdr:y>0.57118</cdr:y>
    </cdr:to>
    <cdr:cxnSp macro="">
      <cdr:nvCxnSpPr>
        <cdr:cNvPr id="14" name="Straight Arrow Connector 13"/>
        <cdr:cNvCxnSpPr/>
      </cdr:nvCxnSpPr>
      <cdr:spPr>
        <a:xfrm xmlns:a="http://schemas.openxmlformats.org/drawingml/2006/main" flipV="1">
          <a:off x="5621820" y="2115963"/>
          <a:ext cx="0" cy="8632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0.83708</cdr:x>
      <cdr:y>0.699</cdr:y>
    </cdr:from>
    <cdr:to>
      <cdr:x>0.83708</cdr:x>
      <cdr:y>0.72139</cdr:y>
    </cdr:to>
    <cdr:cxnSp macro="">
      <cdr:nvCxnSpPr>
        <cdr:cNvPr id="32" name="Straight Arrow Connector 31"/>
        <cdr:cNvCxnSpPr/>
      </cdr:nvCxnSpPr>
      <cdr:spPr>
        <a:xfrm xmlns:a="http://schemas.openxmlformats.org/drawingml/2006/main" flipV="1">
          <a:off x="4797716" y="269513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0.98157</cdr:x>
      <cdr:y>0.67346</cdr:y>
    </cdr:from>
    <cdr:to>
      <cdr:x>0.98157</cdr:x>
      <cdr:y>0.69585</cdr:y>
    </cdr:to>
    <cdr:cxnSp macro="">
      <cdr:nvCxnSpPr>
        <cdr:cNvPr id="34" name="Straight Arrow Connector 33"/>
        <cdr:cNvCxnSpPr/>
      </cdr:nvCxnSpPr>
      <cdr:spPr>
        <a:xfrm xmlns:a="http://schemas.openxmlformats.org/drawingml/2006/main" flipV="1">
          <a:off x="5625874" y="2596667"/>
          <a:ext cx="0" cy="86330"/>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0.55715</cdr:x>
      <cdr:y>0.44232</cdr:y>
    </cdr:from>
    <cdr:to>
      <cdr:x>0.55715</cdr:x>
      <cdr:y>0.46471</cdr:y>
    </cdr:to>
    <cdr:cxnSp macro="">
      <cdr:nvCxnSpPr>
        <cdr:cNvPr id="36" name="Straight Arrow Connector 35"/>
        <cdr:cNvCxnSpPr/>
      </cdr:nvCxnSpPr>
      <cdr:spPr>
        <a:xfrm xmlns:a="http://schemas.openxmlformats.org/drawingml/2006/main" flipV="1">
          <a:off x="3193336" y="1705467"/>
          <a:ext cx="0" cy="8632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0.35512</cdr:x>
      <cdr:y>0.32337</cdr:y>
    </cdr:from>
    <cdr:to>
      <cdr:x>0.35512</cdr:x>
      <cdr:y>0.34577</cdr:y>
    </cdr:to>
    <cdr:cxnSp macro="">
      <cdr:nvCxnSpPr>
        <cdr:cNvPr id="19" name="Straight Arrow Connector 18"/>
        <cdr:cNvCxnSpPr/>
      </cdr:nvCxnSpPr>
      <cdr:spPr>
        <a:xfrm xmlns:a="http://schemas.openxmlformats.org/drawingml/2006/main" flipV="1">
          <a:off x="2035401" y="1246821"/>
          <a:ext cx="0" cy="86369"/>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0.34719</cdr:x>
      <cdr:y>0.20153</cdr:y>
    </cdr:from>
    <cdr:to>
      <cdr:x>0.34719</cdr:x>
      <cdr:y>0.22393</cdr:y>
    </cdr:to>
    <cdr:cxnSp macro="">
      <cdr:nvCxnSpPr>
        <cdr:cNvPr id="20" name="Straight Arrow Connector 19"/>
        <cdr:cNvCxnSpPr/>
      </cdr:nvCxnSpPr>
      <cdr:spPr>
        <a:xfrm xmlns:a="http://schemas.openxmlformats.org/drawingml/2006/main" flipV="1">
          <a:off x="1989907" y="777042"/>
          <a:ext cx="0" cy="8636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0.3346</cdr:x>
      <cdr:y>0.45332</cdr:y>
    </cdr:from>
    <cdr:to>
      <cdr:x>0.3346</cdr:x>
      <cdr:y>0.47571</cdr:y>
    </cdr:to>
    <cdr:cxnSp macro="">
      <cdr:nvCxnSpPr>
        <cdr:cNvPr id="21" name="Straight Arrow Connector 20"/>
        <cdr:cNvCxnSpPr/>
      </cdr:nvCxnSpPr>
      <cdr:spPr>
        <a:xfrm xmlns:a="http://schemas.openxmlformats.org/drawingml/2006/main" rot="10800000" flipV="1">
          <a:off x="1917769" y="174786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0.33312</cdr:x>
      <cdr:y>0.7034</cdr:y>
    </cdr:from>
    <cdr:to>
      <cdr:x>0.33312</cdr:x>
      <cdr:y>0.72579</cdr:y>
    </cdr:to>
    <cdr:cxnSp macro="">
      <cdr:nvCxnSpPr>
        <cdr:cNvPr id="22" name="Straight Arrow Connector 21"/>
        <cdr:cNvCxnSpPr/>
      </cdr:nvCxnSpPr>
      <cdr:spPr>
        <a:xfrm xmlns:a="http://schemas.openxmlformats.org/drawingml/2006/main" rot="10800000" flipV="1">
          <a:off x="1909269" y="271213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0.33682</cdr:x>
      <cdr:y>0.57519</cdr:y>
    </cdr:from>
    <cdr:to>
      <cdr:x>0.33682</cdr:x>
      <cdr:y>0.59758</cdr:y>
    </cdr:to>
    <cdr:cxnSp macro="">
      <cdr:nvCxnSpPr>
        <cdr:cNvPr id="11" name="Straight Arrow Connector 10"/>
        <cdr:cNvCxnSpPr/>
      </cdr:nvCxnSpPr>
      <cdr:spPr>
        <a:xfrm xmlns:a="http://schemas.openxmlformats.org/drawingml/2006/main" rot="10800000" flipV="1">
          <a:off x="1930469" y="2217762"/>
          <a:ext cx="0" cy="86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0.98427</cdr:x>
      <cdr:y>0.17711</cdr:y>
    </cdr:from>
    <cdr:to>
      <cdr:x>0.98427</cdr:x>
      <cdr:y>0.1995</cdr:y>
    </cdr:to>
    <cdr:cxnSp macro="">
      <cdr:nvCxnSpPr>
        <cdr:cNvPr id="23" name="Straight Arrow Connector 22"/>
        <cdr:cNvCxnSpPr/>
      </cdr:nvCxnSpPr>
      <cdr:spPr>
        <a:xfrm xmlns:a="http://schemas.openxmlformats.org/drawingml/2006/main" rot="10800000" flipV="1">
          <a:off x="5641370" y="68287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0.98261</cdr:x>
      <cdr:y>0.30556</cdr:y>
    </cdr:from>
    <cdr:to>
      <cdr:x>0.98261</cdr:x>
      <cdr:y>0.32795</cdr:y>
    </cdr:to>
    <cdr:cxnSp macro="">
      <cdr:nvCxnSpPr>
        <cdr:cNvPr id="27" name="Straight Arrow Connector 26"/>
        <cdr:cNvCxnSpPr/>
      </cdr:nvCxnSpPr>
      <cdr:spPr>
        <a:xfrm xmlns:a="http://schemas.openxmlformats.org/drawingml/2006/main" rot="10800000" flipV="1">
          <a:off x="5631845" y="1178171"/>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0.97763</cdr:x>
      <cdr:y>0.43155</cdr:y>
    </cdr:from>
    <cdr:to>
      <cdr:x>0.97763</cdr:x>
      <cdr:y>0.45394</cdr:y>
    </cdr:to>
    <cdr:cxnSp macro="">
      <cdr:nvCxnSpPr>
        <cdr:cNvPr id="28" name="Straight Arrow Connector 27"/>
        <cdr:cNvCxnSpPr/>
      </cdr:nvCxnSpPr>
      <cdr:spPr>
        <a:xfrm xmlns:a="http://schemas.openxmlformats.org/drawingml/2006/main" rot="10800000" flipV="1">
          <a:off x="5603270" y="1663946"/>
          <a:ext cx="0" cy="863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6.xml><?xml version="1.0" encoding="utf-8"?>
<c:userShapes xmlns:c="http://schemas.openxmlformats.org/drawingml/2006/chart">
  <cdr:relSizeAnchor xmlns:cdr="http://schemas.openxmlformats.org/drawingml/2006/chartDrawing">
    <cdr:from>
      <cdr:x>0</cdr:x>
      <cdr:y>0.90563</cdr:y>
    </cdr:from>
    <cdr:to>
      <cdr:x>0.66284</cdr:x>
      <cdr:y>0.98667</cdr:y>
    </cdr:to>
    <cdr:sp macro="" textlink="">
      <cdr:nvSpPr>
        <cdr:cNvPr id="2" name="Text Box 2"/>
        <cdr:cNvSpPr txBox="1"/>
      </cdr:nvSpPr>
      <cdr:spPr>
        <a:xfrm xmlns:a="http://schemas.openxmlformats.org/drawingml/2006/main">
          <a:off x="0" y="3857624"/>
          <a:ext cx="3636605" cy="3451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What</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would be your preferred way of receiving information from Tasmania Police?</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7.xml><?xml version="1.0" encoding="utf-8"?>
<c:userShapes xmlns:c="http://schemas.openxmlformats.org/drawingml/2006/chart">
  <cdr:relSizeAnchor xmlns:cdr="http://schemas.openxmlformats.org/drawingml/2006/chartDrawing">
    <cdr:from>
      <cdr:x>0</cdr:x>
      <cdr:y>0.90563</cdr:y>
    </cdr:from>
    <cdr:to>
      <cdr:x>0.66284</cdr:x>
      <cdr:y>0.98667</cdr:y>
    </cdr:to>
    <cdr:sp macro="" textlink="">
      <cdr:nvSpPr>
        <cdr:cNvPr id="2" name="Text Box 2"/>
        <cdr:cNvSpPr txBox="1"/>
      </cdr:nvSpPr>
      <cdr:spPr>
        <a:xfrm xmlns:a="http://schemas.openxmlformats.org/drawingml/2006/main">
          <a:off x="0" y="3857624"/>
          <a:ext cx="3636605" cy="34517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What</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would be your preferred way of making contact with Tasmania Police?</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All n=4,080</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8.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Overall, how</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satisfied are you with the service provided to you by</a:t>
          </a:r>
          <a:r>
            <a:rPr lang="en-US" sz="1000" kern="100">
              <a:effectLst/>
              <a:latin typeface="Arial" panose="020B0604020202020204" pitchFamily="34" charset="0"/>
              <a:ea typeface="Calibri" panose="020F0502020204030204" pitchFamily="34" charset="0"/>
              <a:cs typeface="Times New Roman" panose="02020603050405020304" pitchFamily="18" charset="0"/>
            </a:rPr>
            <a:t> Tasmania Police?</a:t>
          </a:r>
          <a:endParaRPr lang="en-US" sz="1000" kern="100" baseline="0">
            <a:effectLst/>
            <a:latin typeface="Arial" panose="020B0604020202020204" pitchFamily="34" charset="0"/>
            <a:ea typeface="Calibri" panose="020F0502020204030204" pitchFamily="34" charset="0"/>
            <a:cs typeface="Times New Roman" panose="02020603050405020304" pitchFamily="18" charset="0"/>
          </a:endParaRP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Made contact with police</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a:t>
          </a:r>
          <a:r>
            <a:rPr lang="en-US" sz="1000" kern="100">
              <a:effectLst/>
              <a:latin typeface="Arial" panose="020B0604020202020204" pitchFamily="34" charset="0"/>
              <a:ea typeface="Calibri" panose="020F0502020204030204" pitchFamily="34" charset="0"/>
              <a:cs typeface="Times New Roman" panose="02020603050405020304" pitchFamily="18" charset="0"/>
            </a:rPr>
            <a:t>n=44</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identify as both PWD and ATSI *Caution small sample</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0.78876</cdr:x>
      <cdr:y>0.46512</cdr:y>
    </cdr:from>
    <cdr:to>
      <cdr:x>0.93049</cdr:x>
      <cdr:y>0.69971</cdr:y>
    </cdr:to>
    <cdr:sp macro="" textlink="">
      <cdr:nvSpPr>
        <cdr:cNvPr id="3" name="Oval 2"/>
        <cdr:cNvSpPr>
          <a:spLocks xmlns:a="http://schemas.openxmlformats.org/drawingml/2006/main" noChangeAspect="1"/>
        </cdr:cNvSpPr>
      </cdr:nvSpPr>
      <cdr:spPr>
        <a:xfrm xmlns:a="http://schemas.openxmlformats.org/drawingml/2006/main">
          <a:off x="4327451" y="1541721"/>
          <a:ext cx="777600" cy="777600"/>
        </a:xfrm>
        <a:prstGeom xmlns:a="http://schemas.openxmlformats.org/drawingml/2006/main" prst="ellipse">
          <a:avLst/>
        </a:prstGeom>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0.74614</cdr:x>
      <cdr:y>0.04895</cdr:y>
    </cdr:from>
    <cdr:to>
      <cdr:x>0.77716</cdr:x>
      <cdr:y>0.30565</cdr:y>
    </cdr:to>
    <cdr:sp macro="" textlink="">
      <cdr:nvSpPr>
        <cdr:cNvPr id="4" name="Right Brace 3"/>
        <cdr:cNvSpPr>
          <a:spLocks xmlns:a="http://schemas.openxmlformats.org/drawingml/2006/main"/>
        </cdr:cNvSpPr>
      </cdr:nvSpPr>
      <cdr:spPr>
        <a:xfrm xmlns:a="http://schemas.openxmlformats.org/drawingml/2006/main">
          <a:off x="4093624" y="162249"/>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79.xml><?xml version="1.0" encoding="utf-8"?>
<c:userShapes xmlns:c="http://schemas.openxmlformats.org/drawingml/2006/chart">
  <cdr:relSizeAnchor xmlns:cdr="http://schemas.openxmlformats.org/drawingml/2006/chartDrawing">
    <cdr:from>
      <cdr:x>0</cdr:x>
      <cdr:y>0.89865</cdr:y>
    </cdr:from>
    <cdr:to>
      <cdr:x>0.66284</cdr:x>
      <cdr:y>1</cdr:y>
    </cdr:to>
    <cdr:sp macro="" textlink="">
      <cdr:nvSpPr>
        <cdr:cNvPr id="2" name="Text Box 2"/>
        <cdr:cNvSpPr txBox="1"/>
      </cdr:nvSpPr>
      <cdr:spPr>
        <a:xfrm xmlns:a="http://schemas.openxmlformats.org/drawingml/2006/main">
          <a:off x="0" y="2978755"/>
          <a:ext cx="3636578" cy="33594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Q. How confident</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are you in Tasmania Police to deliver policing services to your community?</a:t>
          </a:r>
        </a:p>
        <a:p xmlns:a="http://schemas.openxmlformats.org/drawingml/2006/main">
          <a:pPr>
            <a:lnSpc>
              <a:spcPct val="100000"/>
            </a:lnSpc>
            <a:spcAft>
              <a:spcPts val="0"/>
            </a:spcAft>
          </a:pPr>
          <a:r>
            <a:rPr lang="en-US" sz="1000" kern="100">
              <a:effectLst/>
              <a:latin typeface="Arial" panose="020B0604020202020204" pitchFamily="34" charset="0"/>
              <a:ea typeface="Calibri" panose="020F0502020204030204" pitchFamily="34" charset="0"/>
              <a:cs typeface="Times New Roman" panose="02020603050405020304" pitchFamily="18" charset="0"/>
            </a:rPr>
            <a:t>Base: Had contact n=44</a:t>
          </a:r>
          <a:r>
            <a:rPr lang="en-US" sz="1000" kern="100" baseline="0">
              <a:effectLst/>
              <a:latin typeface="Arial" panose="020B0604020202020204" pitchFamily="34" charset="0"/>
              <a:ea typeface="Calibri" panose="020F0502020204030204" pitchFamily="34" charset="0"/>
              <a:cs typeface="Times New Roman" panose="02020603050405020304" pitchFamily="18" charset="0"/>
            </a:rPr>
            <a:t> identify as both PWD and ATSI *Caution small sample</a:t>
          </a:r>
          <a:endParaRPr lang="en-AU"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0.78876</cdr:x>
      <cdr:y>0.46512</cdr:y>
    </cdr:from>
    <cdr:to>
      <cdr:x>0.93049</cdr:x>
      <cdr:y>0.69971</cdr:y>
    </cdr:to>
    <cdr:sp macro="" textlink="">
      <cdr:nvSpPr>
        <cdr:cNvPr id="3" name="Oval 2"/>
        <cdr:cNvSpPr>
          <a:spLocks xmlns:a="http://schemas.openxmlformats.org/drawingml/2006/main" noChangeAspect="1"/>
        </cdr:cNvSpPr>
      </cdr:nvSpPr>
      <cdr:spPr>
        <a:xfrm xmlns:a="http://schemas.openxmlformats.org/drawingml/2006/main">
          <a:off x="4327451" y="1541721"/>
          <a:ext cx="777600" cy="777600"/>
        </a:xfrm>
        <a:prstGeom xmlns:a="http://schemas.openxmlformats.org/drawingml/2006/main" prst="ellipse">
          <a:avLst/>
        </a:prstGeom>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0.69016</cdr:x>
      <cdr:y>0.04606</cdr:y>
    </cdr:from>
    <cdr:to>
      <cdr:x>0.72118</cdr:x>
      <cdr:y>0.30276</cdr:y>
    </cdr:to>
    <cdr:sp macro="" textlink="">
      <cdr:nvSpPr>
        <cdr:cNvPr id="4" name="Right Brace 3"/>
        <cdr:cNvSpPr>
          <a:spLocks xmlns:a="http://schemas.openxmlformats.org/drawingml/2006/main"/>
        </cdr:cNvSpPr>
      </cdr:nvSpPr>
      <cdr:spPr>
        <a:xfrm xmlns:a="http://schemas.openxmlformats.org/drawingml/2006/main">
          <a:off x="3786479" y="152672"/>
          <a:ext cx="170180" cy="850900"/>
        </a:xfrm>
        <a:prstGeom xmlns:a="http://schemas.openxmlformats.org/drawingml/2006/main" prst="rightBrac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8.xml><?xml version="1.0" encoding="utf-8"?>
<c:userShapes xmlns:c="http://schemas.openxmlformats.org/drawingml/2006/chart">
  <cdr:relSizeAnchor xmlns:cdr="http://schemas.openxmlformats.org/drawingml/2006/chartDrawing">
    <cdr:from>
      <cdr:x>0.00174</cdr:x>
      <cdr:y>0.88781</cdr:y>
    </cdr:from>
    <cdr:to>
      <cdr:x>0.3029</cdr:x>
      <cdr:y>1</cdr:y>
    </cdr:to>
    <cdr:sp macro="" textlink="">
      <cdr:nvSpPr>
        <cdr:cNvPr id="2" name="Text Box 2"/>
        <cdr:cNvSpPr txBox="1"/>
      </cdr:nvSpPr>
      <cdr:spPr>
        <a:xfrm xmlns:a="http://schemas.openxmlformats.org/drawingml/2006/main">
          <a:off x="9546" y="2477729"/>
          <a:ext cx="1652285" cy="31309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In the past 12 months, have you had contact with Tasmania police for any reason?</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0.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How would you rate</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Tasmania Police on each of the following qualities?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Had contact n=44</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identify as both PWD and ATSI *Caution small sample</a:t>
          </a:r>
          <a:endParaRPr lang="en-AU" sz="10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0.07651</cdr:y>
    </cdr:from>
    <cdr:to>
      <cdr:x>1</cdr:x>
      <cdr:y>0.16021</cdr:y>
    </cdr:to>
    <cdr:sp macro="" textlink="">
      <cdr:nvSpPr>
        <cdr:cNvPr id="3" name="Text Box 2"/>
        <cdr:cNvSpPr txBox="1"/>
      </cdr:nvSpPr>
      <cdr:spPr>
        <a:xfrm xmlns:a="http://schemas.openxmlformats.org/drawingml/2006/main">
          <a:off x="4891729" y="254720"/>
          <a:ext cx="839781" cy="2786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55%</a:t>
          </a:r>
        </a:p>
      </cdr:txBody>
    </cdr:sp>
  </cdr:relSizeAnchor>
  <cdr:relSizeAnchor xmlns:cdr="http://schemas.openxmlformats.org/drawingml/2006/chartDrawing">
    <cdr:from>
      <cdr:x>0.85348</cdr:x>
      <cdr:y>0.22366</cdr:y>
    </cdr:from>
    <cdr:to>
      <cdr:x>1</cdr:x>
      <cdr:y>0.29203</cdr:y>
    </cdr:to>
    <cdr:sp macro="" textlink="">
      <cdr:nvSpPr>
        <cdr:cNvPr id="4" name="Text Box 1"/>
        <cdr:cNvSpPr txBox="1"/>
      </cdr:nvSpPr>
      <cdr:spPr>
        <a:xfrm xmlns:a="http://schemas.openxmlformats.org/drawingml/2006/main">
          <a:off x="4891729" y="744645"/>
          <a:ext cx="839781" cy="2276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41%</a:t>
          </a:r>
        </a:p>
      </cdr:txBody>
    </cdr:sp>
  </cdr:relSizeAnchor>
  <cdr:relSizeAnchor xmlns:cdr="http://schemas.openxmlformats.org/drawingml/2006/chartDrawing">
    <cdr:from>
      <cdr:x>0.85348</cdr:x>
      <cdr:y>0.36876</cdr:y>
    </cdr:from>
    <cdr:to>
      <cdr:x>1</cdr:x>
      <cdr:y>0.43714</cdr:y>
    </cdr:to>
    <cdr:sp macro="" textlink="">
      <cdr:nvSpPr>
        <cdr:cNvPr id="5" name="Text Box 1"/>
        <cdr:cNvSpPr txBox="1"/>
      </cdr:nvSpPr>
      <cdr:spPr>
        <a:xfrm xmlns:a="http://schemas.openxmlformats.org/drawingml/2006/main">
          <a:off x="4891730" y="1227721"/>
          <a:ext cx="839780"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50%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0.85348</cdr:x>
      <cdr:y>0.52835</cdr:y>
    </cdr:from>
    <cdr:to>
      <cdr:x>1</cdr:x>
      <cdr:y>0.59673</cdr:y>
    </cdr:to>
    <cdr:sp macro="" textlink="">
      <cdr:nvSpPr>
        <cdr:cNvPr id="15" name="Text Box 1"/>
        <cdr:cNvSpPr txBox="1"/>
      </cdr:nvSpPr>
      <cdr:spPr>
        <a:xfrm xmlns:a="http://schemas.openxmlformats.org/drawingml/2006/main">
          <a:off x="4891729" y="1759043"/>
          <a:ext cx="839781"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31%</a:t>
          </a:r>
        </a:p>
      </cdr:txBody>
    </cdr:sp>
  </cdr:relSizeAnchor>
  <cdr:relSizeAnchor xmlns:cdr="http://schemas.openxmlformats.org/drawingml/2006/chartDrawing">
    <cdr:from>
      <cdr:x>0.85215</cdr:x>
      <cdr:y>0.68309</cdr:y>
    </cdr:from>
    <cdr:to>
      <cdr:x>0.99867</cdr:x>
      <cdr:y>0.75147</cdr:y>
    </cdr:to>
    <cdr:sp macro="" textlink="">
      <cdr:nvSpPr>
        <cdr:cNvPr id="16" name="Text Box 1"/>
        <cdr:cNvSpPr txBox="1"/>
      </cdr:nvSpPr>
      <cdr:spPr>
        <a:xfrm xmlns:a="http://schemas.openxmlformats.org/drawingml/2006/main">
          <a:off x="4884110" y="2274201"/>
          <a:ext cx="839780"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48%</a:t>
          </a:r>
        </a:p>
      </cdr:txBody>
    </cdr:sp>
  </cdr:relSizeAnchor>
</c:userShapes>
</file>

<file path=word/drawings/drawing81.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052074"/>
          <a:ext cx="3583741" cy="27723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To what extent</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do you agree/disagree that Tasmania Police meets the following core values?</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Had contact n=44</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identify as both PWD and ATSI *Caution small sample</a:t>
          </a:r>
          <a:endParaRPr lang="en-AU" sz="10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0.09024</cdr:y>
    </cdr:from>
    <cdr:to>
      <cdr:x>1</cdr:x>
      <cdr:y>0.17394</cdr:y>
    </cdr:to>
    <cdr:sp macro="" textlink="">
      <cdr:nvSpPr>
        <cdr:cNvPr id="3" name="Text Box 2"/>
        <cdr:cNvSpPr txBox="1"/>
      </cdr:nvSpPr>
      <cdr:spPr>
        <a:xfrm xmlns:a="http://schemas.openxmlformats.org/drawingml/2006/main">
          <a:off x="4891729" y="300445"/>
          <a:ext cx="839781" cy="2786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52%</a:t>
          </a:r>
        </a:p>
      </cdr:txBody>
    </cdr:sp>
  </cdr:relSizeAnchor>
  <cdr:relSizeAnchor xmlns:cdr="http://schemas.openxmlformats.org/drawingml/2006/chartDrawing">
    <cdr:from>
      <cdr:x>0.85348</cdr:x>
      <cdr:y>0.27859</cdr:y>
    </cdr:from>
    <cdr:to>
      <cdr:x>1</cdr:x>
      <cdr:y>0.34696</cdr:y>
    </cdr:to>
    <cdr:sp macro="" textlink="">
      <cdr:nvSpPr>
        <cdr:cNvPr id="4" name="Text Box 1"/>
        <cdr:cNvSpPr txBox="1"/>
      </cdr:nvSpPr>
      <cdr:spPr>
        <a:xfrm xmlns:a="http://schemas.openxmlformats.org/drawingml/2006/main">
          <a:off x="4891729" y="927512"/>
          <a:ext cx="839781" cy="2276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45%</a:t>
          </a:r>
        </a:p>
      </cdr:txBody>
    </cdr:sp>
  </cdr:relSizeAnchor>
  <cdr:relSizeAnchor xmlns:cdr="http://schemas.openxmlformats.org/drawingml/2006/chartDrawing">
    <cdr:from>
      <cdr:x>0.85348</cdr:x>
      <cdr:y>0.46947</cdr:y>
    </cdr:from>
    <cdr:to>
      <cdr:x>1</cdr:x>
      <cdr:y>0.53785</cdr:y>
    </cdr:to>
    <cdr:sp macro="" textlink="">
      <cdr:nvSpPr>
        <cdr:cNvPr id="5" name="Text Box 1"/>
        <cdr:cNvSpPr txBox="1"/>
      </cdr:nvSpPr>
      <cdr:spPr>
        <a:xfrm xmlns:a="http://schemas.openxmlformats.org/drawingml/2006/main">
          <a:off x="4891729" y="1562995"/>
          <a:ext cx="839781" cy="2276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40%</a:t>
          </a: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0.78397</cdr:x>
      <cdr:y>0.91545</cdr:y>
    </cdr:from>
    <cdr:to>
      <cdr:x>0.99712</cdr:x>
      <cdr:y>0.99679</cdr:y>
    </cdr:to>
    <cdr:sp macro="" textlink="">
      <cdr:nvSpPr>
        <cdr:cNvPr id="9" name="Text Box 1"/>
        <cdr:cNvSpPr txBox="1"/>
      </cdr:nvSpPr>
      <cdr:spPr>
        <a:xfrm xmlns:a="http://schemas.openxmlformats.org/drawingml/2006/main">
          <a:off x="4493355" y="3047812"/>
          <a:ext cx="1221645" cy="270806"/>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Significantly different at a </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95% confidence level</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0.85348</cdr:x>
      <cdr:y>0.65409</cdr:y>
    </cdr:from>
    <cdr:to>
      <cdr:x>1</cdr:x>
      <cdr:y>0.72247</cdr:y>
    </cdr:to>
    <cdr:sp macro="" textlink="">
      <cdr:nvSpPr>
        <cdr:cNvPr id="15" name="Text Box 1"/>
        <cdr:cNvSpPr txBox="1"/>
      </cdr:nvSpPr>
      <cdr:spPr>
        <a:xfrm xmlns:a="http://schemas.openxmlformats.org/drawingml/2006/main">
          <a:off x="4891729" y="2177681"/>
          <a:ext cx="839781" cy="2276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42%</a:t>
          </a:r>
        </a:p>
      </cdr:txBody>
    </cdr:sp>
  </cdr:relSizeAnchor>
  <cdr:relSizeAnchor xmlns:cdr="http://schemas.openxmlformats.org/drawingml/2006/chartDrawing">
    <cdr:from>
      <cdr:x>0.76944</cdr:x>
      <cdr:y>0.94412</cdr:y>
    </cdr:from>
    <cdr:to>
      <cdr:x>0.78411</cdr:x>
      <cdr:y>0.97996</cdr:y>
    </cdr:to>
    <cdr:grpSp>
      <cdr:nvGrpSpPr>
        <cdr:cNvPr id="14" name="Group 13"/>
        <cdr:cNvGrpSpPr/>
      </cdr:nvGrpSpPr>
      <cdr:grpSpPr>
        <a:xfrm xmlns:a="http://schemas.openxmlformats.org/drawingml/2006/main">
          <a:off x="4410075" y="3143250"/>
          <a:ext cx="84083" cy="119336"/>
          <a:chOff x="-33665160" y="-45610829"/>
          <a:chExt cx="84083" cy="119533"/>
        </a:xfrm>
      </cdr:grpSpPr>
      <cdr:cxnSp macro="">
        <cdr:nvCxnSpPr>
          <cdr:cNvPr id="16" name="Straight Arrow Connector 15"/>
          <cdr:cNvCxnSpPr/>
        </cdr:nvCxnSpPr>
        <cdr:spPr>
          <a:xfrm xmlns:a="http://schemas.openxmlformats.org/drawingml/2006/main" flipV="1">
            <a:off x="-33665160" y="-45610829"/>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9" name="Straight Arrow Connector 18"/>
          <cdr:cNvCxnSpPr/>
        </cdr:nvCxnSpPr>
        <cdr:spPr>
          <a:xfrm xmlns:a="http://schemas.openxmlformats.org/drawingml/2006/main" rot="10800000" flipV="1">
            <a:off x="-33581077" y="-45585744"/>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82.xml><?xml version="1.0" encoding="utf-8"?>
<c:userShapes xmlns:c="http://schemas.openxmlformats.org/drawingml/2006/chart">
  <cdr:relSizeAnchor xmlns:cdr="http://schemas.openxmlformats.org/drawingml/2006/chartDrawing">
    <cdr:from>
      <cdr:x>0</cdr:x>
      <cdr:y>0.91673</cdr:y>
    </cdr:from>
    <cdr:to>
      <cdr:x>0.62527</cdr:x>
      <cdr:y>1</cdr:y>
    </cdr:to>
    <cdr:sp macro="" textlink="">
      <cdr:nvSpPr>
        <cdr:cNvPr id="2" name="Text Box 2"/>
        <cdr:cNvSpPr txBox="1"/>
      </cdr:nvSpPr>
      <cdr:spPr>
        <a:xfrm xmlns:a="http://schemas.openxmlformats.org/drawingml/2006/main">
          <a:off x="0" y="3848986"/>
          <a:ext cx="3902149" cy="34963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 Thinking</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about community safety, how safe do you feel...?</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Had contact n=44</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identify as both PWD and ATSI *Caution small sample</a:t>
          </a:r>
          <a:endParaRPr lang="en-AU" sz="10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0.8655</cdr:x>
      <cdr:y>0.07651</cdr:y>
    </cdr:from>
    <cdr:to>
      <cdr:x>1</cdr:x>
      <cdr:y>0.19455</cdr:y>
    </cdr:to>
    <cdr:sp macro="" textlink="">
      <cdr:nvSpPr>
        <cdr:cNvPr id="3" name="Text Box 2"/>
        <cdr:cNvSpPr txBox="1"/>
      </cdr:nvSpPr>
      <cdr:spPr>
        <a:xfrm xmlns:a="http://schemas.openxmlformats.org/drawingml/2006/main">
          <a:off x="4960620" y="254725"/>
          <a:ext cx="770890" cy="3929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Net: 53%</a:t>
          </a:r>
        </a:p>
        <a:p xmlns:a="http://schemas.openxmlformats.org/drawingml/2006/main">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3.3</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0.8655</cdr:x>
      <cdr:y>0.26486</cdr:y>
    </cdr:from>
    <cdr:to>
      <cdr:x>1</cdr:x>
      <cdr:y>0.37994</cdr:y>
    </cdr:to>
    <cdr:sp macro="" textlink="">
      <cdr:nvSpPr>
        <cdr:cNvPr id="4" name="Text Box 1"/>
        <cdr:cNvSpPr txBox="1"/>
      </cdr:nvSpPr>
      <cdr:spPr>
        <a:xfrm xmlns:a="http://schemas.openxmlformats.org/drawingml/2006/main">
          <a:off x="4960620" y="881800"/>
          <a:ext cx="770890" cy="3831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36%</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2.8</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0.8655</cdr:x>
      <cdr:y>0.45345</cdr:y>
    </cdr:from>
    <cdr:to>
      <cdr:x>1</cdr:x>
      <cdr:y>0.55846</cdr:y>
    </cdr:to>
    <cdr:sp macro="" textlink="">
      <cdr:nvSpPr>
        <cdr:cNvPr id="5" name="Text Box 1"/>
        <cdr:cNvSpPr txBox="1"/>
      </cdr:nvSpPr>
      <cdr:spPr>
        <a:xfrm xmlns:a="http://schemas.openxmlformats.org/drawingml/2006/main">
          <a:off x="4960620" y="1509672"/>
          <a:ext cx="770890" cy="3496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22%</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2.2</a:t>
          </a:r>
          <a:endParaRPr lang="en-AU"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0.76327</cdr:x>
      <cdr:y>0.94205</cdr:y>
    </cdr:from>
    <cdr:to>
      <cdr:x>0.77674</cdr:x>
      <cdr:y>0.97047</cdr:y>
    </cdr:to>
    <cdr:grpSp>
      <cdr:nvGrpSpPr>
        <cdr:cNvPr id="6" name="Group 5"/>
        <cdr:cNvGrpSpPr/>
      </cdr:nvGrpSpPr>
      <cdr:grpSpPr>
        <a:xfrm xmlns:a="http://schemas.openxmlformats.org/drawingml/2006/main">
          <a:off x="4763386" y="3955313"/>
          <a:ext cx="84083" cy="119336"/>
          <a:chOff x="-33036885" y="-43803923"/>
          <a:chExt cx="84083" cy="119533"/>
        </a:xfrm>
      </cdr:grpSpPr>
      <cdr:cxnSp macro="">
        <cdr:nvCxnSpPr>
          <cdr:cNvPr id="7" name="Straight Arrow Connector 6"/>
          <cdr:cNvCxnSpPr/>
        </cdr:nvCxnSpPr>
        <cdr:spPr>
          <a:xfrm xmlns:a="http://schemas.openxmlformats.org/drawingml/2006/main" flipV="1">
            <a:off x="-33036885" y="-43803923"/>
            <a:ext cx="0" cy="94448"/>
          </a:xfrm>
          <a:prstGeom xmlns:a="http://schemas.openxmlformats.org/drawingml/2006/main" prst="straightConnector1">
            <a:avLst/>
          </a:prstGeom>
          <a:ln xmlns:a="http://schemas.openxmlformats.org/drawingml/2006/mai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Arrow Connector 7"/>
          <cdr:cNvCxnSpPr/>
        </cdr:nvCxnSpPr>
        <cdr:spPr>
          <a:xfrm xmlns:a="http://schemas.openxmlformats.org/drawingml/2006/main" rot="10800000" flipV="1">
            <a:off x="-32952802" y="-43778838"/>
            <a:ext cx="0" cy="94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0.8655</cdr:x>
      <cdr:y>0.63578</cdr:y>
    </cdr:from>
    <cdr:to>
      <cdr:x>1</cdr:x>
      <cdr:y>0.74614</cdr:y>
    </cdr:to>
    <cdr:sp macro="" textlink="">
      <cdr:nvSpPr>
        <cdr:cNvPr id="15" name="Text Box 1"/>
        <cdr:cNvSpPr txBox="1"/>
      </cdr:nvSpPr>
      <cdr:spPr>
        <a:xfrm xmlns:a="http://schemas.openxmlformats.org/drawingml/2006/main">
          <a:off x="4960620" y="2116706"/>
          <a:ext cx="770890" cy="367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Net: 18%</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1000">
              <a:latin typeface="Arial" panose="020B0604020202020204" pitchFamily="34" charset="0"/>
              <a:cs typeface="Arial" panose="020B0604020202020204" pitchFamily="34" charset="0"/>
            </a:rPr>
            <a:t>Ave:</a:t>
          </a:r>
          <a:r>
            <a:rPr lang="en-AU" sz="1000" baseline="0">
              <a:latin typeface="Arial" panose="020B0604020202020204" pitchFamily="34" charset="0"/>
              <a:cs typeface="Arial" panose="020B0604020202020204" pitchFamily="34" charset="0"/>
            </a:rPr>
            <a:t> 2.3</a:t>
          </a:r>
          <a:endParaRPr lang="en-AU" sz="1000">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0.01387</cdr:x>
      <cdr:y>0.87797</cdr:y>
    </cdr:from>
    <cdr:to>
      <cdr:x>0.5266</cdr:x>
      <cdr:y>1</cdr:y>
    </cdr:to>
    <cdr:sp macro="" textlink="">
      <cdr:nvSpPr>
        <cdr:cNvPr id="2" name="Text Box 2"/>
        <cdr:cNvSpPr txBox="1"/>
      </cdr:nvSpPr>
      <cdr:spPr>
        <a:xfrm xmlns:a="http://schemas.openxmlformats.org/drawingml/2006/main">
          <a:off x="60346" y="2490952"/>
          <a:ext cx="2230909" cy="34622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Q.</a:t>
          </a:r>
          <a:r>
            <a:rPr lang="en-US" sz="800" kern="100" baseline="0">
              <a:effectLst/>
              <a:latin typeface="Arial" panose="020B0604020202020204" pitchFamily="34" charset="0"/>
              <a:ea typeface="Calibri" panose="020F0502020204030204" pitchFamily="34" charset="0"/>
              <a:cs typeface="Times New Roman" panose="02020603050405020304" pitchFamily="18" charset="0"/>
            </a:rPr>
            <a:t> In the past 12 months, have you had contact with Tasmania police for any reason?</a:t>
          </a:r>
        </a:p>
        <a:p xmlns:a="http://schemas.openxmlformats.org/drawingml/2006/main">
          <a:pPr>
            <a:lnSpc>
              <a:spcPct val="100000"/>
            </a:lnSpc>
            <a:spcAft>
              <a:spcPts val="0"/>
            </a:spcAft>
          </a:pPr>
          <a:r>
            <a:rPr lang="en-US" sz="800" kern="100">
              <a:effectLst/>
              <a:latin typeface="Arial" panose="020B0604020202020204" pitchFamily="34" charset="0"/>
              <a:ea typeface="Calibri" panose="020F0502020204030204" pitchFamily="34" charset="0"/>
              <a:cs typeface="Times New Roman" panose="02020603050405020304" pitchFamily="18" charset="0"/>
            </a:rPr>
            <a:t>Base: Total sample n=4,080</a:t>
          </a:r>
          <a:endParaRPr lang="en-AU" sz="8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076DF-0FC9-4184-B721-0226F8AC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69</Pages>
  <Words>9352</Words>
  <Characters>53308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Bricknall</dc:creator>
  <cp:keywords/>
  <dc:description/>
  <cp:lastModifiedBy>Rebecca Bricknall</cp:lastModifiedBy>
  <cp:revision>18</cp:revision>
  <cp:lastPrinted>2023-06-30T06:47:00Z</cp:lastPrinted>
  <dcterms:created xsi:type="dcterms:W3CDTF">2024-02-05T22:39:00Z</dcterms:created>
  <dcterms:modified xsi:type="dcterms:W3CDTF">2024-02-06T05:04:00Z</dcterms:modified>
</cp:coreProperties>
</file>