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3: Closer to home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Inspector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Pratt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Lutriwita,</w:t>
      </w:r>
      <w:r w:rsidR="00000000" w:rsidRPr="00000000" w:rsidDel="00000000">
        <w:rPr>
          <w:rtl w:val="0"/>
        </w:rPr>
        <w:t xml:space="preserve"> Tasmania.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conversation,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respectfully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owners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respects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elders,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custodians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cultural</w:t>
      </w:r>
      <w:r w:rsidR="00000000" w:rsidRPr="00000000" w:rsidDel="00000000">
        <w:rPr>
          <w:rtl w:val="0"/>
        </w:rPr>
        <w:t xml:space="preserve"> heritage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Lutriwita,</w:t>
      </w:r>
      <w:r w:rsidR="00000000" w:rsidRPr="00000000" w:rsidDel="00000000">
        <w:rPr>
          <w:rtl w:val="0"/>
        </w:rPr>
        <w:t xml:space="preserve"> Tasmania.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constables</w:t>
      </w:r>
      <w:r w:rsidR="00000000" w:rsidRPr="00000000" w:rsidDel="00000000">
        <w:rPr>
          <w:rtl w:val="0"/>
        </w:rPr>
        <w:t xml:space="preserve"> Holly</w:t>
      </w:r>
      <w:r w:rsidR="00000000" w:rsidRPr="00000000" w:rsidDel="00000000">
        <w:rPr>
          <w:rtl w:val="0"/>
        </w:rPr>
        <w:t xml:space="preserve"> Pedder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Jake</w:t>
      </w:r>
      <w:r w:rsidR="00000000" w:rsidRPr="00000000" w:rsidDel="00000000">
        <w:rPr>
          <w:rtl w:val="0"/>
        </w:rPr>
        <w:t xml:space="preserve"> Kilby,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chatting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motivated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Holly,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motivated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Prosecution.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headquarters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motivation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joining,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Prosecution,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customer</w:t>
      </w:r>
      <w:r w:rsidR="00000000" w:rsidRPr="00000000" w:rsidDel="00000000">
        <w:rPr>
          <w:rtl w:val="0"/>
        </w:rPr>
        <w:t xml:space="preserve"> complaint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resolution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decade,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decade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Prosecution</w:t>
      </w:r>
      <w:r w:rsidR="00000000" w:rsidRPr="00000000" w:rsidDel="00000000">
        <w:rPr>
          <w:rtl w:val="0"/>
        </w:rPr>
        <w:t xml:space="preserve"> Services.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decision?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parenting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while.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how's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panning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rough.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studying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mum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bedtime,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studying</w:t>
      </w:r>
      <w:r w:rsidR="00000000" w:rsidRPr="00000000" w:rsidDel="00000000">
        <w:rPr>
          <w:rtl w:val="0"/>
        </w:rPr>
        <w:t xml:space="preserve"> starts.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balance,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loving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minute.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Prosecution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Look,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network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new.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expected,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surprises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Big</w:t>
      </w:r>
      <w:r w:rsidR="00000000" w:rsidRPr="00000000" w:rsidDel="00000000">
        <w:rPr>
          <w:rtl w:val="0"/>
        </w:rPr>
        <w:t xml:space="preserve"> surprises,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tactics,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properly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opener,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supposing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happened.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firsthand.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Um,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files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insight,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inch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Jake,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college,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apprenticeship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mechanic.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teacher's</w:t>
      </w:r>
      <w:r w:rsidR="00000000" w:rsidRPr="00000000" w:rsidDel="00000000">
        <w:rPr>
          <w:rtl w:val="0"/>
        </w:rPr>
        <w:t xml:space="preserve"> assistant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force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actually,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daunting.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burner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snowballed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how's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balance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prioritising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succeed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Have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surprises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shocks,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expecting?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Uh,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particularly.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expecting.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tactics,</w:t>
      </w:r>
      <w:r w:rsidR="00000000" w:rsidRPr="00000000" w:rsidDel="00000000">
        <w:rPr>
          <w:rtl w:val="0"/>
        </w:rPr>
        <w:t xml:space="preserve"> firearms,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</w:t>
      </w:r>
      <w:r w:rsidR="00000000" w:rsidRPr="00000000" w:rsidDel="00000000">
        <w:rPr>
          <w:rtl w:val="0"/>
        </w:rPr>
        <w:t xml:space="preserve"> stuff.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switching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capacities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switched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taught.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2022,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ever,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networks</w:t>
      </w:r>
      <w:r w:rsidR="00000000" w:rsidRPr="00000000" w:rsidDel="00000000">
        <w:rPr>
          <w:rtl w:val="0"/>
        </w:rPr>
        <w:t xml:space="preserve"> behind.</w:t>
      </w:r>
      <w:r w:rsidR="00000000" w:rsidRPr="00000000" w:rsidDel="00000000">
        <w:rPr>
          <w:rtl w:val="0"/>
        </w:rPr>
        <w:t xml:space="preserve"> Holly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Jake,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Jake,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connecting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loving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Hobart.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sparked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interest,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great,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interaction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wealth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arranged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sense.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goal,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cohort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along.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funny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environment.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fun.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Holly,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you're a</w:t>
      </w:r>
      <w:r w:rsidR="00000000" w:rsidRPr="00000000" w:rsidDel="00000000">
        <w:rPr>
          <w:rtl w:val="0"/>
        </w:rPr>
        <w:t xml:space="preserve"> mother.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experienced?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Look,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mainly</w:t>
      </w:r>
      <w:r w:rsidR="00000000" w:rsidRPr="00000000" w:rsidDel="00000000">
        <w:rPr>
          <w:rtl w:val="0"/>
        </w:rPr>
        <w:t xml:space="preserve"> balancing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aspect.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focused.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pursue.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lucky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into,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enabled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career.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Jake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Look,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Hobart,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foundations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friendships,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rewarding.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Besides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presenters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face,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goal.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directors,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Jake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lucky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aspect.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encouragement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campus,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presenters.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answered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lectures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teachings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electronic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instructors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correct.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Senior</w:t>
      </w:r>
      <w:r w:rsidR="00000000" w:rsidRPr="00000000" w:rsidDel="00000000">
        <w:rPr>
          <w:rtl w:val="0"/>
        </w:rPr>
        <w:t xml:space="preserve"> Wieland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actually,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hoot.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faces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flesh.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Jake,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highlights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concerned?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cohort.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Holly.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engaging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beat.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realisation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guy,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tactics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regardless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size.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most?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jigsaw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learnt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pieces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holistic</w:t>
      </w:r>
      <w:r w:rsidR="00000000" w:rsidRPr="00000000" w:rsidDel="00000000">
        <w:rPr>
          <w:rtl w:val="0"/>
        </w:rPr>
        <w:t xml:space="preserve">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Holly?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highlights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Jake.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highlight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gun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controlled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director,</w:t>
      </w:r>
      <w:r w:rsidR="00000000" w:rsidRPr="00000000" w:rsidDel="00000000">
        <w:rPr>
          <w:rtl w:val="0"/>
        </w:rPr>
        <w:t xml:space="preserve"> Sergeant</w:t>
      </w:r>
      <w:r w:rsidR="00000000" w:rsidRPr="00000000" w:rsidDel="00000000">
        <w:rPr>
          <w:rtl w:val="0"/>
        </w:rPr>
        <w:t xml:space="preserve"> Eldershaw,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passionate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skilled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nervous.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nerves,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confidence,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excitement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practice.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partnership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partnership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enabled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operate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facilities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Launceston.</w:t>
      </w:r>
      <w:r w:rsidR="00000000" w:rsidRPr="00000000" w:rsidDel="00000000">
        <w:rPr>
          <w:rtl w:val="0"/>
        </w:rPr>
        <w:t xml:space="preserve"> Holly,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completed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components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daunting.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31.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scary,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expect.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supportive.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studying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notes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learnings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breeze.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component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lecturer,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James,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facility.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encourages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knock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whenever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Jack.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component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adds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depth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themselves.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</w:t>
      </w:r>
      <w:r w:rsidR="00000000" w:rsidRPr="00000000" w:rsidDel="00000000">
        <w:rPr>
          <w:rtl w:val="0"/>
        </w:rPr>
        <w:t xml:space="preserve"> lecturers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backgrounds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rounded</w:t>
      </w:r>
      <w:r w:rsidR="00000000" w:rsidRPr="00000000" w:rsidDel="00000000">
        <w:rPr>
          <w:rtl w:val="0"/>
        </w:rPr>
        <w:t xml:space="preserve"> understanding,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understandings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uni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overly</w:t>
      </w:r>
      <w:r w:rsidR="00000000" w:rsidRPr="00000000" w:rsidDel="00000000">
        <w:rPr>
          <w:rtl w:val="0"/>
        </w:rPr>
        <w:t xml:space="preserve"> stressed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Holly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support,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personalised.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honest,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recruiting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completing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</w:t>
      </w:r>
      <w:r w:rsidR="00000000" w:rsidRPr="00000000" w:rsidDel="00000000">
        <w:rPr>
          <w:rtl w:val="0"/>
        </w:rPr>
        <w:t xml:space="preserve"> component.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</w:t>
      </w:r>
      <w:r w:rsidR="00000000" w:rsidRPr="00000000" w:rsidDel="00000000">
        <w:rPr>
          <w:rtl w:val="0"/>
        </w:rPr>
        <w:t xml:space="preserve"> component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surprised,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interest,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James,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corruption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stage,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preventative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interesting.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Holly?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surprises?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Surprises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expecting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essays,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assignments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reasonable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units,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Fridays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skills,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undertaking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advice.</w:t>
      </w:r>
      <w:r w:rsidR="00000000" w:rsidRPr="00000000" w:rsidDel="00000000">
        <w:rPr>
          <w:rtl w:val="0"/>
        </w:rPr>
        <w:t xml:space="preserve"> Holly,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candidate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You've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getter.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career,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Jake.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candidate?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patience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massive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interactions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define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communicator,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successful.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James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ethics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corruption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Integrity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massive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integrity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uphold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alongside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honesty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integrity.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Anything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Holly?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support.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duper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bunch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guess.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environment,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graduate,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skeptical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given,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family's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worried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studying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priority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applying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yourself.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Jake,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joining?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crack,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test.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crazy.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joining,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West,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advantages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Speaker3: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definitely.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balancing</w:t>
      </w:r>
      <w:r w:rsidR="00000000" w:rsidRPr="00000000" w:rsidDel="00000000">
        <w:rPr>
          <w:rtl w:val="0"/>
        </w:rPr>
        <w:t xml:space="preserve"> act,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committing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best,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sporting</w:t>
      </w:r>
      <w:r w:rsidR="00000000" w:rsidRPr="00000000" w:rsidDel="00000000">
        <w:rPr>
          <w:rtl w:val="0"/>
        </w:rPr>
        <w:t xml:space="preserve"> commitments,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Holly.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temporarily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Jake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Holly,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experiences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pleased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encouraged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Speaker2: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Inspector.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Speaker1: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episode we'll be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Dispatch</w:t>
      </w:r>
      <w:r w:rsidR="00000000" w:rsidRPr="00000000" w:rsidDel="00000000">
        <w:rPr>
          <w:rtl w:val="0"/>
        </w:rPr>
        <w:t xml:space="preserve"> Services,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RDS.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subscribing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favourite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app,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 dot police</w:t>
      </w:r>
      <w:r w:rsidR="00000000" w:rsidRPr="00000000" w:rsidDel="00000000">
        <w:rPr>
          <w:rtl w:val="0"/>
        </w:rPr>
        <w:t xml:space="preserve"> dot tas dot gov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slash</w:t>
      </w:r>
      <w:r w:rsidR="00000000" w:rsidRPr="00000000" w:rsidDel="00000000">
        <w:rPr>
          <w:rtl w:val="0"/>
        </w:rPr>
        <w:t xml:space="preserve"> podcast.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